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CCF40" w14:textId="77777777" w:rsidR="00860D78" w:rsidRPr="00DA359D" w:rsidRDefault="00860D78" w:rsidP="008E3501">
      <w:pPr>
        <w:shd w:val="clear" w:color="auto" w:fill="1F497D"/>
        <w:jc w:val="both"/>
        <w:rPr>
          <w:rFonts w:ascii="Arial" w:hAnsi="Arial" w:cs="Arial"/>
          <w:b/>
          <w:bCs/>
          <w:sz w:val="19"/>
          <w:szCs w:val="19"/>
        </w:rPr>
      </w:pPr>
    </w:p>
    <w:p w14:paraId="6287C774" w14:textId="77777777" w:rsidR="00860D78" w:rsidRPr="00DA359D" w:rsidRDefault="00860D78" w:rsidP="008E3501">
      <w:pPr>
        <w:shd w:val="clear" w:color="auto" w:fill="1F497D"/>
        <w:jc w:val="center"/>
        <w:rPr>
          <w:rFonts w:ascii="Arial" w:hAnsi="Arial" w:cs="Arial"/>
          <w:b/>
          <w:bCs/>
          <w:color w:val="FFFFFF" w:themeColor="background1"/>
        </w:rPr>
      </w:pPr>
      <w:r w:rsidRPr="00DA359D">
        <w:rPr>
          <w:rFonts w:ascii="Arial" w:hAnsi="Arial" w:cs="Arial"/>
          <w:b/>
          <w:bCs/>
          <w:color w:val="FFFFFF" w:themeColor="background1"/>
        </w:rPr>
        <w:t xml:space="preserve">Pokyny k vyplneniu </w:t>
      </w:r>
      <w:r w:rsidR="00252A48" w:rsidRPr="00DA359D">
        <w:rPr>
          <w:rFonts w:ascii="Arial" w:hAnsi="Arial" w:cs="Arial"/>
          <w:b/>
          <w:bCs/>
          <w:color w:val="FFFFFF" w:themeColor="background1"/>
        </w:rPr>
        <w:t>o</w:t>
      </w:r>
      <w:r w:rsidRPr="00DA359D">
        <w:rPr>
          <w:rFonts w:ascii="Arial" w:hAnsi="Arial" w:cs="Arial"/>
          <w:b/>
          <w:bCs/>
          <w:color w:val="FFFFFF" w:themeColor="background1"/>
        </w:rPr>
        <w:t>známenia o </w:t>
      </w:r>
      <w:proofErr w:type="spellStart"/>
      <w:r w:rsidRPr="00DA359D">
        <w:rPr>
          <w:rFonts w:ascii="Arial" w:hAnsi="Arial" w:cs="Arial"/>
          <w:b/>
          <w:bCs/>
          <w:color w:val="FFFFFF" w:themeColor="background1"/>
        </w:rPr>
        <w:t>vysporiadaní</w:t>
      </w:r>
      <w:proofErr w:type="spellEnd"/>
      <w:r w:rsidRPr="00DA359D">
        <w:rPr>
          <w:rFonts w:ascii="Arial" w:hAnsi="Arial" w:cs="Arial"/>
          <w:b/>
          <w:bCs/>
          <w:color w:val="FFFFFF" w:themeColor="background1"/>
        </w:rPr>
        <w:t xml:space="preserve"> finančných vzťahov</w:t>
      </w:r>
    </w:p>
    <w:p w14:paraId="0DFB9B10" w14:textId="77777777" w:rsidR="00860D78" w:rsidRPr="00DA359D" w:rsidRDefault="00860D78" w:rsidP="008E3501">
      <w:pPr>
        <w:shd w:val="clear" w:color="auto" w:fill="1F497D"/>
        <w:jc w:val="center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</w:p>
    <w:p w14:paraId="08787A33" w14:textId="77777777" w:rsidR="00860D78" w:rsidRPr="00DA359D" w:rsidRDefault="00860D78" w:rsidP="001954D1">
      <w:pPr>
        <w:jc w:val="both"/>
        <w:rPr>
          <w:rFonts w:ascii="Arial" w:hAnsi="Arial" w:cs="Arial"/>
          <w:b/>
          <w:bCs/>
          <w:sz w:val="19"/>
          <w:szCs w:val="19"/>
        </w:rPr>
      </w:pPr>
    </w:p>
    <w:p w14:paraId="10F4B1A6" w14:textId="77777777" w:rsidR="000A38D7" w:rsidRPr="00DA359D" w:rsidRDefault="00117958" w:rsidP="000A38D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</w:t>
      </w:r>
      <w:r w:rsidR="000A38D7" w:rsidRPr="00DA359D">
        <w:rPr>
          <w:rFonts w:ascii="Arial" w:hAnsi="Arial" w:cs="Arial"/>
          <w:sz w:val="19"/>
          <w:szCs w:val="19"/>
        </w:rPr>
        <w:t>ormulár oznámenia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 vyp</w:t>
      </w:r>
      <w:r w:rsidRPr="00DA359D">
        <w:rPr>
          <w:rFonts w:ascii="Arial" w:hAnsi="Arial" w:cs="Arial"/>
          <w:sz w:val="19"/>
          <w:szCs w:val="19"/>
        </w:rPr>
        <w:t>ĺňa</w:t>
      </w:r>
      <w:r w:rsidR="000A38D7" w:rsidRPr="00DA359D">
        <w:rPr>
          <w:rFonts w:ascii="Arial" w:hAnsi="Arial" w:cs="Arial"/>
          <w:bCs/>
          <w:sz w:val="19"/>
          <w:szCs w:val="19"/>
        </w:rPr>
        <w:t xml:space="preserve"> subjekt zapojený do implementácie štrukturálnych fondov, Kohézneho fondu a Európskeho námorného a rybárskeho fondu.</w:t>
      </w:r>
    </w:p>
    <w:p w14:paraId="164FECD9" w14:textId="77777777"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</w:t>
      </w:r>
      <w:r w:rsidR="00117958" w:rsidRPr="00DA359D">
        <w:rPr>
          <w:rFonts w:ascii="Arial" w:hAnsi="Arial" w:cs="Arial"/>
          <w:sz w:val="19"/>
          <w:szCs w:val="19"/>
        </w:rPr>
        <w:t>vypĺňa</w:t>
      </w:r>
      <w:r w:rsidR="00117958" w:rsidRPr="00DA359D">
        <w:rPr>
          <w:rFonts w:ascii="Arial" w:hAnsi="Arial" w:cs="Arial"/>
          <w:bCs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 xml:space="preserve">dlžník za predpokladu, že vrátil finančné prostriedky, resp. </w:t>
      </w:r>
      <w:proofErr w:type="spellStart"/>
      <w:r w:rsidRPr="00DA359D">
        <w:rPr>
          <w:rFonts w:ascii="Arial" w:hAnsi="Arial" w:cs="Arial"/>
          <w:sz w:val="19"/>
          <w:szCs w:val="19"/>
        </w:rPr>
        <w:t>vysporiadal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finančné vzťahy. </w:t>
      </w:r>
    </w:p>
    <w:p w14:paraId="133DF582" w14:textId="77777777"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sa </w:t>
      </w:r>
      <w:r w:rsidR="00117958" w:rsidRPr="00DA359D">
        <w:rPr>
          <w:rFonts w:ascii="Arial" w:hAnsi="Arial" w:cs="Arial"/>
          <w:sz w:val="19"/>
          <w:szCs w:val="19"/>
        </w:rPr>
        <w:t>vypĺňa</w:t>
      </w:r>
      <w:r w:rsidR="00117958" w:rsidRPr="00DA359D">
        <w:rPr>
          <w:rFonts w:ascii="Arial" w:hAnsi="Arial" w:cs="Arial"/>
          <w:bCs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>elektronicky.</w:t>
      </w:r>
    </w:p>
    <w:p w14:paraId="4B004A4D" w14:textId="77777777"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Dlžník je povinný zaslať 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riadiacemu orgánu / sprostredkovateľskému orgánu do </w:t>
      </w:r>
      <w:r w:rsidR="00117958" w:rsidRPr="00DA359D">
        <w:rPr>
          <w:rFonts w:ascii="Arial" w:hAnsi="Arial" w:cs="Arial"/>
          <w:sz w:val="19"/>
          <w:szCs w:val="19"/>
        </w:rPr>
        <w:t>8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117958" w:rsidRPr="00DA359D">
        <w:rPr>
          <w:rFonts w:ascii="Arial" w:hAnsi="Arial" w:cs="Arial"/>
          <w:sz w:val="19"/>
          <w:szCs w:val="19"/>
        </w:rPr>
        <w:t>pracovných</w:t>
      </w:r>
      <w:r w:rsidRPr="00DA359D">
        <w:rPr>
          <w:rFonts w:ascii="Arial" w:hAnsi="Arial" w:cs="Arial"/>
          <w:sz w:val="19"/>
          <w:szCs w:val="19"/>
        </w:rPr>
        <w:t xml:space="preserve"> dní od</w:t>
      </w:r>
      <w:r w:rsidR="00117958" w:rsidRPr="00DA359D">
        <w:rPr>
          <w:rFonts w:ascii="Arial" w:hAnsi="Arial" w:cs="Arial"/>
          <w:sz w:val="19"/>
          <w:szCs w:val="19"/>
        </w:rPr>
        <w:t>o dňa</w:t>
      </w:r>
      <w:r w:rsidRPr="00DA359D">
        <w:rPr>
          <w:rFonts w:ascii="Arial" w:hAnsi="Arial" w:cs="Arial"/>
          <w:sz w:val="19"/>
          <w:szCs w:val="19"/>
        </w:rPr>
        <w:t xml:space="preserve"> uskutočnenia </w:t>
      </w:r>
      <w:r w:rsidR="00117958" w:rsidRPr="00DA359D">
        <w:rPr>
          <w:rFonts w:ascii="Arial" w:hAnsi="Arial" w:cs="Arial"/>
          <w:sz w:val="19"/>
          <w:szCs w:val="19"/>
        </w:rPr>
        <w:t>úhrady prostriedkov v súlade s výpisom z bankového účtu</w:t>
      </w:r>
      <w:r w:rsidRPr="00DA359D">
        <w:rPr>
          <w:rFonts w:ascii="Arial" w:hAnsi="Arial" w:cs="Arial"/>
          <w:sz w:val="19"/>
          <w:szCs w:val="19"/>
        </w:rPr>
        <w:t xml:space="preserve"> / úpravy rozpočtu na základe aktivovaného </w:t>
      </w:r>
      <w:proofErr w:type="spellStart"/>
      <w:r w:rsidRPr="00DA359D">
        <w:rPr>
          <w:rFonts w:ascii="Arial" w:hAnsi="Arial" w:cs="Arial"/>
          <w:sz w:val="19"/>
          <w:szCs w:val="19"/>
        </w:rPr>
        <w:t>ELÚR-u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elek</w:t>
      </w:r>
      <w:r w:rsidR="003E3E9E">
        <w:rPr>
          <w:rFonts w:ascii="Arial" w:hAnsi="Arial" w:cs="Arial"/>
          <w:sz w:val="19"/>
          <w:szCs w:val="19"/>
        </w:rPr>
        <w:t>tronicky prostredníctvom ITMS a</w:t>
      </w:r>
      <w:r w:rsidRPr="00DA359D">
        <w:rPr>
          <w:rFonts w:ascii="Arial" w:hAnsi="Arial" w:cs="Arial"/>
          <w:sz w:val="19"/>
          <w:szCs w:val="19"/>
        </w:rPr>
        <w:t xml:space="preserve"> aj písomne (doporučene poštou).</w:t>
      </w:r>
    </w:p>
    <w:p w14:paraId="652F5026" w14:textId="77777777" w:rsidR="00EF54CB" w:rsidRPr="00DA359D" w:rsidRDefault="00EF54CB" w:rsidP="001954D1">
      <w:pPr>
        <w:jc w:val="both"/>
        <w:rPr>
          <w:rFonts w:ascii="Arial" w:hAnsi="Arial" w:cs="Arial"/>
          <w:b/>
          <w:bCs/>
          <w:sz w:val="19"/>
          <w:szCs w:val="19"/>
        </w:rPr>
      </w:pPr>
    </w:p>
    <w:p w14:paraId="6322BC63" w14:textId="77777777" w:rsidR="00860D78" w:rsidRPr="00DA359D" w:rsidRDefault="00602CD3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1 </w:t>
      </w:r>
      <w:r w:rsidR="00860D7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Všeobecn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á identifikácia</w:t>
      </w:r>
    </w:p>
    <w:p w14:paraId="46A20219" w14:textId="77777777" w:rsidR="001954D1" w:rsidRPr="00DA359D" w:rsidRDefault="001954D1" w:rsidP="00860D78">
      <w:pPr>
        <w:jc w:val="both"/>
        <w:rPr>
          <w:rFonts w:ascii="Arial" w:hAnsi="Arial" w:cs="Arial"/>
          <w:b/>
          <w:bCs/>
          <w:sz w:val="19"/>
          <w:szCs w:val="19"/>
        </w:rPr>
      </w:pPr>
    </w:p>
    <w:p w14:paraId="503754A5" w14:textId="77777777"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</w:t>
      </w:r>
      <w:r w:rsidR="00121DE7" w:rsidRPr="00DA359D">
        <w:rPr>
          <w:rFonts w:ascii="Arial" w:hAnsi="Arial" w:cs="Arial"/>
          <w:b/>
          <w:bCs/>
          <w:sz w:val="19"/>
          <w:szCs w:val="19"/>
        </w:rPr>
        <w:t xml:space="preserve"> programu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bCs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Vypĺňa sa automaticky názov programu, v rámci ktorého je oznámenie o </w:t>
      </w:r>
      <w:proofErr w:type="spellStart"/>
      <w:r w:rsidR="00121DE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121DE7" w:rsidRPr="00DA359D">
        <w:rPr>
          <w:rFonts w:ascii="Arial" w:hAnsi="Arial" w:cs="Arial"/>
          <w:sz w:val="19"/>
          <w:szCs w:val="19"/>
        </w:rPr>
        <w:t xml:space="preserve"> finančných vzťahov predkladané.</w:t>
      </w:r>
    </w:p>
    <w:p w14:paraId="75B7166E" w14:textId="77777777"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 projektu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celý názov projektu v súlade so zmluvou o poskytnutí nenávratného finančného príspevku / zmluvou o financovaní.</w:t>
      </w:r>
    </w:p>
    <w:p w14:paraId="0BE467A9" w14:textId="77777777"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Kód projektu / programovej štruktúry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ITMS kód projektu v súlade so zmluvou o poskytnutí nenávratného finančného príspevku / zmluvou o financovaní (nie registračné číslo projektu), resp. programovej štruktúry (napr. pri systémovej nezrovnalosti).</w:t>
      </w:r>
    </w:p>
    <w:p w14:paraId="54696EDF" w14:textId="77777777" w:rsidR="00181B17" w:rsidRPr="00DA359D" w:rsidRDefault="00181B17" w:rsidP="00860D78">
      <w:pPr>
        <w:jc w:val="both"/>
        <w:rPr>
          <w:rFonts w:ascii="Arial" w:hAnsi="Arial" w:cs="Arial"/>
          <w:b/>
          <w:bCs/>
          <w:sz w:val="19"/>
          <w:szCs w:val="19"/>
        </w:rPr>
      </w:pPr>
    </w:p>
    <w:p w14:paraId="6BCF4EDB" w14:textId="77777777" w:rsidR="00860D78" w:rsidRPr="00DA359D" w:rsidRDefault="00121DE7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2</w:t>
      </w:r>
      <w:r w:rsidR="00860D7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Identifikácia </w:t>
      </w:r>
      <w:r w:rsidR="004D29D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dlžníka</w:t>
      </w:r>
    </w:p>
    <w:p w14:paraId="0B110C57" w14:textId="77777777" w:rsidR="00B5061E" w:rsidRPr="00DA359D" w:rsidRDefault="00B5061E" w:rsidP="00860D78">
      <w:pPr>
        <w:jc w:val="both"/>
        <w:rPr>
          <w:rFonts w:ascii="Arial" w:hAnsi="Arial" w:cs="Arial"/>
          <w:sz w:val="19"/>
          <w:szCs w:val="19"/>
        </w:rPr>
      </w:pPr>
    </w:p>
    <w:p w14:paraId="281324EC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 dlžníka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názov dlžníka.</w:t>
      </w:r>
    </w:p>
    <w:p w14:paraId="017C37DF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IČO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identifikačné číslo organizácie.</w:t>
      </w:r>
    </w:p>
    <w:p w14:paraId="15781A17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IČ DPH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Uvádza sa identifikačné číslo pre DPH (platí pre platcov DPH). </w:t>
      </w:r>
    </w:p>
    <w:p w14:paraId="3B8DA10D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DIČ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daňové identifikačné číslo. </w:t>
      </w:r>
    </w:p>
    <w:p w14:paraId="436833A5" w14:textId="77777777" w:rsidR="00121DE7" w:rsidRPr="00DA359D" w:rsidRDefault="00121DE7" w:rsidP="00121DE7">
      <w:pPr>
        <w:jc w:val="both"/>
        <w:rPr>
          <w:rFonts w:ascii="Arial" w:hAnsi="Arial" w:cs="Arial"/>
          <w:b/>
          <w:sz w:val="19"/>
          <w:szCs w:val="19"/>
        </w:rPr>
      </w:pPr>
    </w:p>
    <w:p w14:paraId="0F9220DA" w14:textId="77777777" w:rsidR="00121DE7" w:rsidRPr="00DA359D" w:rsidRDefault="00121DE7" w:rsidP="00121DE7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Adresa dlžníka:</w:t>
      </w:r>
    </w:p>
    <w:p w14:paraId="740311DA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Ulica, popisné číslo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ulica a popisné číslo sídla dlžníka.</w:t>
      </w:r>
    </w:p>
    <w:p w14:paraId="34D0BD0D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Obec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obec, v ktorej je sídlo dlžníka.</w:t>
      </w:r>
    </w:p>
    <w:p w14:paraId="46F16215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PSČ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poštové smerovacie číslo.</w:t>
      </w:r>
    </w:p>
    <w:p w14:paraId="354C889C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Krajina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názov krajiny.</w:t>
      </w:r>
    </w:p>
    <w:p w14:paraId="54219F5D" w14:textId="77777777" w:rsidR="00121DE7" w:rsidRPr="00DA359D" w:rsidRDefault="00121DE7" w:rsidP="00121DE7">
      <w:pPr>
        <w:jc w:val="both"/>
        <w:rPr>
          <w:rFonts w:ascii="Arial" w:hAnsi="Arial" w:cs="Arial"/>
          <w:sz w:val="19"/>
          <w:szCs w:val="19"/>
        </w:rPr>
      </w:pPr>
    </w:p>
    <w:p w14:paraId="28EB92B2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Kontaktná osoba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meno osoby, ktorá je u prijímateľa evidovaná ako osoba oprávnená komunikovať s riadiacim orgánom / sprostredkovateľským orgánom ohľadom žiadosti o</w:t>
      </w:r>
      <w:r w:rsidR="006D5ECD" w:rsidRPr="00DA359D">
        <w:rPr>
          <w:rFonts w:ascii="Arial" w:hAnsi="Arial" w:cs="Arial"/>
          <w:sz w:val="19"/>
          <w:szCs w:val="19"/>
        </w:rPr>
        <w:t xml:space="preserve"> poskytnutie nenávratného </w:t>
      </w:r>
      <w:r w:rsidR="00121DE7" w:rsidRPr="00DA359D">
        <w:rPr>
          <w:rFonts w:ascii="Arial" w:hAnsi="Arial" w:cs="Arial"/>
          <w:sz w:val="19"/>
          <w:szCs w:val="19"/>
        </w:rPr>
        <w:t>finančn</w:t>
      </w:r>
      <w:r w:rsidR="006D5ECD" w:rsidRPr="00DA359D">
        <w:rPr>
          <w:rFonts w:ascii="Arial" w:hAnsi="Arial" w:cs="Arial"/>
          <w:sz w:val="19"/>
          <w:szCs w:val="19"/>
        </w:rPr>
        <w:t>ého</w:t>
      </w:r>
      <w:r w:rsidR="00121DE7" w:rsidRPr="00DA359D">
        <w:rPr>
          <w:rFonts w:ascii="Arial" w:hAnsi="Arial" w:cs="Arial"/>
          <w:sz w:val="19"/>
          <w:szCs w:val="19"/>
        </w:rPr>
        <w:t xml:space="preserve"> príspevk</w:t>
      </w:r>
      <w:r w:rsidR="006D5ECD" w:rsidRPr="00DA359D">
        <w:rPr>
          <w:rFonts w:ascii="Arial" w:hAnsi="Arial" w:cs="Arial"/>
          <w:sz w:val="19"/>
          <w:szCs w:val="19"/>
        </w:rPr>
        <w:t>u</w:t>
      </w:r>
      <w:r w:rsidR="00121DE7" w:rsidRPr="00DA359D">
        <w:rPr>
          <w:rFonts w:ascii="Arial" w:hAnsi="Arial" w:cs="Arial"/>
          <w:sz w:val="19"/>
          <w:szCs w:val="19"/>
        </w:rPr>
        <w:t>, resp. žiadosti o platbu (štatutárny orgán prijímateľa alebo iná osoba).</w:t>
      </w:r>
    </w:p>
    <w:p w14:paraId="70677D52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Telefón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Vypĺňa sa automaticky. Uvádza sa telefonický kontakt na osobu, ktorá je u prijímateľa určená ako osoba oprávnená komunikovať s riadiacim orgánom / sprostredkovateľským orgánom </w:t>
      </w:r>
      <w:r w:rsidR="00252A48" w:rsidRPr="00DA359D">
        <w:rPr>
          <w:rFonts w:ascii="Arial" w:hAnsi="Arial" w:cs="Arial"/>
          <w:sz w:val="19"/>
          <w:szCs w:val="19"/>
        </w:rPr>
        <w:t xml:space="preserve">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 xml:space="preserve">, resp. žiadosti o platbu </w:t>
      </w:r>
      <w:r w:rsidR="00121DE7" w:rsidRPr="00DA359D">
        <w:rPr>
          <w:rFonts w:ascii="Arial" w:hAnsi="Arial" w:cs="Arial"/>
          <w:sz w:val="19"/>
          <w:szCs w:val="19"/>
        </w:rPr>
        <w:t>(štatutárny orgán prijímateľa alebo iná osoba).</w:t>
      </w:r>
    </w:p>
    <w:p w14:paraId="4D3F97A4" w14:textId="77777777" w:rsidR="00252A48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252A48" w:rsidRPr="00DA359D">
        <w:rPr>
          <w:rFonts w:ascii="Arial" w:hAnsi="Arial" w:cs="Arial"/>
          <w:b/>
          <w:sz w:val="19"/>
          <w:szCs w:val="19"/>
        </w:rPr>
        <w:t>Fax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252A48" w:rsidRPr="00DA359D">
        <w:rPr>
          <w:rFonts w:ascii="Arial" w:hAnsi="Arial" w:cs="Arial"/>
          <w:b/>
          <w:sz w:val="19"/>
          <w:szCs w:val="19"/>
        </w:rPr>
        <w:t xml:space="preserve">: </w:t>
      </w:r>
      <w:r w:rsidR="00252A48" w:rsidRPr="00DA359D">
        <w:rPr>
          <w:rFonts w:ascii="Arial" w:hAnsi="Arial" w:cs="Arial"/>
          <w:sz w:val="19"/>
          <w:szCs w:val="19"/>
        </w:rPr>
        <w:t xml:space="preserve">Vypĺňa sa automaticky. Uvádza sa fax na osobu, ktorá je u prijímateľa určená ako osoba oprávnená komunikovať s riadiacim orgánom / sprostredkovateľským orgánom 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>, resp. žiadosti o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252A48" w:rsidRPr="00DA359D">
        <w:rPr>
          <w:rFonts w:ascii="Arial" w:hAnsi="Arial" w:cs="Arial"/>
          <w:sz w:val="19"/>
          <w:szCs w:val="19"/>
        </w:rPr>
        <w:t>platbu (štatutárny orgán prijímateľa alebo iná osoba).</w:t>
      </w:r>
    </w:p>
    <w:p w14:paraId="1BA95B4D" w14:textId="77777777"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E-mail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Vypĺňa sa automaticky. Uvádza sa adresa elektronickej pošty osoby, ktorá je u prijímateľa určená ako osoba oprávnená komunikovať s riadiacim orgánom / sprostredkovateľským </w:t>
      </w:r>
      <w:r w:rsidR="00121DE7" w:rsidRPr="00DA359D">
        <w:rPr>
          <w:rFonts w:ascii="Arial" w:hAnsi="Arial" w:cs="Arial"/>
          <w:sz w:val="19"/>
          <w:szCs w:val="19"/>
        </w:rPr>
        <w:lastRenderedPageBreak/>
        <w:t xml:space="preserve">orgánom </w:t>
      </w:r>
      <w:r w:rsidR="00252A48" w:rsidRPr="00DA359D">
        <w:rPr>
          <w:rFonts w:ascii="Arial" w:hAnsi="Arial" w:cs="Arial"/>
          <w:sz w:val="19"/>
          <w:szCs w:val="19"/>
        </w:rPr>
        <w:t xml:space="preserve">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 xml:space="preserve">, resp. žiadosti o platbu </w:t>
      </w:r>
      <w:r w:rsidR="00121DE7" w:rsidRPr="00DA359D">
        <w:rPr>
          <w:rFonts w:ascii="Arial" w:hAnsi="Arial" w:cs="Arial"/>
          <w:sz w:val="19"/>
          <w:szCs w:val="19"/>
        </w:rPr>
        <w:t>(štatutárny orgán prijímateľa alebo iná osoba).</w:t>
      </w:r>
    </w:p>
    <w:p w14:paraId="4B2061F4" w14:textId="77777777" w:rsidR="00121DE7" w:rsidRPr="00DA359D" w:rsidRDefault="009255FE" w:rsidP="0052356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Prijímateľ, Partner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Priraďuje sa pozícia dlžníka k projektu (prijímateľ alebo partner). </w:t>
      </w:r>
    </w:p>
    <w:p w14:paraId="345AA455" w14:textId="77777777" w:rsidR="00860D78" w:rsidRPr="00DA359D" w:rsidRDefault="00860D78" w:rsidP="00860D78">
      <w:pPr>
        <w:jc w:val="both"/>
        <w:rPr>
          <w:rFonts w:ascii="Arial" w:hAnsi="Arial" w:cs="Arial"/>
          <w:sz w:val="19"/>
          <w:szCs w:val="19"/>
        </w:rPr>
      </w:pPr>
    </w:p>
    <w:p w14:paraId="145F30CA" w14:textId="77777777"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3 Identifikácia </w:t>
      </w:r>
      <w:proofErr w:type="spellStart"/>
      <w:r w:rsidR="00226706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vysporiadania</w:t>
      </w:r>
      <w:proofErr w:type="spellEnd"/>
      <w:r w:rsidR="00226706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finančných prostriedkov</w:t>
      </w:r>
    </w:p>
    <w:p w14:paraId="22DF7C0B" w14:textId="77777777" w:rsidR="00B5061E" w:rsidRPr="00DA359D" w:rsidRDefault="00B5061E" w:rsidP="00860D78">
      <w:pPr>
        <w:ind w:left="360"/>
        <w:jc w:val="both"/>
        <w:rPr>
          <w:rFonts w:ascii="Arial" w:hAnsi="Arial" w:cs="Arial"/>
          <w:sz w:val="19"/>
          <w:szCs w:val="19"/>
        </w:rPr>
      </w:pPr>
    </w:p>
    <w:p w14:paraId="72A6707C" w14:textId="77777777" w:rsidR="00181B1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844A8" w:rsidRPr="00DA359D">
        <w:rPr>
          <w:rFonts w:ascii="Arial" w:hAnsi="Arial" w:cs="Arial"/>
          <w:b/>
          <w:sz w:val="19"/>
          <w:szCs w:val="19"/>
        </w:rPr>
        <w:t>Vrátenie z vlastnej iniciatívy dlžníka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252A48" w:rsidRPr="00DA359D">
        <w:rPr>
          <w:rFonts w:ascii="Arial" w:hAnsi="Arial" w:cs="Arial"/>
          <w:sz w:val="19"/>
          <w:szCs w:val="19"/>
        </w:rPr>
        <w:t>:</w:t>
      </w:r>
      <w:r w:rsidR="00F844A8" w:rsidRPr="00DA359D">
        <w:rPr>
          <w:rFonts w:ascii="Arial" w:hAnsi="Arial" w:cs="Arial"/>
          <w:sz w:val="19"/>
          <w:szCs w:val="19"/>
        </w:rPr>
        <w:t xml:space="preserve"> </w:t>
      </w:r>
      <w:r w:rsidR="00252A48" w:rsidRPr="00DA359D">
        <w:rPr>
          <w:rFonts w:ascii="Arial" w:hAnsi="Arial" w:cs="Arial"/>
          <w:sz w:val="19"/>
          <w:szCs w:val="19"/>
        </w:rPr>
        <w:t xml:space="preserve">Uvádza sa výber </w:t>
      </w:r>
      <w:r w:rsidR="00F844A8" w:rsidRPr="00DA359D">
        <w:rPr>
          <w:rFonts w:ascii="Arial" w:hAnsi="Arial" w:cs="Arial"/>
          <w:sz w:val="19"/>
          <w:szCs w:val="19"/>
        </w:rPr>
        <w:t xml:space="preserve">z možnosti </w:t>
      </w:r>
      <w:r w:rsidR="00252A48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>Á</w:t>
      </w:r>
      <w:r w:rsidR="00F844A8" w:rsidRPr="00DA359D">
        <w:rPr>
          <w:rFonts w:ascii="Arial" w:hAnsi="Arial" w:cs="Arial"/>
          <w:sz w:val="19"/>
          <w:szCs w:val="19"/>
        </w:rPr>
        <w:t>no</w:t>
      </w:r>
      <w:r w:rsidR="00252A48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844A8" w:rsidRPr="00DA359D">
        <w:rPr>
          <w:rFonts w:ascii="Arial" w:hAnsi="Arial" w:cs="Arial"/>
          <w:sz w:val="19"/>
          <w:szCs w:val="19"/>
        </w:rPr>
        <w:t>/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523567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>N</w:t>
      </w:r>
      <w:r w:rsidR="00F844A8" w:rsidRPr="00DA359D">
        <w:rPr>
          <w:rFonts w:ascii="Arial" w:hAnsi="Arial" w:cs="Arial"/>
          <w:sz w:val="19"/>
          <w:szCs w:val="19"/>
        </w:rPr>
        <w:t>ie</w:t>
      </w:r>
      <w:r w:rsidR="00523567" w:rsidRPr="00DA359D">
        <w:rPr>
          <w:rFonts w:ascii="Arial" w:hAnsi="Arial" w:cs="Arial"/>
          <w:sz w:val="19"/>
          <w:szCs w:val="19"/>
        </w:rPr>
        <w:t>"</w:t>
      </w:r>
      <w:r w:rsidR="00F844A8" w:rsidRPr="00DA359D">
        <w:rPr>
          <w:rFonts w:ascii="Arial" w:hAnsi="Arial" w:cs="Arial"/>
          <w:sz w:val="19"/>
          <w:szCs w:val="19"/>
        </w:rPr>
        <w:t>.</w:t>
      </w:r>
      <w:r w:rsidR="00181B17" w:rsidRPr="00DA359D">
        <w:rPr>
          <w:rFonts w:ascii="Arial" w:hAnsi="Arial" w:cs="Arial"/>
          <w:sz w:val="19"/>
          <w:szCs w:val="19"/>
        </w:rPr>
        <w:t xml:space="preserve"> </w:t>
      </w:r>
      <w:r w:rsidR="00F12C94" w:rsidRPr="00DA359D">
        <w:rPr>
          <w:rFonts w:ascii="Arial" w:hAnsi="Arial" w:cs="Arial"/>
          <w:sz w:val="19"/>
          <w:szCs w:val="19"/>
        </w:rPr>
        <w:t xml:space="preserve">V prípade, že prijímateľ vracia prostriedky na základe </w:t>
      </w:r>
      <w:r w:rsidR="0000175D" w:rsidRPr="00DA359D">
        <w:rPr>
          <w:rFonts w:ascii="Arial" w:hAnsi="Arial" w:cs="Arial"/>
          <w:sz w:val="19"/>
          <w:szCs w:val="19"/>
        </w:rPr>
        <w:t>ž</w:t>
      </w:r>
      <w:r w:rsidR="00F12C94" w:rsidRPr="00DA359D">
        <w:rPr>
          <w:rFonts w:ascii="Arial" w:hAnsi="Arial" w:cs="Arial"/>
          <w:sz w:val="19"/>
          <w:szCs w:val="19"/>
        </w:rPr>
        <w:t xml:space="preserve">iadosti o vrátenie finančných prostriedkov, </w:t>
      </w:r>
      <w:r w:rsidR="0000175D" w:rsidRPr="00DA359D">
        <w:rPr>
          <w:rFonts w:ascii="Arial" w:hAnsi="Arial" w:cs="Arial"/>
          <w:sz w:val="19"/>
          <w:szCs w:val="19"/>
        </w:rPr>
        <w:t>s</w:t>
      </w:r>
      <w:r w:rsidR="00F12C94" w:rsidRPr="00DA359D">
        <w:rPr>
          <w:rFonts w:ascii="Arial" w:hAnsi="Arial" w:cs="Arial"/>
          <w:sz w:val="19"/>
          <w:szCs w:val="19"/>
        </w:rPr>
        <w:t xml:space="preserve">právy </w:t>
      </w:r>
      <w:r w:rsidR="0000175D" w:rsidRPr="00DA359D">
        <w:rPr>
          <w:rFonts w:ascii="Arial" w:hAnsi="Arial" w:cs="Arial"/>
          <w:sz w:val="19"/>
          <w:szCs w:val="19"/>
        </w:rPr>
        <w:t>z </w:t>
      </w:r>
      <w:r w:rsidR="00BC3BB4" w:rsidRPr="00DA359D">
        <w:rPr>
          <w:rFonts w:ascii="Arial" w:hAnsi="Arial" w:cs="Arial"/>
          <w:sz w:val="19"/>
          <w:szCs w:val="19"/>
        </w:rPr>
        <w:t>vládneho auditu</w:t>
      </w:r>
      <w:r w:rsidR="0000175D" w:rsidRPr="00DA359D">
        <w:rPr>
          <w:rFonts w:ascii="Arial" w:hAnsi="Arial" w:cs="Arial"/>
          <w:sz w:val="19"/>
          <w:szCs w:val="19"/>
        </w:rPr>
        <w:t xml:space="preserve"> alebo r</w:t>
      </w:r>
      <w:r w:rsidR="00F12C94" w:rsidRPr="00DA359D">
        <w:rPr>
          <w:rFonts w:ascii="Arial" w:hAnsi="Arial" w:cs="Arial"/>
          <w:sz w:val="19"/>
          <w:szCs w:val="19"/>
        </w:rPr>
        <w:t xml:space="preserve">ozhodnutia </w:t>
      </w:r>
      <w:r w:rsidR="00523567" w:rsidRPr="00DA359D">
        <w:rPr>
          <w:rFonts w:ascii="Arial" w:hAnsi="Arial" w:cs="Arial"/>
          <w:sz w:val="19"/>
          <w:szCs w:val="19"/>
        </w:rPr>
        <w:t>Správy finančnej kontroly</w:t>
      </w:r>
      <w:r w:rsidR="00F12C94" w:rsidRPr="00DA359D">
        <w:rPr>
          <w:rFonts w:ascii="Arial" w:hAnsi="Arial" w:cs="Arial"/>
          <w:sz w:val="19"/>
          <w:szCs w:val="19"/>
        </w:rPr>
        <w:t xml:space="preserve">, </w:t>
      </w:r>
      <w:r w:rsidR="00D33274" w:rsidRPr="00DA359D">
        <w:rPr>
          <w:rFonts w:ascii="Arial" w:hAnsi="Arial" w:cs="Arial"/>
          <w:sz w:val="19"/>
          <w:szCs w:val="19"/>
        </w:rPr>
        <w:t xml:space="preserve">vyberie možnosť </w:t>
      </w:r>
      <w:r w:rsidR="00523567" w:rsidRPr="00DA359D">
        <w:rPr>
          <w:rFonts w:ascii="Arial" w:hAnsi="Arial" w:cs="Arial"/>
          <w:sz w:val="19"/>
          <w:szCs w:val="19"/>
        </w:rPr>
        <w:t>"Nie"</w:t>
      </w:r>
      <w:r w:rsidR="00D33274" w:rsidRPr="00DA359D">
        <w:rPr>
          <w:rFonts w:ascii="Arial" w:hAnsi="Arial" w:cs="Arial"/>
          <w:sz w:val="19"/>
          <w:szCs w:val="19"/>
        </w:rPr>
        <w:t>.</w:t>
      </w:r>
    </w:p>
    <w:p w14:paraId="7636319D" w14:textId="77777777"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523567" w:rsidRPr="00DA359D">
        <w:rPr>
          <w:rFonts w:ascii="Arial" w:hAnsi="Arial" w:cs="Arial"/>
          <w:b/>
          <w:sz w:val="19"/>
          <w:szCs w:val="19"/>
        </w:rPr>
        <w:t>Kód žiadosti o platbu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52356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523567" w:rsidRPr="00DA359D">
        <w:rPr>
          <w:rFonts w:ascii="Arial" w:hAnsi="Arial" w:cs="Arial"/>
          <w:sz w:val="19"/>
          <w:szCs w:val="19"/>
        </w:rPr>
        <w:t>V prípade vrátenia finančných prostriedkov z vlastnej iniciatívy dlžník vyberie kódy pôvodných žiadostí o platbu, ktorých sa vrátenie týka.</w:t>
      </w:r>
    </w:p>
    <w:p w14:paraId="181A5BE2" w14:textId="77777777"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523567" w:rsidRPr="00DA359D">
        <w:rPr>
          <w:rFonts w:ascii="Arial" w:hAnsi="Arial" w:cs="Arial"/>
          <w:b/>
          <w:sz w:val="19"/>
          <w:szCs w:val="19"/>
        </w:rPr>
        <w:t>Kód nezrovnalosti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523567" w:rsidRPr="00DA359D">
        <w:rPr>
          <w:rFonts w:ascii="Arial" w:hAnsi="Arial" w:cs="Arial"/>
          <w:b/>
          <w:sz w:val="19"/>
          <w:szCs w:val="19"/>
        </w:rPr>
        <w:t>:</w:t>
      </w:r>
      <w:r w:rsidR="000A38D7" w:rsidRPr="00DA359D">
        <w:rPr>
          <w:rFonts w:ascii="Arial" w:hAnsi="Arial" w:cs="Arial"/>
          <w:b/>
          <w:sz w:val="19"/>
          <w:szCs w:val="19"/>
        </w:rPr>
        <w:t xml:space="preserve"> </w:t>
      </w:r>
      <w:r w:rsidR="006D5ECD" w:rsidRPr="00DA359D">
        <w:rPr>
          <w:rFonts w:ascii="Arial" w:hAnsi="Arial" w:cs="Arial"/>
          <w:sz w:val="19"/>
          <w:szCs w:val="19"/>
        </w:rPr>
        <w:t>Uvádza sa povinne v</w:t>
      </w:r>
      <w:r w:rsidR="000A38D7" w:rsidRPr="00DA359D">
        <w:rPr>
          <w:rFonts w:ascii="Arial" w:hAnsi="Arial" w:cs="Arial"/>
          <w:sz w:val="19"/>
          <w:szCs w:val="19"/>
        </w:rPr>
        <w:t> prípade vrátenia nezrovnalosti kód príslušn</w:t>
      </w:r>
      <w:r w:rsidR="006D5ECD" w:rsidRPr="00DA359D">
        <w:rPr>
          <w:rFonts w:ascii="Arial" w:hAnsi="Arial" w:cs="Arial"/>
          <w:sz w:val="19"/>
          <w:szCs w:val="19"/>
        </w:rPr>
        <w:t>ej nezrovnalosti vygenerovaný z</w:t>
      </w:r>
      <w:r w:rsidR="000A38D7" w:rsidRPr="00DA359D">
        <w:rPr>
          <w:rFonts w:ascii="Arial" w:hAnsi="Arial" w:cs="Arial"/>
          <w:sz w:val="19"/>
          <w:szCs w:val="19"/>
        </w:rPr>
        <w:t xml:space="preserve"> ITMS. V prípade vrátenia finančných prostriedkov za porušenie finančnej disciplíny / nezrovnalosť podľa 31 ods. 4 druhej časti vety zákona č. 523/2004 Z. z. o rozpočtových pravidlách verejnej správy si kód nezrovnalosti prijímateľ vyžiada od</w:t>
      </w:r>
      <w:r w:rsidR="006D5ECD" w:rsidRPr="00DA359D">
        <w:rPr>
          <w:rFonts w:ascii="Arial" w:hAnsi="Arial" w:cs="Arial"/>
          <w:sz w:val="19"/>
          <w:szCs w:val="19"/>
        </w:rPr>
        <w:t>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auditujúceho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orgánu na účely správneho vyplnenia oznámenia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vzťahov. Do dňa skončenia auditu je prijímateľ povinný predložiť 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auditujúcemu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orgánu oznámenie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vzťahov. </w:t>
      </w:r>
      <w:r w:rsidR="006D5ECD" w:rsidRPr="00DA359D">
        <w:rPr>
          <w:rFonts w:ascii="Arial" w:hAnsi="Arial" w:cs="Arial"/>
          <w:sz w:val="19"/>
          <w:szCs w:val="19"/>
        </w:rPr>
        <w:t>Nevypĺňa sa v</w:t>
      </w:r>
      <w:r w:rsidR="000A38D7" w:rsidRPr="00DA359D">
        <w:rPr>
          <w:rFonts w:ascii="Arial" w:hAnsi="Arial" w:cs="Arial"/>
          <w:sz w:val="19"/>
          <w:szCs w:val="19"/>
        </w:rPr>
        <w:t> prípade, ak dôvod vrátenia nie je nezrovnalosť.</w:t>
      </w:r>
    </w:p>
    <w:p w14:paraId="4643ACB7" w14:textId="77777777"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A38D7" w:rsidRPr="00DA359D">
        <w:rPr>
          <w:rFonts w:ascii="Arial" w:hAnsi="Arial" w:cs="Arial"/>
          <w:b/>
          <w:sz w:val="19"/>
          <w:szCs w:val="19"/>
        </w:rPr>
        <w:t>Kód žiadosti o vrátenie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A38D7" w:rsidRPr="00DA359D">
        <w:rPr>
          <w:rFonts w:ascii="Arial" w:hAnsi="Arial" w:cs="Arial"/>
          <w:sz w:val="19"/>
          <w:szCs w:val="19"/>
        </w:rPr>
        <w:t>: Je povinne vypĺňaný údaj, ak je iniciátorom vrátenia orgán</w:t>
      </w:r>
      <w:r w:rsidR="00016A7A" w:rsidRPr="00DA359D">
        <w:rPr>
          <w:rFonts w:ascii="Arial" w:hAnsi="Arial" w:cs="Arial"/>
          <w:sz w:val="19"/>
          <w:szCs w:val="19"/>
        </w:rPr>
        <w:t xml:space="preserve"> zapojený do</w:t>
      </w:r>
      <w:r w:rsidR="000A38D7" w:rsidRPr="00DA359D">
        <w:rPr>
          <w:rFonts w:ascii="Arial" w:hAnsi="Arial" w:cs="Arial"/>
          <w:sz w:val="19"/>
          <w:szCs w:val="19"/>
        </w:rPr>
        <w:t xml:space="preserve"> </w:t>
      </w:r>
      <w:r w:rsidR="00016A7A" w:rsidRPr="00DA359D">
        <w:rPr>
          <w:rFonts w:ascii="Arial" w:hAnsi="Arial" w:cs="Arial"/>
          <w:bCs/>
          <w:sz w:val="19"/>
          <w:szCs w:val="19"/>
        </w:rPr>
        <w:t>implementácie štrukturálnych fondov, Kohézneho fondu a Európskeho námorného a rybárskeho fondu. V</w:t>
      </w:r>
      <w:r w:rsidR="000A38D7" w:rsidRPr="00DA359D">
        <w:rPr>
          <w:rFonts w:ascii="Arial" w:hAnsi="Arial" w:cs="Arial"/>
          <w:sz w:val="19"/>
          <w:szCs w:val="19"/>
        </w:rPr>
        <w:t>yp</w:t>
      </w:r>
      <w:r w:rsidR="00016A7A" w:rsidRPr="00DA359D">
        <w:rPr>
          <w:rFonts w:ascii="Arial" w:hAnsi="Arial" w:cs="Arial"/>
          <w:sz w:val="19"/>
          <w:szCs w:val="19"/>
        </w:rPr>
        <w:t>ĺňa sa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0A38D7" w:rsidRPr="00DA359D">
        <w:rPr>
          <w:rFonts w:ascii="Arial" w:hAnsi="Arial" w:cs="Arial"/>
          <w:sz w:val="19"/>
          <w:szCs w:val="19"/>
        </w:rPr>
        <w:t>kód príslušnej žiadosti o vrátenie finančných prostriedkov vygenerovan</w:t>
      </w:r>
      <w:r w:rsidR="00016A7A" w:rsidRPr="00DA359D">
        <w:rPr>
          <w:rFonts w:ascii="Arial" w:hAnsi="Arial" w:cs="Arial"/>
          <w:sz w:val="19"/>
          <w:szCs w:val="19"/>
        </w:rPr>
        <w:t>ý</w:t>
      </w:r>
      <w:r w:rsidR="000A38D7" w:rsidRPr="00DA359D">
        <w:rPr>
          <w:rFonts w:ascii="Arial" w:hAnsi="Arial" w:cs="Arial"/>
          <w:sz w:val="19"/>
          <w:szCs w:val="19"/>
        </w:rPr>
        <w:t xml:space="preserve"> z ITMS. V opačnom prípade nie je tento údaj vypĺňaný.</w:t>
      </w:r>
    </w:p>
    <w:p w14:paraId="2D45CA7D" w14:textId="77777777" w:rsidR="00D4688F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32043" w:rsidRPr="00DA359D">
        <w:rPr>
          <w:rFonts w:ascii="Arial" w:hAnsi="Arial" w:cs="Arial"/>
          <w:b/>
          <w:sz w:val="19"/>
          <w:szCs w:val="19"/>
        </w:rPr>
        <w:t>Kód oznámenia o </w:t>
      </w:r>
      <w:proofErr w:type="spellStart"/>
      <w:r w:rsidR="00E32043" w:rsidRPr="00DA359D">
        <w:rPr>
          <w:rFonts w:ascii="Arial" w:hAnsi="Arial" w:cs="Arial"/>
          <w:b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b/>
          <w:sz w:val="19"/>
          <w:szCs w:val="19"/>
        </w:rPr>
        <w:t xml:space="preserve"> finančných vzťahov</w:t>
      </w:r>
      <w:r w:rsidR="00E32043" w:rsidRPr="00DA359D">
        <w:rPr>
          <w:rFonts w:ascii="Arial" w:hAnsi="Arial" w:cs="Arial"/>
          <w:sz w:val="19"/>
          <w:szCs w:val="19"/>
        </w:rPr>
        <w:t xml:space="preserve"> </w:t>
      </w:r>
      <w:r w:rsidR="00E32043" w:rsidRPr="00DA359D">
        <w:rPr>
          <w:rFonts w:ascii="Arial" w:hAnsi="Arial" w:cs="Arial"/>
          <w:b/>
          <w:sz w:val="19"/>
          <w:szCs w:val="19"/>
        </w:rPr>
        <w:t>v ITMS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32043" w:rsidRPr="00DA359D">
        <w:rPr>
          <w:rFonts w:ascii="Arial" w:hAnsi="Arial" w:cs="Arial"/>
          <w:b/>
          <w:sz w:val="19"/>
          <w:szCs w:val="19"/>
        </w:rPr>
        <w:t>:</w:t>
      </w:r>
      <w:r w:rsidR="00E32043" w:rsidRPr="00DA359D">
        <w:rPr>
          <w:rFonts w:ascii="Arial" w:hAnsi="Arial" w:cs="Arial"/>
          <w:sz w:val="19"/>
          <w:szCs w:val="19"/>
        </w:rPr>
        <w:t xml:space="preserve"> Uvádza sa kód vygenerovaný systémom ITMS. </w:t>
      </w:r>
    </w:p>
    <w:p w14:paraId="6975E75D" w14:textId="77777777" w:rsidR="00E32043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32043" w:rsidRPr="00DA359D">
        <w:rPr>
          <w:rFonts w:ascii="Arial" w:hAnsi="Arial" w:cs="Arial"/>
          <w:b/>
          <w:sz w:val="19"/>
          <w:szCs w:val="19"/>
        </w:rPr>
        <w:t>Kód žiadosti o platbu, v ktorej je oznámenie o </w:t>
      </w:r>
      <w:proofErr w:type="spellStart"/>
      <w:r w:rsidR="00E32043" w:rsidRPr="00DA359D">
        <w:rPr>
          <w:rFonts w:ascii="Arial" w:hAnsi="Arial" w:cs="Arial"/>
          <w:b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b/>
          <w:sz w:val="19"/>
          <w:szCs w:val="19"/>
        </w:rPr>
        <w:t xml:space="preserve"> finančných vzťahov započítané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32043" w:rsidRPr="00DA359D">
        <w:rPr>
          <w:rFonts w:ascii="Arial" w:hAnsi="Arial" w:cs="Arial"/>
          <w:sz w:val="19"/>
          <w:szCs w:val="19"/>
        </w:rPr>
        <w:t xml:space="preserve">: </w:t>
      </w:r>
      <w:r w:rsidR="00D4688F" w:rsidRPr="00DA359D">
        <w:rPr>
          <w:rFonts w:ascii="Arial" w:hAnsi="Arial" w:cs="Arial"/>
          <w:sz w:val="19"/>
          <w:szCs w:val="19"/>
        </w:rPr>
        <w:t>V</w:t>
      </w:r>
      <w:r w:rsidR="00E32043" w:rsidRPr="00DA359D">
        <w:rPr>
          <w:rFonts w:ascii="Arial" w:hAnsi="Arial" w:cs="Arial"/>
          <w:sz w:val="19"/>
          <w:szCs w:val="19"/>
        </w:rPr>
        <w:t xml:space="preserve"> prípade vrátenia formou započítania pohľadávok a záväzkov uviesť kód žiadosti o platbu, v ktorej je </w:t>
      </w:r>
      <w:r w:rsidR="00D4688F" w:rsidRPr="00DA359D">
        <w:rPr>
          <w:rFonts w:ascii="Arial" w:hAnsi="Arial" w:cs="Arial"/>
          <w:sz w:val="19"/>
          <w:szCs w:val="19"/>
        </w:rPr>
        <w:t>oznámenie</w:t>
      </w:r>
      <w:r w:rsidR="00E32043" w:rsidRPr="00DA359D">
        <w:rPr>
          <w:rFonts w:ascii="Arial" w:hAnsi="Arial" w:cs="Arial"/>
          <w:sz w:val="19"/>
          <w:szCs w:val="19"/>
        </w:rPr>
        <w:t xml:space="preserve"> o </w:t>
      </w:r>
      <w:proofErr w:type="spellStart"/>
      <w:r w:rsidR="00E32043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sz w:val="19"/>
          <w:szCs w:val="19"/>
        </w:rPr>
        <w:t xml:space="preserve"> finančných vzťahov započítané.</w:t>
      </w:r>
    </w:p>
    <w:p w14:paraId="6B39BF56" w14:textId="77777777" w:rsidR="00DB4DEA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B4DEA" w:rsidRPr="00DA359D">
        <w:rPr>
          <w:rFonts w:ascii="Arial" w:hAnsi="Arial" w:cs="Arial"/>
          <w:b/>
          <w:sz w:val="19"/>
          <w:szCs w:val="19"/>
        </w:rPr>
        <w:t>Dôvod vrátenia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B4DEA" w:rsidRPr="00DA359D">
        <w:rPr>
          <w:rFonts w:ascii="Arial" w:hAnsi="Arial" w:cs="Arial"/>
          <w:b/>
          <w:sz w:val="19"/>
          <w:szCs w:val="19"/>
        </w:rPr>
        <w:t xml:space="preserve">: </w:t>
      </w:r>
      <w:r w:rsidR="00DB4DEA" w:rsidRPr="00DA359D">
        <w:rPr>
          <w:rFonts w:ascii="Arial" w:hAnsi="Arial" w:cs="Arial"/>
          <w:sz w:val="19"/>
          <w:szCs w:val="19"/>
        </w:rPr>
        <w:t>Ako dôvod vrátenia finančných prostriedkov sa uvádza:</w:t>
      </w:r>
    </w:p>
    <w:p w14:paraId="216E3D4E" w14:textId="77777777"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nezúčtovanej zálohovej platby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1D32A4F1" w14:textId="77777777"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Vrátenie nezúčtovaného </w:t>
      </w:r>
      <w:proofErr w:type="spellStart"/>
      <w:r w:rsidRPr="00DA359D">
        <w:rPr>
          <w:rFonts w:ascii="Arial" w:hAnsi="Arial" w:cs="Arial"/>
          <w:sz w:val="19"/>
          <w:szCs w:val="19"/>
        </w:rPr>
        <w:t>predfinancovania</w:t>
      </w:r>
      <w:proofErr w:type="spellEnd"/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3AEE6F98" w14:textId="77777777" w:rsidR="00184658" w:rsidRPr="00DA359D" w:rsidRDefault="00184658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prostriedkov vo výške príjmu vytvoreného z</w:t>
      </w:r>
      <w:r w:rsidR="00DB4DEA" w:rsidRPr="00DA359D">
        <w:rPr>
          <w:rFonts w:ascii="Arial" w:hAnsi="Arial" w:cs="Arial"/>
          <w:sz w:val="19"/>
          <w:szCs w:val="19"/>
        </w:rPr>
        <w:t> </w:t>
      </w:r>
      <w:r w:rsidRPr="00DA359D">
        <w:rPr>
          <w:rFonts w:ascii="Arial" w:hAnsi="Arial" w:cs="Arial"/>
          <w:sz w:val="19"/>
          <w:szCs w:val="19"/>
        </w:rPr>
        <w:t>projektu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683BDCFA" w14:textId="77777777"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v súlade so zmluvou o</w:t>
      </w:r>
      <w:r w:rsidR="00937CDC" w:rsidRPr="00DA359D">
        <w:rPr>
          <w:rFonts w:ascii="Arial" w:hAnsi="Arial" w:cs="Arial"/>
          <w:sz w:val="19"/>
          <w:szCs w:val="19"/>
        </w:rPr>
        <w:t xml:space="preserve"> poskytnutí </w:t>
      </w:r>
      <w:r w:rsidR="00DB4DEA" w:rsidRPr="00DA359D">
        <w:rPr>
          <w:rFonts w:ascii="Arial" w:hAnsi="Arial" w:cs="Arial"/>
          <w:sz w:val="19"/>
          <w:szCs w:val="19"/>
        </w:rPr>
        <w:t>nenávratného finančného príspevku;</w:t>
      </w:r>
    </w:p>
    <w:p w14:paraId="5B995CF4" w14:textId="77777777"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nezrovnalosti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258FD954" w14:textId="77777777"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mylnej platby (platba poskytnutá na cudzí účet)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1A913972" w14:textId="77777777"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Vrátenie výnosov z prostriedkov </w:t>
      </w:r>
      <w:r w:rsidR="00DB4DEA" w:rsidRPr="00DA359D">
        <w:rPr>
          <w:rFonts w:ascii="Arial" w:hAnsi="Arial" w:cs="Arial"/>
          <w:sz w:val="19"/>
          <w:szCs w:val="19"/>
        </w:rPr>
        <w:t>štátneho rozpočtu</w:t>
      </w:r>
      <w:r w:rsidRPr="00DA359D">
        <w:rPr>
          <w:rFonts w:ascii="Arial" w:hAnsi="Arial" w:cs="Arial"/>
          <w:sz w:val="19"/>
          <w:szCs w:val="19"/>
        </w:rPr>
        <w:t xml:space="preserve"> (úroky)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50557A4B" w14:textId="77777777" w:rsidR="00813736" w:rsidRPr="00DA359D" w:rsidRDefault="0081373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zmluvnej pokuty </w:t>
      </w:r>
      <w:r w:rsidR="00DB4DEA" w:rsidRPr="00DA359D">
        <w:rPr>
          <w:rFonts w:ascii="Arial" w:hAnsi="Arial" w:cs="Arial"/>
          <w:sz w:val="19"/>
          <w:szCs w:val="19"/>
        </w:rPr>
        <w:t xml:space="preserve">/ </w:t>
      </w:r>
      <w:r w:rsidRPr="00DA359D">
        <w:rPr>
          <w:rFonts w:ascii="Arial" w:hAnsi="Arial" w:cs="Arial"/>
          <w:sz w:val="19"/>
          <w:szCs w:val="19"/>
        </w:rPr>
        <w:t>Vrátenie pokuty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14:paraId="7A416BB4" w14:textId="77777777" w:rsidR="00813736" w:rsidRPr="00DA359D" w:rsidRDefault="0081373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penále</w:t>
      </w:r>
      <w:r w:rsidR="00E47C77" w:rsidRPr="00DA359D">
        <w:rPr>
          <w:rFonts w:ascii="Arial" w:hAnsi="Arial" w:cs="Arial"/>
          <w:sz w:val="19"/>
          <w:szCs w:val="19"/>
        </w:rPr>
        <w:t>.</w:t>
      </w:r>
    </w:p>
    <w:p w14:paraId="3ACDDE23" w14:textId="77777777" w:rsidR="00860D78" w:rsidRPr="00DA359D" w:rsidRDefault="00860D78" w:rsidP="00860D78">
      <w:pPr>
        <w:jc w:val="both"/>
        <w:rPr>
          <w:rFonts w:ascii="Arial" w:hAnsi="Arial" w:cs="Arial"/>
          <w:sz w:val="19"/>
          <w:szCs w:val="19"/>
        </w:rPr>
      </w:pPr>
    </w:p>
    <w:p w14:paraId="06CFC766" w14:textId="77777777"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4 Finančná identifikácia</w:t>
      </w:r>
    </w:p>
    <w:p w14:paraId="6C214FFF" w14:textId="77777777" w:rsidR="00181B17" w:rsidRPr="00DA359D" w:rsidRDefault="00181B17" w:rsidP="00860D78">
      <w:pPr>
        <w:jc w:val="both"/>
        <w:rPr>
          <w:rFonts w:ascii="Arial" w:hAnsi="Arial" w:cs="Arial"/>
          <w:sz w:val="19"/>
          <w:szCs w:val="19"/>
        </w:rPr>
      </w:pPr>
    </w:p>
    <w:p w14:paraId="5506CF77" w14:textId="77777777" w:rsidR="000775B8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775B8" w:rsidRPr="00DA359D">
        <w:rPr>
          <w:rFonts w:ascii="Arial" w:hAnsi="Arial" w:cs="Arial"/>
          <w:b/>
          <w:sz w:val="19"/>
          <w:szCs w:val="19"/>
        </w:rPr>
        <w:t>Vrátená suma za zdroj EÚ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775B8" w:rsidRPr="00DA359D">
        <w:rPr>
          <w:rFonts w:ascii="Arial" w:hAnsi="Arial" w:cs="Arial"/>
          <w:b/>
          <w:sz w:val="19"/>
          <w:szCs w:val="19"/>
        </w:rPr>
        <w:t>:</w:t>
      </w:r>
      <w:r w:rsidR="000775B8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14:paraId="0151DC61" w14:textId="77777777" w:rsidR="000D2554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939AA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>:</w:t>
      </w:r>
      <w:r w:rsidR="006939AA" w:rsidRPr="00DA359D">
        <w:rPr>
          <w:rFonts w:ascii="Arial" w:hAnsi="Arial" w:cs="Arial"/>
          <w:sz w:val="19"/>
          <w:szCs w:val="19"/>
        </w:rPr>
        <w:t xml:space="preserve"> </w:t>
      </w:r>
      <w:r w:rsidR="00A3529C" w:rsidRPr="00DA359D">
        <w:rPr>
          <w:rFonts w:ascii="Arial" w:hAnsi="Arial" w:cs="Arial"/>
          <w:sz w:val="19"/>
          <w:szCs w:val="19"/>
        </w:rPr>
        <w:t>Uvádza sa</w:t>
      </w:r>
      <w:r w:rsidR="000D2554" w:rsidRPr="00DA359D">
        <w:rPr>
          <w:rFonts w:ascii="Arial" w:hAnsi="Arial" w:cs="Arial"/>
          <w:sz w:val="19"/>
          <w:szCs w:val="19"/>
        </w:rPr>
        <w:t xml:space="preserve"> dátum realizácie úhrady za zdroj </w:t>
      </w:r>
      <w:r w:rsidR="00032AB3" w:rsidRPr="00DA359D">
        <w:rPr>
          <w:rFonts w:ascii="Arial" w:hAnsi="Arial" w:cs="Arial"/>
          <w:sz w:val="19"/>
          <w:szCs w:val="19"/>
        </w:rPr>
        <w:t xml:space="preserve">EÚ </w:t>
      </w:r>
      <w:r w:rsidR="000D2554" w:rsidRPr="00DA359D">
        <w:rPr>
          <w:rFonts w:ascii="Arial" w:hAnsi="Arial" w:cs="Arial"/>
          <w:sz w:val="19"/>
          <w:szCs w:val="19"/>
        </w:rPr>
        <w:t>(</w:t>
      </w:r>
      <w:r w:rsidR="00F52F5E" w:rsidRPr="00DA359D">
        <w:rPr>
          <w:rFonts w:ascii="Arial" w:hAnsi="Arial" w:cs="Arial"/>
          <w:sz w:val="19"/>
          <w:szCs w:val="19"/>
        </w:rPr>
        <w:t xml:space="preserve">napr. </w:t>
      </w:r>
      <w:r w:rsidR="000D2554" w:rsidRPr="00DA359D">
        <w:rPr>
          <w:rFonts w:ascii="Arial" w:hAnsi="Arial" w:cs="Arial"/>
          <w:sz w:val="19"/>
          <w:szCs w:val="19"/>
        </w:rPr>
        <w:t>podľa výpisu bankového účtu).</w:t>
      </w:r>
    </w:p>
    <w:p w14:paraId="3C80280A" w14:textId="77777777" w:rsidR="00A3529C" w:rsidRPr="00DA359D" w:rsidRDefault="000B751B" w:rsidP="00A3529C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A3529C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A3529C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A3529C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 xml:space="preserve">: </w:t>
      </w:r>
      <w:r w:rsidR="00A3529C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A3529C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A3529C" w:rsidRPr="00DA359D">
        <w:rPr>
          <w:rFonts w:ascii="Arial" w:hAnsi="Arial" w:cs="Arial"/>
          <w:sz w:val="19"/>
          <w:szCs w:val="19"/>
        </w:rPr>
        <w:t xml:space="preserve"> finančných prostriedkov prijímateľom, napr. vzájomné započítanie pohľadávok a záväzkov.</w:t>
      </w:r>
    </w:p>
    <w:p w14:paraId="1B8CE752" w14:textId="77777777" w:rsidR="00A3529C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A3529C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>:</w:t>
      </w:r>
      <w:r w:rsidR="00A3529C" w:rsidRPr="00DA359D">
        <w:rPr>
          <w:rFonts w:ascii="Arial" w:hAnsi="Arial" w:cs="Arial"/>
          <w:sz w:val="19"/>
          <w:szCs w:val="19"/>
        </w:rPr>
        <w:t xml:space="preserve"> Uvádza sa </w:t>
      </w:r>
      <w:r w:rsidR="00864B2B" w:rsidRPr="00DA359D">
        <w:rPr>
          <w:rFonts w:ascii="Arial" w:hAnsi="Arial" w:cs="Arial"/>
          <w:sz w:val="19"/>
          <w:szCs w:val="19"/>
        </w:rPr>
        <w:t>IBAN</w:t>
      </w:r>
      <w:r w:rsidR="00F77759" w:rsidRPr="00DA359D">
        <w:rPr>
          <w:rFonts w:ascii="Arial" w:hAnsi="Arial" w:cs="Arial"/>
          <w:sz w:val="19"/>
          <w:szCs w:val="19"/>
        </w:rPr>
        <w:t xml:space="preserve"> subjektu, ktorému </w:t>
      </w:r>
      <w:r w:rsidR="000D2554" w:rsidRPr="00DA359D">
        <w:rPr>
          <w:rFonts w:ascii="Arial" w:hAnsi="Arial" w:cs="Arial"/>
          <w:sz w:val="19"/>
          <w:szCs w:val="19"/>
        </w:rPr>
        <w:t xml:space="preserve">boli </w:t>
      </w:r>
      <w:r w:rsidR="00F77759" w:rsidRPr="00DA359D">
        <w:rPr>
          <w:rFonts w:ascii="Arial" w:hAnsi="Arial" w:cs="Arial"/>
          <w:sz w:val="19"/>
          <w:szCs w:val="19"/>
        </w:rPr>
        <w:t xml:space="preserve">finančné prostriedky za zdroj </w:t>
      </w:r>
      <w:r w:rsidR="00032AB3" w:rsidRPr="00DA359D">
        <w:rPr>
          <w:rFonts w:ascii="Arial" w:hAnsi="Arial" w:cs="Arial"/>
          <w:sz w:val="19"/>
          <w:szCs w:val="19"/>
        </w:rPr>
        <w:t xml:space="preserve">EÚ </w:t>
      </w:r>
      <w:r w:rsidR="000D2554" w:rsidRPr="00DA359D">
        <w:rPr>
          <w:rFonts w:ascii="Arial" w:hAnsi="Arial" w:cs="Arial"/>
          <w:sz w:val="19"/>
          <w:szCs w:val="19"/>
        </w:rPr>
        <w:t>prevedené</w:t>
      </w:r>
      <w:r w:rsidR="00F77759" w:rsidRPr="00DA359D">
        <w:rPr>
          <w:rFonts w:ascii="Arial" w:hAnsi="Arial" w:cs="Arial"/>
          <w:sz w:val="19"/>
          <w:szCs w:val="19"/>
        </w:rPr>
        <w:t xml:space="preserve">. </w:t>
      </w:r>
    </w:p>
    <w:p w14:paraId="0792F202" w14:textId="77777777" w:rsidR="00032AB3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2B5AF990" w14:textId="77777777" w:rsidR="00D836AB" w:rsidRPr="00DA359D" w:rsidRDefault="00D836AB" w:rsidP="0031019D">
      <w:pPr>
        <w:jc w:val="both"/>
        <w:rPr>
          <w:rFonts w:ascii="Arial" w:hAnsi="Arial" w:cs="Arial"/>
          <w:b/>
          <w:sz w:val="19"/>
          <w:szCs w:val="19"/>
        </w:rPr>
      </w:pPr>
    </w:p>
    <w:p w14:paraId="5C24E40D" w14:textId="77777777" w:rsidR="00D836AB" w:rsidRPr="00DA359D" w:rsidRDefault="00D836AB" w:rsidP="0031019D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0E4D9F4B" w14:textId="77777777" w:rsidR="00D836AB" w:rsidRPr="00DA359D" w:rsidRDefault="000B751B" w:rsidP="00D836A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52E4A82F" w14:textId="77777777" w:rsidR="00D836AB" w:rsidRPr="00DA359D" w:rsidRDefault="000B751B" w:rsidP="00D836A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2914E5CC" w14:textId="77777777" w:rsidR="00F77759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ELUR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</w:t>
      </w:r>
      <w:r w:rsidR="00F77759" w:rsidRPr="00DA359D">
        <w:rPr>
          <w:rFonts w:ascii="Arial" w:hAnsi="Arial" w:cs="Arial"/>
          <w:sz w:val="19"/>
          <w:szCs w:val="19"/>
        </w:rPr>
        <w:t xml:space="preserve">V prípade, </w:t>
      </w:r>
      <w:r w:rsidR="00A7170D" w:rsidRPr="00DA359D">
        <w:rPr>
          <w:rFonts w:ascii="Arial" w:hAnsi="Arial" w:cs="Arial"/>
          <w:sz w:val="19"/>
          <w:szCs w:val="19"/>
        </w:rPr>
        <w:t>ak</w:t>
      </w:r>
      <w:r w:rsidR="00F77759" w:rsidRPr="00DA359D">
        <w:rPr>
          <w:rFonts w:ascii="Arial" w:hAnsi="Arial" w:cs="Arial"/>
          <w:sz w:val="19"/>
          <w:szCs w:val="19"/>
        </w:rPr>
        <w:t xml:space="preserve"> štátna rozpočtová organizácia </w:t>
      </w:r>
      <w:r w:rsidR="000D2554" w:rsidRPr="00DA359D">
        <w:rPr>
          <w:rFonts w:ascii="Arial" w:hAnsi="Arial" w:cs="Arial"/>
          <w:sz w:val="19"/>
          <w:szCs w:val="19"/>
        </w:rPr>
        <w:t>vracia</w:t>
      </w:r>
      <w:r w:rsidR="00F77759" w:rsidRPr="00DA359D">
        <w:rPr>
          <w:rFonts w:ascii="Arial" w:hAnsi="Arial" w:cs="Arial"/>
          <w:sz w:val="19"/>
          <w:szCs w:val="19"/>
        </w:rPr>
        <w:t xml:space="preserve"> finančné prostriedky </w:t>
      </w:r>
      <w:r w:rsidR="000D2554" w:rsidRPr="00DA359D">
        <w:rPr>
          <w:rFonts w:ascii="Arial" w:hAnsi="Arial" w:cs="Arial"/>
          <w:sz w:val="19"/>
          <w:szCs w:val="19"/>
        </w:rPr>
        <w:t xml:space="preserve">formou </w:t>
      </w:r>
      <w:r w:rsidR="00C40757" w:rsidRPr="00DA359D">
        <w:rPr>
          <w:rFonts w:ascii="Arial" w:hAnsi="Arial" w:cs="Arial"/>
          <w:sz w:val="19"/>
          <w:szCs w:val="19"/>
        </w:rPr>
        <w:t xml:space="preserve">úpravy </w:t>
      </w:r>
      <w:r w:rsidR="000D2554" w:rsidRPr="00DA359D">
        <w:rPr>
          <w:rFonts w:ascii="Arial" w:hAnsi="Arial" w:cs="Arial"/>
          <w:sz w:val="19"/>
          <w:szCs w:val="19"/>
        </w:rPr>
        <w:t>rozpočt</w:t>
      </w:r>
      <w:r w:rsidR="00C40757" w:rsidRPr="00DA359D">
        <w:rPr>
          <w:rFonts w:ascii="Arial" w:hAnsi="Arial" w:cs="Arial"/>
          <w:sz w:val="19"/>
          <w:szCs w:val="19"/>
        </w:rPr>
        <w:t>u</w:t>
      </w:r>
      <w:r w:rsidR="000D2554" w:rsidRPr="00DA359D">
        <w:rPr>
          <w:rFonts w:ascii="Arial" w:hAnsi="Arial" w:cs="Arial"/>
          <w:sz w:val="19"/>
          <w:szCs w:val="19"/>
        </w:rPr>
        <w:t xml:space="preserve">, </w:t>
      </w:r>
      <w:r w:rsidR="00864B2B" w:rsidRPr="00DA359D">
        <w:rPr>
          <w:rFonts w:ascii="Arial" w:hAnsi="Arial" w:cs="Arial"/>
          <w:sz w:val="19"/>
          <w:szCs w:val="19"/>
        </w:rPr>
        <w:t xml:space="preserve">v poli ELUR </w:t>
      </w:r>
      <w:r w:rsidR="00D836AB" w:rsidRPr="00DA359D">
        <w:rPr>
          <w:rFonts w:ascii="Arial" w:hAnsi="Arial" w:cs="Arial"/>
          <w:sz w:val="19"/>
          <w:szCs w:val="19"/>
        </w:rPr>
        <w:t xml:space="preserve">sa uvádza </w:t>
      </w:r>
      <w:r w:rsidR="000D2554" w:rsidRPr="00DA359D">
        <w:rPr>
          <w:rFonts w:ascii="Arial" w:hAnsi="Arial" w:cs="Arial"/>
          <w:sz w:val="19"/>
          <w:szCs w:val="19"/>
        </w:rPr>
        <w:t xml:space="preserve">kód </w:t>
      </w:r>
      <w:r w:rsidR="00C40757" w:rsidRPr="00DA359D">
        <w:rPr>
          <w:rFonts w:ascii="Arial" w:hAnsi="Arial" w:cs="Arial"/>
          <w:sz w:val="19"/>
          <w:szCs w:val="19"/>
        </w:rPr>
        <w:t xml:space="preserve">aktivovaného </w:t>
      </w:r>
      <w:proofErr w:type="spellStart"/>
      <w:r w:rsidR="000D2554" w:rsidRPr="00DA359D">
        <w:rPr>
          <w:rFonts w:ascii="Arial" w:hAnsi="Arial" w:cs="Arial"/>
          <w:sz w:val="19"/>
          <w:szCs w:val="19"/>
        </w:rPr>
        <w:t>ELUR-</w:t>
      </w:r>
      <w:r w:rsidR="00C40757" w:rsidRPr="00DA359D">
        <w:rPr>
          <w:rFonts w:ascii="Arial" w:hAnsi="Arial" w:cs="Arial"/>
          <w:sz w:val="19"/>
          <w:szCs w:val="19"/>
        </w:rPr>
        <w:t>u</w:t>
      </w:r>
      <w:proofErr w:type="spellEnd"/>
      <w:r w:rsidR="00C40757" w:rsidRPr="00DA359D">
        <w:rPr>
          <w:rFonts w:ascii="Arial" w:hAnsi="Arial" w:cs="Arial"/>
          <w:sz w:val="19"/>
          <w:szCs w:val="19"/>
        </w:rPr>
        <w:t>, ktorým bol</w:t>
      </w:r>
      <w:r w:rsidR="000D2554" w:rsidRPr="00DA359D">
        <w:rPr>
          <w:rFonts w:ascii="Arial" w:hAnsi="Arial" w:cs="Arial"/>
          <w:sz w:val="19"/>
          <w:szCs w:val="19"/>
        </w:rPr>
        <w:t xml:space="preserve"> </w:t>
      </w:r>
      <w:r w:rsidR="00C40757" w:rsidRPr="00DA359D">
        <w:rPr>
          <w:rFonts w:ascii="Arial" w:hAnsi="Arial" w:cs="Arial"/>
          <w:sz w:val="19"/>
          <w:szCs w:val="19"/>
        </w:rPr>
        <w:t xml:space="preserve">upravený rozpočet </w:t>
      </w:r>
      <w:r w:rsidR="000D2554" w:rsidRPr="00DA359D">
        <w:rPr>
          <w:rFonts w:ascii="Arial" w:hAnsi="Arial" w:cs="Arial"/>
          <w:sz w:val="19"/>
          <w:szCs w:val="19"/>
        </w:rPr>
        <w:t>platobn</w:t>
      </w:r>
      <w:r w:rsidR="00C40757" w:rsidRPr="00DA359D">
        <w:rPr>
          <w:rFonts w:ascii="Arial" w:hAnsi="Arial" w:cs="Arial"/>
          <w:sz w:val="19"/>
          <w:szCs w:val="19"/>
        </w:rPr>
        <w:t xml:space="preserve">ej </w:t>
      </w:r>
      <w:r w:rsidR="000D2554" w:rsidRPr="00DA359D">
        <w:rPr>
          <w:rFonts w:ascii="Arial" w:hAnsi="Arial" w:cs="Arial"/>
          <w:sz w:val="19"/>
          <w:szCs w:val="19"/>
        </w:rPr>
        <w:t>jednotk</w:t>
      </w:r>
      <w:r w:rsidR="00C40757" w:rsidRPr="00DA359D">
        <w:rPr>
          <w:rFonts w:ascii="Arial" w:hAnsi="Arial" w:cs="Arial"/>
          <w:sz w:val="19"/>
          <w:szCs w:val="19"/>
        </w:rPr>
        <w:t>y</w:t>
      </w:r>
      <w:r w:rsidR="000D2554" w:rsidRPr="00DA359D">
        <w:rPr>
          <w:rFonts w:ascii="Arial" w:hAnsi="Arial" w:cs="Arial"/>
          <w:sz w:val="19"/>
          <w:szCs w:val="19"/>
        </w:rPr>
        <w:t>.</w:t>
      </w:r>
    </w:p>
    <w:p w14:paraId="21C08AF8" w14:textId="77777777" w:rsidR="00032AB3" w:rsidRPr="00DA359D" w:rsidRDefault="00032AB3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14:paraId="72A006FC" w14:textId="77777777"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Vrátená suma za zdroj ŠR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14:paraId="0038E8E9" w14:textId="77777777"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14:paraId="224BF3C2" w14:textId="77777777"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032AB3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032AB3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: </w:t>
      </w:r>
      <w:r w:rsidR="00032AB3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032AB3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032AB3" w:rsidRPr="00DA359D">
        <w:rPr>
          <w:rFonts w:ascii="Arial" w:hAnsi="Arial" w:cs="Arial"/>
          <w:sz w:val="19"/>
          <w:szCs w:val="19"/>
        </w:rPr>
        <w:t xml:space="preserve"> finančných prostriedkov prijímateľom, napr. vzájomné započítanie pohľadávok a záväzkov.</w:t>
      </w:r>
    </w:p>
    <w:p w14:paraId="56D32D66" w14:textId="77777777"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14:paraId="7E8174B2" w14:textId="77777777"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4766DE47" w14:textId="77777777" w:rsidR="00D836AB" w:rsidRPr="00DA359D" w:rsidRDefault="00D836AB" w:rsidP="0031019D">
      <w:pPr>
        <w:jc w:val="both"/>
        <w:rPr>
          <w:rFonts w:ascii="Arial" w:hAnsi="Arial" w:cs="Arial"/>
          <w:sz w:val="19"/>
          <w:szCs w:val="19"/>
        </w:rPr>
      </w:pPr>
    </w:p>
    <w:p w14:paraId="506A2F52" w14:textId="77777777" w:rsidR="00F115BA" w:rsidRPr="00DA359D" w:rsidRDefault="00F115BA" w:rsidP="00F115BA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14A63B5A" w14:textId="77777777"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115BA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483FA803" w14:textId="77777777"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115BA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4D1D5D65" w14:textId="77777777"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"Riadok "</w:t>
      </w:r>
      <w:r w:rsidR="00F115BA" w:rsidRPr="00DA359D">
        <w:rPr>
          <w:rFonts w:ascii="Arial" w:hAnsi="Arial" w:cs="Arial"/>
          <w:b/>
          <w:sz w:val="19"/>
          <w:szCs w:val="19"/>
        </w:rPr>
        <w:t>EL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="00F115BA" w:rsidRPr="00DA359D">
        <w:rPr>
          <w:rFonts w:ascii="Arial" w:hAnsi="Arial" w:cs="Arial"/>
          <w:b/>
          <w:sz w:val="19"/>
          <w:szCs w:val="19"/>
        </w:rPr>
        <w:t>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V prípade, ak štátna rozpočtová organizácia vracia finančné prostriedky formou úpravy rozpočtu, v poli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F115BA" w:rsidRPr="00DA359D">
        <w:rPr>
          <w:rFonts w:ascii="Arial" w:hAnsi="Arial" w:cs="Arial"/>
          <w:sz w:val="19"/>
          <w:szCs w:val="19"/>
        </w:rPr>
        <w:t xml:space="preserve">R sa uvádza kód aktivovaného </w:t>
      </w:r>
      <w:proofErr w:type="spellStart"/>
      <w:r w:rsidR="00F115BA" w:rsidRPr="00DA359D">
        <w:rPr>
          <w:rFonts w:ascii="Arial" w:hAnsi="Arial" w:cs="Arial"/>
          <w:sz w:val="19"/>
          <w:szCs w:val="19"/>
        </w:rPr>
        <w:t>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F115BA" w:rsidRPr="00DA359D">
        <w:rPr>
          <w:rFonts w:ascii="Arial" w:hAnsi="Arial" w:cs="Arial"/>
          <w:sz w:val="19"/>
          <w:szCs w:val="19"/>
        </w:rPr>
        <w:t>R-u</w:t>
      </w:r>
      <w:proofErr w:type="spellEnd"/>
      <w:r w:rsidR="00F115BA" w:rsidRPr="00DA359D">
        <w:rPr>
          <w:rFonts w:ascii="Arial" w:hAnsi="Arial" w:cs="Arial"/>
          <w:sz w:val="19"/>
          <w:szCs w:val="19"/>
        </w:rPr>
        <w:t>, ktorým bol upravený rozpočet platobnej jednotky.</w:t>
      </w:r>
    </w:p>
    <w:p w14:paraId="7A94D184" w14:textId="77777777" w:rsidR="00E66E65" w:rsidRPr="00DA359D" w:rsidRDefault="00E66E65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14:paraId="3A36AF63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Vrátená suma za zdroj ŠR </w:t>
      </w:r>
      <w:proofErr w:type="spellStart"/>
      <w:r w:rsidR="00E66E65" w:rsidRPr="00DA359D">
        <w:rPr>
          <w:rFonts w:ascii="Arial" w:hAnsi="Arial" w:cs="Arial"/>
          <w:b/>
          <w:sz w:val="19"/>
          <w:szCs w:val="19"/>
        </w:rPr>
        <w:t>pro</w:t>
      </w:r>
      <w:proofErr w:type="spellEnd"/>
      <w:r w:rsidR="00E66E65" w:rsidRPr="00DA359D">
        <w:rPr>
          <w:rFonts w:ascii="Arial" w:hAnsi="Arial" w:cs="Arial"/>
          <w:b/>
          <w:sz w:val="19"/>
          <w:szCs w:val="19"/>
        </w:rPr>
        <w:t xml:space="preserve"> – rata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14:paraId="5EF33B4F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="00E66E65" w:rsidRPr="00DA359D">
        <w:rPr>
          <w:rFonts w:ascii="Arial" w:hAnsi="Arial" w:cs="Arial"/>
          <w:sz w:val="19"/>
          <w:szCs w:val="19"/>
        </w:rPr>
        <w:t>rata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(napr. podľa výpisu bankového účtu).</w:t>
      </w:r>
    </w:p>
    <w:p w14:paraId="34373771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E66E65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E66E65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: </w:t>
      </w:r>
      <w:r w:rsidR="00E66E65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finančných prostriedkov prijímateľom.</w:t>
      </w:r>
    </w:p>
    <w:p w14:paraId="4556B98D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="00E66E65" w:rsidRPr="00DA359D">
        <w:rPr>
          <w:rFonts w:ascii="Arial" w:hAnsi="Arial" w:cs="Arial"/>
          <w:sz w:val="19"/>
          <w:szCs w:val="19"/>
        </w:rPr>
        <w:t>rata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prevedené. </w:t>
      </w:r>
    </w:p>
    <w:p w14:paraId="2B192559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7EBA99F9" w14:textId="77777777" w:rsidR="00E66E65" w:rsidRPr="00DA359D" w:rsidRDefault="00E66E65" w:rsidP="00E66E65">
      <w:pPr>
        <w:jc w:val="both"/>
        <w:rPr>
          <w:rFonts w:ascii="Arial" w:hAnsi="Arial" w:cs="Arial"/>
          <w:sz w:val="19"/>
          <w:szCs w:val="19"/>
        </w:rPr>
      </w:pPr>
    </w:p>
    <w:p w14:paraId="57B1F312" w14:textId="77777777" w:rsidR="00E66E65" w:rsidRPr="00DA359D" w:rsidRDefault="00E66E65" w:rsidP="00E66E6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60C6DF11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48686DBC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6946A7FA" w14:textId="77777777"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EL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="00E66E65" w:rsidRPr="00DA359D">
        <w:rPr>
          <w:rFonts w:ascii="Arial" w:hAnsi="Arial" w:cs="Arial"/>
          <w:b/>
          <w:sz w:val="19"/>
          <w:szCs w:val="19"/>
        </w:rPr>
        <w:t>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V prípade, ak štátna rozpočtová organizácia vracia finančné prostriedky formou úpravy rozpočtu, v poli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E66E65" w:rsidRPr="00DA359D">
        <w:rPr>
          <w:rFonts w:ascii="Arial" w:hAnsi="Arial" w:cs="Arial"/>
          <w:sz w:val="19"/>
          <w:szCs w:val="19"/>
        </w:rPr>
        <w:t xml:space="preserve">R sa uvádza kód aktivovaného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E66E65" w:rsidRPr="00DA359D">
        <w:rPr>
          <w:rFonts w:ascii="Arial" w:hAnsi="Arial" w:cs="Arial"/>
          <w:sz w:val="19"/>
          <w:szCs w:val="19"/>
        </w:rPr>
        <w:t>R-u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>, ktorým bol upravený rozpočet platobnej jednotky.</w:t>
      </w:r>
    </w:p>
    <w:p w14:paraId="56A70420" w14:textId="77777777" w:rsidR="00E827EA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11ADC" w:rsidRPr="00DA359D">
        <w:rPr>
          <w:rFonts w:ascii="Arial" w:hAnsi="Arial" w:cs="Arial"/>
          <w:b/>
          <w:sz w:val="19"/>
          <w:szCs w:val="19"/>
        </w:rPr>
        <w:t>Vrátená suma spolu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11ADC" w:rsidRPr="00DA359D">
        <w:rPr>
          <w:rFonts w:ascii="Arial" w:hAnsi="Arial" w:cs="Arial"/>
          <w:b/>
          <w:sz w:val="19"/>
          <w:szCs w:val="19"/>
        </w:rPr>
        <w:t>:</w:t>
      </w:r>
      <w:r w:rsidR="00D11ADC" w:rsidRPr="00DA359D">
        <w:rPr>
          <w:rFonts w:ascii="Arial" w:hAnsi="Arial" w:cs="Arial"/>
          <w:sz w:val="19"/>
          <w:szCs w:val="19"/>
        </w:rPr>
        <w:t xml:space="preserve"> </w:t>
      </w:r>
      <w:r w:rsidR="006C029B" w:rsidRPr="00DA359D">
        <w:rPr>
          <w:rFonts w:ascii="Arial" w:hAnsi="Arial" w:cs="Arial"/>
          <w:sz w:val="19"/>
          <w:szCs w:val="19"/>
        </w:rPr>
        <w:t xml:space="preserve">Uvádza sa </w:t>
      </w:r>
      <w:r w:rsidR="00D11ADC" w:rsidRPr="00DA359D">
        <w:rPr>
          <w:rFonts w:ascii="Arial" w:hAnsi="Arial" w:cs="Arial"/>
          <w:sz w:val="19"/>
          <w:szCs w:val="19"/>
        </w:rPr>
        <w:t>súčet položiek</w:t>
      </w:r>
      <w:r w:rsidR="00E66E65" w:rsidRPr="00DA359D">
        <w:rPr>
          <w:rFonts w:ascii="Arial" w:hAnsi="Arial" w:cs="Arial"/>
          <w:sz w:val="19"/>
          <w:szCs w:val="19"/>
        </w:rPr>
        <w:t>, t.</w:t>
      </w:r>
      <w:r w:rsidR="00117958" w:rsidRPr="00DA359D">
        <w:rPr>
          <w:rFonts w:ascii="Arial" w:hAnsi="Arial" w:cs="Arial"/>
          <w:sz w:val="19"/>
          <w:szCs w:val="19"/>
        </w:rPr>
        <w:t xml:space="preserve"> </w:t>
      </w:r>
      <w:r w:rsidR="00E66E65" w:rsidRPr="00DA359D">
        <w:rPr>
          <w:rFonts w:ascii="Arial" w:hAnsi="Arial" w:cs="Arial"/>
          <w:sz w:val="19"/>
          <w:szCs w:val="19"/>
        </w:rPr>
        <w:t xml:space="preserve">j. </w:t>
      </w:r>
      <w:r w:rsidR="00D11ADC" w:rsidRPr="00DA359D">
        <w:rPr>
          <w:rFonts w:ascii="Arial" w:hAnsi="Arial" w:cs="Arial"/>
          <w:sz w:val="19"/>
          <w:szCs w:val="19"/>
        </w:rPr>
        <w:t>vrátených súm za zdroj EÚ</w:t>
      </w:r>
      <w:r w:rsidR="0016707E" w:rsidRPr="00DA359D">
        <w:rPr>
          <w:rFonts w:ascii="Arial" w:hAnsi="Arial" w:cs="Arial"/>
          <w:sz w:val="19"/>
          <w:szCs w:val="19"/>
        </w:rPr>
        <w:t xml:space="preserve">, </w:t>
      </w:r>
      <w:r w:rsidR="00D836AB" w:rsidRPr="00DA359D">
        <w:rPr>
          <w:rFonts w:ascii="Arial" w:hAnsi="Arial" w:cs="Arial"/>
          <w:sz w:val="19"/>
          <w:szCs w:val="19"/>
        </w:rPr>
        <w:t xml:space="preserve">za </w:t>
      </w:r>
      <w:r w:rsidR="00D11ADC" w:rsidRPr="00DA359D">
        <w:rPr>
          <w:rFonts w:ascii="Arial" w:hAnsi="Arial" w:cs="Arial"/>
          <w:sz w:val="19"/>
          <w:szCs w:val="19"/>
        </w:rPr>
        <w:t xml:space="preserve">zdroj </w:t>
      </w:r>
      <w:r w:rsidR="00DC443A" w:rsidRPr="00DA359D">
        <w:rPr>
          <w:rFonts w:ascii="Arial" w:hAnsi="Arial" w:cs="Arial"/>
          <w:sz w:val="19"/>
          <w:szCs w:val="19"/>
        </w:rPr>
        <w:t>štátneho rozpočtu na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DC443A" w:rsidRPr="00DA359D">
        <w:rPr>
          <w:rFonts w:ascii="Arial" w:hAnsi="Arial" w:cs="Arial"/>
          <w:sz w:val="19"/>
          <w:szCs w:val="19"/>
        </w:rPr>
        <w:t>spolufinancovanie</w:t>
      </w:r>
      <w:r w:rsidR="00D11ADC" w:rsidRPr="00DA359D">
        <w:rPr>
          <w:rFonts w:ascii="Arial" w:hAnsi="Arial" w:cs="Arial"/>
          <w:sz w:val="19"/>
          <w:szCs w:val="19"/>
        </w:rPr>
        <w:t xml:space="preserve"> </w:t>
      </w:r>
      <w:r w:rsidR="0016707E" w:rsidRPr="00DA359D">
        <w:rPr>
          <w:rFonts w:ascii="Arial" w:hAnsi="Arial" w:cs="Arial"/>
          <w:sz w:val="19"/>
          <w:szCs w:val="19"/>
        </w:rPr>
        <w:t>a</w:t>
      </w:r>
      <w:r w:rsidR="00D836AB" w:rsidRPr="00DA359D">
        <w:rPr>
          <w:rFonts w:ascii="Arial" w:hAnsi="Arial" w:cs="Arial"/>
          <w:sz w:val="19"/>
          <w:szCs w:val="19"/>
        </w:rPr>
        <w:t xml:space="preserve"> za </w:t>
      </w:r>
      <w:r w:rsidR="0016707E" w:rsidRPr="00DA359D">
        <w:rPr>
          <w:rFonts w:ascii="Arial" w:hAnsi="Arial" w:cs="Arial"/>
          <w:sz w:val="19"/>
          <w:szCs w:val="19"/>
        </w:rPr>
        <w:t xml:space="preserve">zdroj </w:t>
      </w:r>
      <w:r w:rsidR="00D836AB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16707E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16707E" w:rsidRPr="00DA359D">
        <w:rPr>
          <w:rFonts w:ascii="Arial" w:hAnsi="Arial" w:cs="Arial"/>
          <w:sz w:val="19"/>
          <w:szCs w:val="19"/>
        </w:rPr>
        <w:t xml:space="preserve"> </w:t>
      </w:r>
      <w:r w:rsidR="00940912" w:rsidRPr="00DA359D">
        <w:rPr>
          <w:rFonts w:ascii="Arial" w:hAnsi="Arial" w:cs="Arial"/>
          <w:sz w:val="19"/>
          <w:szCs w:val="19"/>
        </w:rPr>
        <w:t>v</w:t>
      </w:r>
      <w:r w:rsidR="00DC443A" w:rsidRPr="00DA359D">
        <w:rPr>
          <w:rFonts w:ascii="Arial" w:hAnsi="Arial" w:cs="Arial"/>
          <w:sz w:val="19"/>
          <w:szCs w:val="19"/>
        </w:rPr>
        <w:t> EUR</w:t>
      </w:r>
      <w:r w:rsidR="003165CD" w:rsidRPr="00DA359D">
        <w:rPr>
          <w:rFonts w:ascii="Arial" w:hAnsi="Arial" w:cs="Arial"/>
          <w:sz w:val="19"/>
          <w:szCs w:val="19"/>
        </w:rPr>
        <w:t>, zaokrúhlený na dve desatinné miesta</w:t>
      </w:r>
      <w:r w:rsidR="00DC443A" w:rsidRPr="00DA359D">
        <w:rPr>
          <w:rFonts w:ascii="Arial" w:hAnsi="Arial" w:cs="Arial"/>
          <w:sz w:val="19"/>
          <w:szCs w:val="19"/>
        </w:rPr>
        <w:t>.</w:t>
      </w:r>
    </w:p>
    <w:p w14:paraId="60562573" w14:textId="77777777" w:rsidR="00860D78" w:rsidRPr="00DA359D" w:rsidRDefault="00860D78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14:paraId="63E7A735" w14:textId="77777777"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5 Finančná identifikácia </w:t>
      </w:r>
      <w:r w:rsidR="00446F6B" w:rsidRPr="00DA359D">
        <w:rPr>
          <w:rFonts w:ascii="Arial" w:hAnsi="Arial" w:cs="Arial"/>
          <w:b/>
          <w:color w:val="FFFFFF" w:themeColor="background1"/>
          <w:sz w:val="19"/>
          <w:szCs w:val="19"/>
        </w:rPr>
        <w:t>–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pokuty a penále</w:t>
      </w:r>
    </w:p>
    <w:p w14:paraId="490694D0" w14:textId="77777777" w:rsidR="00F303CE" w:rsidRPr="00DA359D" w:rsidRDefault="00F303CE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14:paraId="1C87D35F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za zdroj EÚ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EÚ je vždy bankový transfer.</w:t>
      </w:r>
    </w:p>
    <w:p w14:paraId="21C494E4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EÚ (napr. podľa výpisu bankového účtu).</w:t>
      </w:r>
    </w:p>
    <w:p w14:paraId="0D90BD35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EÚ prevedené. </w:t>
      </w:r>
    </w:p>
    <w:p w14:paraId="04B74D95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072810DE" w14:textId="77777777" w:rsidR="006C029B" w:rsidRPr="00DA359D" w:rsidRDefault="006C029B" w:rsidP="006C029B">
      <w:pPr>
        <w:jc w:val="both"/>
        <w:rPr>
          <w:rFonts w:ascii="Arial" w:hAnsi="Arial" w:cs="Arial"/>
          <w:b/>
          <w:sz w:val="19"/>
          <w:szCs w:val="19"/>
        </w:rPr>
      </w:pPr>
    </w:p>
    <w:p w14:paraId="271BCFEB" w14:textId="77777777"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710437D8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49DF52A1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1771B964" w14:textId="77777777" w:rsidR="006C029B" w:rsidRPr="00DA359D" w:rsidRDefault="006C029B" w:rsidP="006C029B">
      <w:pPr>
        <w:jc w:val="both"/>
        <w:rPr>
          <w:rFonts w:ascii="Arial" w:hAnsi="Arial" w:cs="Arial"/>
          <w:b/>
          <w:sz w:val="19"/>
          <w:szCs w:val="19"/>
        </w:rPr>
      </w:pPr>
    </w:p>
    <w:p w14:paraId="00E1EF13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za zdroj ŠR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štátneho rozpočtu na spolufinancovanie je vždy bankový transfer.</w:t>
      </w:r>
    </w:p>
    <w:p w14:paraId="769D52CA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14:paraId="0C7DF3A4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14:paraId="56F89AF1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1A5CEA84" w14:textId="77777777"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</w:p>
    <w:p w14:paraId="799D910F" w14:textId="77777777"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2CD2D4C0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2F389D99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2A02B3E0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Vrátená suma za zdroj ŠR </w:t>
      </w:r>
      <w:proofErr w:type="spellStart"/>
      <w:r w:rsidR="006C029B" w:rsidRPr="00DA359D">
        <w:rPr>
          <w:rFonts w:ascii="Arial" w:hAnsi="Arial" w:cs="Arial"/>
          <w:b/>
          <w:sz w:val="19"/>
          <w:szCs w:val="19"/>
        </w:rPr>
        <w:t>pro</w:t>
      </w:r>
      <w:r w:rsidR="00117958" w:rsidRPr="00DA359D">
        <w:rPr>
          <w:rFonts w:ascii="Arial" w:hAnsi="Arial" w:cs="Arial"/>
          <w:b/>
          <w:sz w:val="19"/>
          <w:szCs w:val="19"/>
        </w:rPr>
        <w:t>-</w:t>
      </w:r>
      <w:r w:rsidR="006C029B" w:rsidRPr="00DA359D">
        <w:rPr>
          <w:rFonts w:ascii="Arial" w:hAnsi="Arial" w:cs="Arial"/>
          <w:b/>
          <w:sz w:val="19"/>
          <w:szCs w:val="19"/>
        </w:rPr>
        <w:t>rata</w:t>
      </w:r>
      <w:proofErr w:type="spellEnd"/>
      <w:r w:rsidR="006C029B" w:rsidRPr="00DA359D">
        <w:rPr>
          <w:rFonts w:ascii="Arial" w:hAnsi="Arial" w:cs="Arial"/>
          <w:b/>
          <w:sz w:val="19"/>
          <w:szCs w:val="19"/>
        </w:rPr>
        <w:t xml:space="preserve">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</w:t>
      </w:r>
      <w:r w:rsidR="003165CD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je vždy bankový transfer.</w:t>
      </w:r>
    </w:p>
    <w:p w14:paraId="44BB622E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– rata (napr. podľa výpisu bankového účtu).</w:t>
      </w:r>
    </w:p>
    <w:p w14:paraId="63B25554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– rata prevedené. </w:t>
      </w:r>
    </w:p>
    <w:p w14:paraId="4B805075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149B6349" w14:textId="77777777"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</w:p>
    <w:p w14:paraId="283CA5A3" w14:textId="77777777"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39AB27F2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76283E8F" w14:textId="77777777"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00F4F761" w14:textId="77777777" w:rsidR="00B41954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spolu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: </w:t>
      </w:r>
      <w:r w:rsidR="006C029B" w:rsidRPr="00DA359D">
        <w:rPr>
          <w:rFonts w:ascii="Arial" w:hAnsi="Arial" w:cs="Arial"/>
          <w:sz w:val="19"/>
          <w:szCs w:val="19"/>
        </w:rPr>
        <w:t xml:space="preserve">Uvádza sa </w:t>
      </w:r>
      <w:r w:rsidR="00F303CE" w:rsidRPr="00DA359D">
        <w:rPr>
          <w:rFonts w:ascii="Arial" w:hAnsi="Arial" w:cs="Arial"/>
          <w:sz w:val="19"/>
          <w:szCs w:val="19"/>
        </w:rPr>
        <w:t>súčet položiek (pokút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303CE" w:rsidRPr="00DA359D">
        <w:rPr>
          <w:rFonts w:ascii="Arial" w:hAnsi="Arial" w:cs="Arial"/>
          <w:sz w:val="19"/>
          <w:szCs w:val="19"/>
        </w:rPr>
        <w:t>/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303CE" w:rsidRPr="00DA359D">
        <w:rPr>
          <w:rFonts w:ascii="Arial" w:hAnsi="Arial" w:cs="Arial"/>
          <w:sz w:val="19"/>
          <w:szCs w:val="19"/>
        </w:rPr>
        <w:t>penále) za zdroj EÚ, </w:t>
      </w:r>
      <w:r w:rsidR="003165CD" w:rsidRPr="00DA359D">
        <w:rPr>
          <w:rFonts w:ascii="Arial" w:hAnsi="Arial" w:cs="Arial"/>
          <w:sz w:val="19"/>
          <w:szCs w:val="19"/>
        </w:rPr>
        <w:t xml:space="preserve">za </w:t>
      </w:r>
      <w:r w:rsidR="00F303CE" w:rsidRPr="00DA359D">
        <w:rPr>
          <w:rFonts w:ascii="Arial" w:hAnsi="Arial" w:cs="Arial"/>
          <w:sz w:val="19"/>
          <w:szCs w:val="19"/>
        </w:rPr>
        <w:t xml:space="preserve">zdroj </w:t>
      </w:r>
      <w:r w:rsidR="00DC443A" w:rsidRPr="00DA359D">
        <w:rPr>
          <w:rFonts w:ascii="Arial" w:hAnsi="Arial" w:cs="Arial"/>
          <w:sz w:val="19"/>
          <w:szCs w:val="19"/>
        </w:rPr>
        <w:t>štátneho rozpočtu na spolufinancovanie</w:t>
      </w:r>
      <w:r w:rsidR="00F303CE" w:rsidRPr="00DA359D">
        <w:rPr>
          <w:rFonts w:ascii="Arial" w:hAnsi="Arial" w:cs="Arial"/>
          <w:sz w:val="19"/>
          <w:szCs w:val="19"/>
        </w:rPr>
        <w:t xml:space="preserve"> a</w:t>
      </w:r>
      <w:r w:rsidR="003165CD" w:rsidRPr="00DA359D">
        <w:rPr>
          <w:rFonts w:ascii="Arial" w:hAnsi="Arial" w:cs="Arial"/>
          <w:sz w:val="19"/>
          <w:szCs w:val="19"/>
        </w:rPr>
        <w:t xml:space="preserve"> za </w:t>
      </w:r>
      <w:r w:rsidR="00F303CE" w:rsidRPr="00DA359D">
        <w:rPr>
          <w:rFonts w:ascii="Arial" w:hAnsi="Arial" w:cs="Arial"/>
          <w:sz w:val="19"/>
          <w:szCs w:val="19"/>
        </w:rPr>
        <w:t>zdroj</w:t>
      </w:r>
      <w:r w:rsidR="003165CD" w:rsidRPr="00DA359D">
        <w:rPr>
          <w:rFonts w:ascii="Arial" w:hAnsi="Arial" w:cs="Arial"/>
          <w:sz w:val="19"/>
          <w:szCs w:val="19"/>
        </w:rPr>
        <w:t xml:space="preserve"> ŠR</w:t>
      </w:r>
      <w:r w:rsidR="00F303CE" w:rsidRPr="00DA359D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F303CE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F303CE" w:rsidRPr="00DA359D">
        <w:rPr>
          <w:rFonts w:ascii="Arial" w:hAnsi="Arial" w:cs="Arial"/>
          <w:sz w:val="19"/>
          <w:szCs w:val="19"/>
        </w:rPr>
        <w:t xml:space="preserve"> v</w:t>
      </w:r>
      <w:r w:rsidR="00E008FD" w:rsidRPr="00DA359D">
        <w:rPr>
          <w:rFonts w:ascii="Arial" w:hAnsi="Arial" w:cs="Arial"/>
          <w:sz w:val="19"/>
          <w:szCs w:val="19"/>
        </w:rPr>
        <w:t> EUR</w:t>
      </w:r>
      <w:r w:rsidR="00F303CE" w:rsidRPr="00DA359D">
        <w:rPr>
          <w:rFonts w:ascii="Arial" w:hAnsi="Arial" w:cs="Arial"/>
          <w:sz w:val="19"/>
          <w:szCs w:val="19"/>
        </w:rPr>
        <w:t>, zaokrúhlen</w:t>
      </w:r>
      <w:r w:rsidR="003165CD" w:rsidRPr="00DA359D">
        <w:rPr>
          <w:rFonts w:ascii="Arial" w:hAnsi="Arial" w:cs="Arial"/>
          <w:sz w:val="19"/>
          <w:szCs w:val="19"/>
        </w:rPr>
        <w:t>ý</w:t>
      </w:r>
      <w:r w:rsidR="00F303CE" w:rsidRPr="00DA359D">
        <w:rPr>
          <w:rFonts w:ascii="Arial" w:hAnsi="Arial" w:cs="Arial"/>
          <w:sz w:val="19"/>
          <w:szCs w:val="19"/>
        </w:rPr>
        <w:t xml:space="preserve"> na dve desatinné miesta.</w:t>
      </w:r>
    </w:p>
    <w:p w14:paraId="50C2E86E" w14:textId="77777777" w:rsidR="00860D78" w:rsidRPr="00DA359D" w:rsidRDefault="00860D78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14:paraId="605B9389" w14:textId="77777777"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6 Finančná identifikácia </w:t>
      </w:r>
      <w:r w:rsidR="00446F6B" w:rsidRPr="00DA359D">
        <w:rPr>
          <w:rFonts w:ascii="Arial" w:hAnsi="Arial" w:cs="Arial"/>
          <w:b/>
          <w:color w:val="FFFFFF" w:themeColor="background1"/>
          <w:sz w:val="19"/>
          <w:szCs w:val="19"/>
        </w:rPr>
        <w:t>–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úrok z omeškania</w:t>
      </w:r>
    </w:p>
    <w:p w14:paraId="3437D054" w14:textId="77777777" w:rsidR="00436FA5" w:rsidRPr="00DA359D" w:rsidRDefault="00436FA5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14:paraId="5C3FED06" w14:textId="77777777" w:rsidR="00436FA5" w:rsidRPr="00DA359D" w:rsidRDefault="00436FA5" w:rsidP="0031019D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V súlade s § 31 ods. 9 zákona č. 523/2004 Z. z. o rozpočtových pravidlách verejnej správy </w:t>
      </w:r>
      <w:r w:rsidR="00117958" w:rsidRPr="00DA359D">
        <w:rPr>
          <w:rFonts w:ascii="Arial" w:hAnsi="Arial" w:cs="Arial"/>
          <w:b/>
          <w:sz w:val="19"/>
          <w:szCs w:val="19"/>
        </w:rPr>
        <w:t xml:space="preserve">v znení neskorších predpisov </w:t>
      </w:r>
      <w:r w:rsidRPr="00DA359D">
        <w:rPr>
          <w:rFonts w:ascii="Arial" w:hAnsi="Arial" w:cs="Arial"/>
          <w:b/>
          <w:sz w:val="19"/>
          <w:szCs w:val="19"/>
        </w:rPr>
        <w:t>správa finančnej kontroly ukladá a vymáha za porušenie finančnej disciplíny štátnou rozpočtovou organizáciou a štátnou príspevkovou organizáciou alebo za porušenie finančnej disciplíny inou právnickou osobou alebo fyzickou osobou s prostriedkami Európskej únie penále podľa § 31 ods. 4 citovaného zákona, ktoré majú zároveň vecný charakter úroku z omeškania v zmysle príslušného nariadenia E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Pr="00DA359D">
        <w:rPr>
          <w:rFonts w:ascii="Arial" w:hAnsi="Arial" w:cs="Arial"/>
          <w:b/>
          <w:sz w:val="19"/>
          <w:szCs w:val="19"/>
        </w:rPr>
        <w:t>. Tento úrok z omeškania je potrebné vrátiť Európskej komisii.</w:t>
      </w:r>
    </w:p>
    <w:p w14:paraId="1B74D619" w14:textId="77777777" w:rsidR="00B41954" w:rsidRPr="00DA359D" w:rsidRDefault="00B41954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14:paraId="6C464B88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za zdroj EÚ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EÚ je vždy bankový transfer.</w:t>
      </w:r>
    </w:p>
    <w:p w14:paraId="5FCC8110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EÚ (napr. podľa výpisu bankového účtu).</w:t>
      </w:r>
    </w:p>
    <w:p w14:paraId="438028F1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EÚ prevedené. </w:t>
      </w:r>
    </w:p>
    <w:p w14:paraId="26AF6F22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33472D11" w14:textId="77777777" w:rsidR="00436FA5" w:rsidRPr="00DA359D" w:rsidRDefault="00436FA5" w:rsidP="00436FA5">
      <w:pPr>
        <w:jc w:val="both"/>
        <w:rPr>
          <w:rFonts w:ascii="Arial" w:hAnsi="Arial" w:cs="Arial"/>
          <w:b/>
          <w:sz w:val="19"/>
          <w:szCs w:val="19"/>
        </w:rPr>
      </w:pPr>
    </w:p>
    <w:p w14:paraId="4C98A41D" w14:textId="77777777"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16DCDC8E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3205FC44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2AAB9DE3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za zdroj ŠR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štátneho rozpočtu na spolufinancovanie je vždy bankový transfer.</w:t>
      </w:r>
    </w:p>
    <w:p w14:paraId="14D4D77F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14:paraId="445BE84C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14:paraId="14EB7830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286E9557" w14:textId="77777777"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</w:p>
    <w:p w14:paraId="35640485" w14:textId="77777777"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590E3AF5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11F89E47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09DCB208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Riadok "Vrátená suma za zdroj ŠR </w:t>
      </w:r>
      <w:proofErr w:type="spellStart"/>
      <w:r w:rsidRPr="00DA359D">
        <w:rPr>
          <w:rFonts w:ascii="Arial" w:hAnsi="Arial" w:cs="Arial"/>
          <w:b/>
          <w:sz w:val="19"/>
          <w:szCs w:val="19"/>
        </w:rPr>
        <w:t>pro</w:t>
      </w:r>
      <w:r w:rsidR="00117958" w:rsidRPr="00DA359D">
        <w:rPr>
          <w:rFonts w:ascii="Arial" w:hAnsi="Arial" w:cs="Arial"/>
          <w:b/>
          <w:sz w:val="19"/>
          <w:szCs w:val="19"/>
        </w:rPr>
        <w:t>-</w:t>
      </w:r>
      <w:r w:rsidRPr="00DA359D">
        <w:rPr>
          <w:rFonts w:ascii="Arial" w:hAnsi="Arial" w:cs="Arial"/>
          <w:b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b/>
          <w:sz w:val="19"/>
          <w:szCs w:val="19"/>
        </w:rPr>
        <w:t xml:space="preserve">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je vždy bankový transfer.</w:t>
      </w:r>
    </w:p>
    <w:p w14:paraId="72A6A522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Pr="00DA359D">
        <w:rPr>
          <w:rFonts w:ascii="Arial" w:hAnsi="Arial" w:cs="Arial"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(napr. podľa výpisu bankového účtu).</w:t>
      </w:r>
    </w:p>
    <w:p w14:paraId="7E1A0D72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Pr="00DA359D">
        <w:rPr>
          <w:rFonts w:ascii="Arial" w:hAnsi="Arial" w:cs="Arial"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prevedené. </w:t>
      </w:r>
    </w:p>
    <w:p w14:paraId="4882D79C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14:paraId="5E9645A0" w14:textId="77777777"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</w:p>
    <w:p w14:paraId="45F9EFAE" w14:textId="77777777"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14:paraId="206CB6E9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14:paraId="05B1D42D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14:paraId="1225796C" w14:textId="77777777"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spolu (</w:t>
      </w:r>
      <w:r w:rsidR="003165CD" w:rsidRPr="00DA359D">
        <w:rPr>
          <w:rFonts w:ascii="Arial" w:hAnsi="Arial" w:cs="Arial"/>
          <w:b/>
          <w:sz w:val="19"/>
          <w:szCs w:val="19"/>
        </w:rPr>
        <w:t>úrok z omeškania</w:t>
      </w:r>
      <w:r w:rsidRPr="00DA359D">
        <w:rPr>
          <w:rFonts w:ascii="Arial" w:hAnsi="Arial" w:cs="Arial"/>
          <w:b/>
          <w:sz w:val="19"/>
          <w:szCs w:val="19"/>
        </w:rPr>
        <w:t xml:space="preserve">)": </w:t>
      </w:r>
      <w:r w:rsidRPr="00DA359D">
        <w:rPr>
          <w:rFonts w:ascii="Arial" w:hAnsi="Arial" w:cs="Arial"/>
          <w:sz w:val="19"/>
          <w:szCs w:val="19"/>
        </w:rPr>
        <w:t>Uvádza sa súčet položiek (</w:t>
      </w:r>
      <w:r w:rsidR="003165CD" w:rsidRPr="00DA359D">
        <w:rPr>
          <w:rFonts w:ascii="Arial" w:hAnsi="Arial" w:cs="Arial"/>
          <w:sz w:val="19"/>
          <w:szCs w:val="19"/>
        </w:rPr>
        <w:t>za úrok z omeškania</w:t>
      </w:r>
      <w:r w:rsidRPr="00DA359D">
        <w:rPr>
          <w:rFonts w:ascii="Arial" w:hAnsi="Arial" w:cs="Arial"/>
          <w:sz w:val="19"/>
          <w:szCs w:val="19"/>
        </w:rPr>
        <w:t>) za zdroj EÚ, </w:t>
      </w:r>
      <w:r w:rsidR="003165CD" w:rsidRPr="00DA359D">
        <w:rPr>
          <w:rFonts w:ascii="Arial" w:hAnsi="Arial" w:cs="Arial"/>
          <w:sz w:val="19"/>
          <w:szCs w:val="19"/>
        </w:rPr>
        <w:t xml:space="preserve">za </w:t>
      </w:r>
      <w:r w:rsidRPr="00DA359D">
        <w:rPr>
          <w:rFonts w:ascii="Arial" w:hAnsi="Arial" w:cs="Arial"/>
          <w:sz w:val="19"/>
          <w:szCs w:val="19"/>
        </w:rPr>
        <w:t>zdroj štátneho rozpočtu na spolufinancovanie a</w:t>
      </w:r>
      <w:r w:rsidR="003165CD" w:rsidRPr="00DA359D">
        <w:rPr>
          <w:rFonts w:ascii="Arial" w:hAnsi="Arial" w:cs="Arial"/>
          <w:sz w:val="19"/>
          <w:szCs w:val="19"/>
        </w:rPr>
        <w:t xml:space="preserve"> za</w:t>
      </w:r>
      <w:r w:rsidRPr="00DA359D">
        <w:rPr>
          <w:rFonts w:ascii="Arial" w:hAnsi="Arial" w:cs="Arial"/>
          <w:sz w:val="19"/>
          <w:szCs w:val="19"/>
        </w:rPr>
        <w:t xml:space="preserve"> zdroj </w:t>
      </w:r>
      <w:r w:rsidR="003165CD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3165CD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3165CD" w:rsidRPr="00DA359D">
        <w:rPr>
          <w:rFonts w:ascii="Arial" w:hAnsi="Arial" w:cs="Arial"/>
          <w:sz w:val="19"/>
          <w:szCs w:val="19"/>
        </w:rPr>
        <w:t xml:space="preserve"> v EUR, zaokrúhlený</w:t>
      </w:r>
      <w:r w:rsidRPr="00DA359D">
        <w:rPr>
          <w:rFonts w:ascii="Arial" w:hAnsi="Arial" w:cs="Arial"/>
          <w:sz w:val="19"/>
          <w:szCs w:val="19"/>
        </w:rPr>
        <w:t xml:space="preserve"> na dve desatinné miesta.</w:t>
      </w:r>
    </w:p>
    <w:p w14:paraId="42AFEB1E" w14:textId="77777777" w:rsidR="00436FA5" w:rsidRPr="00DA359D" w:rsidRDefault="00436FA5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14:paraId="71DBB14A" w14:textId="77777777" w:rsidR="008A5003" w:rsidRPr="00DA359D" w:rsidRDefault="008A5003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7 Čestné vyhlásenie</w:t>
      </w:r>
    </w:p>
    <w:p w14:paraId="142D6A75" w14:textId="77777777" w:rsidR="008A5003" w:rsidRPr="00DA359D" w:rsidRDefault="008A5003" w:rsidP="0088218C">
      <w:pPr>
        <w:ind w:left="720"/>
        <w:jc w:val="both"/>
        <w:rPr>
          <w:rFonts w:ascii="Arial" w:hAnsi="Arial" w:cs="Arial"/>
          <w:sz w:val="19"/>
          <w:szCs w:val="19"/>
        </w:rPr>
      </w:pPr>
    </w:p>
    <w:p w14:paraId="2D59C6AC" w14:textId="77777777" w:rsidR="00AB2101" w:rsidRPr="00DA359D" w:rsidRDefault="00AB2101" w:rsidP="0031019D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Štatutárny orgán prijímateľa potvrdí vlastným podpisom "Čestné vyhlásenie".</w:t>
      </w:r>
    </w:p>
    <w:p w14:paraId="682788DA" w14:textId="77777777" w:rsidR="00AB2101" w:rsidRPr="00DA359D" w:rsidRDefault="00AB2101" w:rsidP="0031019D">
      <w:pPr>
        <w:jc w:val="both"/>
        <w:rPr>
          <w:rFonts w:ascii="Arial" w:hAnsi="Arial" w:cs="Arial"/>
          <w:b/>
          <w:sz w:val="19"/>
          <w:szCs w:val="19"/>
        </w:rPr>
      </w:pPr>
    </w:p>
    <w:p w14:paraId="4FBA0144" w14:textId="77777777" w:rsidR="008A5003" w:rsidRPr="00DA359D" w:rsidRDefault="008A5003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 prípade, ak oznámenie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vypracoval subjekt zapojený do implementácie štrukturálnych fondov a Kohézneho fondu</w:t>
      </w:r>
      <w:r w:rsidR="00FA67DE" w:rsidRPr="00DA359D">
        <w:rPr>
          <w:rFonts w:ascii="Arial" w:hAnsi="Arial" w:cs="Arial"/>
          <w:bCs/>
          <w:sz w:val="19"/>
          <w:szCs w:val="19"/>
        </w:rPr>
        <w:t xml:space="preserve"> a Európskeho námorného a rybárskeho fondu</w:t>
      </w:r>
      <w:r w:rsidRPr="00DA359D">
        <w:rPr>
          <w:rFonts w:ascii="Arial" w:hAnsi="Arial" w:cs="Arial"/>
          <w:sz w:val="19"/>
          <w:szCs w:val="19"/>
        </w:rPr>
        <w:t xml:space="preserve">, v sekcii Čestné vyhlásenie je uvedené meno a priezvisko osoby, ktorá je v zmysle </w:t>
      </w:r>
      <w:r w:rsidR="00AB2101" w:rsidRPr="00DA359D">
        <w:rPr>
          <w:rFonts w:ascii="Arial" w:hAnsi="Arial" w:cs="Arial"/>
          <w:sz w:val="19"/>
          <w:szCs w:val="19"/>
        </w:rPr>
        <w:t xml:space="preserve">internej riadiacej dokumentácie </w:t>
      </w:r>
      <w:r w:rsidRPr="00DA359D">
        <w:rPr>
          <w:rFonts w:ascii="Arial" w:hAnsi="Arial" w:cs="Arial"/>
          <w:sz w:val="19"/>
          <w:szCs w:val="19"/>
        </w:rPr>
        <w:t>oprávnená schváliť vypracovanie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</w:t>
      </w:r>
    </w:p>
    <w:p w14:paraId="2DCF6106" w14:textId="77777777" w:rsidR="00181B17" w:rsidRPr="00DA359D" w:rsidRDefault="00181B17" w:rsidP="00860D78">
      <w:pPr>
        <w:jc w:val="both"/>
        <w:rPr>
          <w:rFonts w:ascii="Arial" w:hAnsi="Arial" w:cs="Arial"/>
          <w:sz w:val="19"/>
          <w:szCs w:val="19"/>
        </w:rPr>
      </w:pPr>
    </w:p>
    <w:p w14:paraId="07C9FC6C" w14:textId="77777777" w:rsidR="00117958" w:rsidRPr="00DA359D" w:rsidRDefault="0011795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8 Vypĺňa </w:t>
      </w:r>
      <w:r w:rsidRPr="00DA359D">
        <w:rPr>
          <w:rFonts w:ascii="Arial" w:hAnsi="Arial" w:cs="Arial"/>
          <w:b/>
          <w:color w:val="FFFFFF" w:themeColor="background1"/>
          <w:sz w:val="19"/>
          <w:szCs w:val="19"/>
        </w:rPr>
        <w:t>riadiaci orgán / sprostredkovateľský orgán</w:t>
      </w:r>
    </w:p>
    <w:p w14:paraId="6AE57B85" w14:textId="77777777" w:rsidR="00117958" w:rsidRPr="00DA359D" w:rsidRDefault="00117958" w:rsidP="00860D78">
      <w:pPr>
        <w:jc w:val="both"/>
        <w:rPr>
          <w:rFonts w:ascii="Arial" w:hAnsi="Arial" w:cs="Arial"/>
          <w:sz w:val="19"/>
          <w:szCs w:val="19"/>
        </w:rPr>
      </w:pPr>
    </w:p>
    <w:p w14:paraId="00C097AE" w14:textId="77777777" w:rsidR="00AB2101" w:rsidRPr="00DA359D" w:rsidRDefault="00AB2101" w:rsidP="00AB2101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"Riadiaci orgán / sprostredkovateľský orgán":</w:t>
      </w:r>
      <w:r w:rsidRPr="00DA359D">
        <w:rPr>
          <w:rFonts w:ascii="Arial" w:hAnsi="Arial" w:cs="Arial"/>
          <w:sz w:val="19"/>
          <w:szCs w:val="19"/>
        </w:rPr>
        <w:t xml:space="preserve"> Vypĺňa sa názov riadiaceho orgánu /</w:t>
      </w:r>
      <w:r w:rsidR="00C53CBA" w:rsidRPr="00DA359D">
        <w:rPr>
          <w:rFonts w:ascii="Arial" w:hAnsi="Arial" w:cs="Arial"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>sprostredkovateľského orgánu v súlade so zmluvou o poskytnutí nenávratného finančného príspevku.</w:t>
      </w:r>
    </w:p>
    <w:p w14:paraId="77879326" w14:textId="77777777" w:rsidR="00AB2101" w:rsidRPr="00DA359D" w:rsidRDefault="00AB2101" w:rsidP="00AB2101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prijatia":</w:t>
      </w:r>
      <w:r w:rsidRPr="00DA359D">
        <w:rPr>
          <w:rFonts w:ascii="Arial" w:hAnsi="Arial" w:cs="Arial"/>
          <w:sz w:val="19"/>
          <w:szCs w:val="19"/>
        </w:rPr>
        <w:t xml:space="preserve"> Vypĺňa dátum prijatia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14:paraId="272507B4" w14:textId="77777777" w:rsidR="007D7A53" w:rsidRPr="00DA359D" w:rsidRDefault="00C53CBA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riadiaceho orgánu / sprostredkovateľského orgánu, ktorý je zodpovedný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14:paraId="52A53CD0" w14:textId="77777777"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riadiaceho orgánu / sprostredkovateľského orgánu, ktorý je zodpovedný za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prijatie. </w:t>
      </w:r>
    </w:p>
    <w:p w14:paraId="281AC8C9" w14:textId="77777777"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schválenia":</w:t>
      </w:r>
      <w:r w:rsidRPr="00DA359D">
        <w:rPr>
          <w:rFonts w:ascii="Arial" w:hAnsi="Arial" w:cs="Arial"/>
          <w:sz w:val="19"/>
          <w:szCs w:val="19"/>
        </w:rPr>
        <w:t xml:space="preserve"> Vypĺňa</w:t>
      </w:r>
      <w:r w:rsidR="006A77E8" w:rsidRPr="00DA359D">
        <w:rPr>
          <w:rFonts w:ascii="Arial" w:hAnsi="Arial" w:cs="Arial"/>
          <w:sz w:val="19"/>
          <w:szCs w:val="19"/>
        </w:rPr>
        <w:t xml:space="preserve"> sa</w:t>
      </w:r>
      <w:r w:rsidRPr="00DA359D">
        <w:rPr>
          <w:rFonts w:ascii="Arial" w:hAnsi="Arial" w:cs="Arial"/>
          <w:sz w:val="19"/>
          <w:szCs w:val="19"/>
        </w:rPr>
        <w:t xml:space="preserve"> dátum schválenia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14:paraId="26959CF7" w14:textId="77777777"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riadiaceho orgánu / sprostredkovateľského orgánu,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14:paraId="54B37051" w14:textId="77777777"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Formulár podpisuje osoba zodpovedná za schválenie pred odoslaním na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6A77E8" w:rsidRPr="00DA359D">
        <w:rPr>
          <w:rFonts w:ascii="Arial" w:hAnsi="Arial" w:cs="Arial"/>
          <w:sz w:val="19"/>
          <w:szCs w:val="19"/>
        </w:rPr>
        <w:t xml:space="preserve">zodpovedajúce orgány (certifikačný orgán a platobná jednotka). </w:t>
      </w:r>
      <w:r w:rsidRPr="00DA359D">
        <w:rPr>
          <w:rFonts w:ascii="Arial" w:hAnsi="Arial" w:cs="Arial"/>
          <w:sz w:val="19"/>
          <w:szCs w:val="19"/>
        </w:rPr>
        <w:t>Zamestnanec riadiaceho orgánu/ sprostredkovateľského orgánu,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schválenie. </w:t>
      </w:r>
    </w:p>
    <w:p w14:paraId="02E8C34C" w14:textId="77777777" w:rsidR="00C53CBA" w:rsidRPr="00DA359D" w:rsidRDefault="00C53CBA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"Postúpenia platobnej jednotke":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V jednotlivých prípadoch vrátenia finančných prostriedkov riadiaci orgán / sprostredkovateľský orgán kópiu oznámenia o </w:t>
      </w:r>
      <w:proofErr w:type="spellStart"/>
      <w:r w:rsidR="006A77E8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6A77E8" w:rsidRPr="00DA359D">
        <w:rPr>
          <w:rFonts w:ascii="Arial" w:hAnsi="Arial" w:cs="Arial"/>
          <w:sz w:val="19"/>
          <w:szCs w:val="19"/>
        </w:rPr>
        <w:t xml:space="preserve"> finančných vzťahov zasiela platobnej jednotke. </w:t>
      </w:r>
      <w:r w:rsidRPr="00DA359D">
        <w:rPr>
          <w:rFonts w:ascii="Arial" w:hAnsi="Arial" w:cs="Arial"/>
          <w:sz w:val="19"/>
          <w:szCs w:val="19"/>
        </w:rPr>
        <w:t>Vypĺňa dátum postúpenia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platobnej jednotke. </w:t>
      </w:r>
    </w:p>
    <w:p w14:paraId="3698F55B" w14:textId="77777777"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"Postúpenia certifikačnému orgánu":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V jednotlivých prípadoch vrátenia finančných prostriedkov riadiaci orgán / sprostredkovateľský orgán kópiu oznámenia o </w:t>
      </w:r>
      <w:proofErr w:type="spellStart"/>
      <w:r w:rsidR="006A77E8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6A77E8" w:rsidRPr="00DA359D">
        <w:rPr>
          <w:rFonts w:ascii="Arial" w:hAnsi="Arial" w:cs="Arial"/>
          <w:sz w:val="19"/>
          <w:szCs w:val="19"/>
        </w:rPr>
        <w:t xml:space="preserve"> finančných vzťahov zasiela certifikačnému orgánu. </w:t>
      </w:r>
      <w:r w:rsidRPr="00DA359D">
        <w:rPr>
          <w:rFonts w:ascii="Arial" w:hAnsi="Arial" w:cs="Arial"/>
          <w:sz w:val="19"/>
          <w:szCs w:val="19"/>
        </w:rPr>
        <w:t>Vypĺňa dátum postúpenia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certifikačnému orgánu. </w:t>
      </w:r>
    </w:p>
    <w:p w14:paraId="25096720" w14:textId="77777777" w:rsidR="007D7A53" w:rsidRPr="00DA359D" w:rsidRDefault="007D7A53" w:rsidP="0031019D">
      <w:pPr>
        <w:jc w:val="both"/>
        <w:rPr>
          <w:rFonts w:ascii="Arial" w:hAnsi="Arial" w:cs="Arial"/>
          <w:sz w:val="19"/>
          <w:szCs w:val="19"/>
        </w:rPr>
      </w:pPr>
    </w:p>
    <w:p w14:paraId="74C5F08B" w14:textId="77777777" w:rsidR="00117958" w:rsidRPr="00DA359D" w:rsidRDefault="0011795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9 Vypĺňa platobná jednotka</w:t>
      </w:r>
    </w:p>
    <w:p w14:paraId="68A9EDFE" w14:textId="77777777" w:rsidR="00117958" w:rsidRPr="00DA359D" w:rsidRDefault="00117958" w:rsidP="0031019D">
      <w:pPr>
        <w:jc w:val="both"/>
        <w:rPr>
          <w:rFonts w:ascii="Arial" w:hAnsi="Arial" w:cs="Arial"/>
          <w:sz w:val="19"/>
          <w:szCs w:val="19"/>
        </w:rPr>
      </w:pPr>
    </w:p>
    <w:p w14:paraId="5A1C1FE2" w14:textId="77777777"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"Platobná jednotka":</w:t>
      </w:r>
      <w:r w:rsidRPr="00DA359D">
        <w:rPr>
          <w:rFonts w:ascii="Arial" w:hAnsi="Arial" w:cs="Arial"/>
          <w:sz w:val="19"/>
          <w:szCs w:val="19"/>
        </w:rPr>
        <w:t xml:space="preserve"> Vypĺňa sa názov platobnej jednotky.</w:t>
      </w:r>
    </w:p>
    <w:p w14:paraId="04000F8D" w14:textId="77777777"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prijatia":</w:t>
      </w:r>
      <w:r w:rsidRPr="00DA359D">
        <w:rPr>
          <w:rFonts w:ascii="Arial" w:hAnsi="Arial" w:cs="Arial"/>
          <w:sz w:val="19"/>
          <w:szCs w:val="19"/>
        </w:rPr>
        <w:t xml:space="preserve"> Vypĺňa dátum prijatia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platobnou jednotkou. </w:t>
      </w:r>
    </w:p>
    <w:p w14:paraId="11613DA9" w14:textId="77777777"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platobnej jednotky, ktorý je zodpovedný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14:paraId="5A874107" w14:textId="77777777"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platobnej jednotky, ktorý je zodpovedný za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prijatie. </w:t>
      </w:r>
    </w:p>
    <w:p w14:paraId="11D69212" w14:textId="77777777"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schválenia":</w:t>
      </w:r>
      <w:r w:rsidRPr="00DA359D">
        <w:rPr>
          <w:rFonts w:ascii="Arial" w:hAnsi="Arial" w:cs="Arial"/>
          <w:sz w:val="19"/>
          <w:szCs w:val="19"/>
        </w:rPr>
        <w:t xml:space="preserve"> Vypĺňa sa dátum schválenia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14:paraId="6FAE7EEC" w14:textId="77777777"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platobnej jednotky,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14:paraId="2E35C455" w14:textId="1A3870E6" w:rsidR="00A83AAE" w:rsidRPr="00A23165" w:rsidRDefault="006A77E8" w:rsidP="00BF2D73">
      <w:pPr>
        <w:numPr>
          <w:ilvl w:val="0"/>
          <w:numId w:val="23"/>
        </w:numPr>
        <w:tabs>
          <w:tab w:val="clear" w:pos="720"/>
        </w:tabs>
        <w:ind w:left="426" w:hanging="426"/>
        <w:jc w:val="center"/>
        <w:rPr>
          <w:rFonts w:ascii="Arial" w:hAnsi="Arial" w:cs="Arial"/>
          <w:sz w:val="19"/>
          <w:szCs w:val="19"/>
        </w:rPr>
      </w:pPr>
      <w:r w:rsidRPr="00A23165">
        <w:rPr>
          <w:rFonts w:ascii="Arial" w:hAnsi="Arial" w:cs="Arial"/>
          <w:b/>
          <w:sz w:val="19"/>
          <w:szCs w:val="19"/>
        </w:rPr>
        <w:t>Riadok "Podpis zodpovedného zamestnanca":</w:t>
      </w:r>
      <w:r w:rsidRPr="00A23165">
        <w:rPr>
          <w:rFonts w:ascii="Arial" w:hAnsi="Arial" w:cs="Arial"/>
          <w:sz w:val="19"/>
          <w:szCs w:val="19"/>
        </w:rPr>
        <w:t xml:space="preserve"> Zamestnanec platobnej jednotky, ktorý je zodpovedný za schválenie oznámenia o </w:t>
      </w:r>
      <w:proofErr w:type="spellStart"/>
      <w:r w:rsidRPr="00A23165">
        <w:rPr>
          <w:rFonts w:ascii="Arial" w:hAnsi="Arial" w:cs="Arial"/>
          <w:sz w:val="19"/>
          <w:szCs w:val="19"/>
        </w:rPr>
        <w:t>vysporiadaní</w:t>
      </w:r>
      <w:proofErr w:type="spellEnd"/>
      <w:r w:rsidRPr="00A23165">
        <w:rPr>
          <w:rFonts w:ascii="Arial" w:hAnsi="Arial" w:cs="Arial"/>
          <w:sz w:val="19"/>
          <w:szCs w:val="19"/>
        </w:rPr>
        <w:t xml:space="preserve"> finančných vzťahov svojim podpisom potvrdí jeho schválenie.</w:t>
      </w:r>
    </w:p>
    <w:sectPr w:rsidR="00A83AAE" w:rsidRPr="00A23165" w:rsidSect="00F26A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F7D7F" w14:textId="77777777" w:rsidR="002C48EA" w:rsidRDefault="002C48EA">
      <w:r>
        <w:separator/>
      </w:r>
    </w:p>
  </w:endnote>
  <w:endnote w:type="continuationSeparator" w:id="0">
    <w:p w14:paraId="1AB85B4A" w14:textId="77777777" w:rsidR="002C48EA" w:rsidRDefault="002C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23D6A" w14:textId="77777777" w:rsidR="00842D71" w:rsidRDefault="00842D7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2CE99" w14:textId="3E96B6C8" w:rsidR="00436FA5" w:rsidRPr="008B1DD5" w:rsidRDefault="00342A0A" w:rsidP="008B1DD5">
    <w:pPr>
      <w:pStyle w:val="Pta"/>
      <w:framePr w:wrap="around" w:vAnchor="text" w:hAnchor="margin" w:xAlign="center" w:y="1"/>
      <w:rPr>
        <w:rStyle w:val="slostrany"/>
        <w:rFonts w:ascii="Arial" w:hAnsi="Arial" w:cs="Arial"/>
        <w:sz w:val="16"/>
        <w:szCs w:val="16"/>
      </w:rPr>
    </w:pPr>
    <w:r w:rsidRPr="008B1DD5">
      <w:rPr>
        <w:rStyle w:val="slostrany"/>
        <w:rFonts w:ascii="Arial" w:hAnsi="Arial" w:cs="Arial"/>
        <w:sz w:val="16"/>
        <w:szCs w:val="16"/>
      </w:rPr>
      <w:fldChar w:fldCharType="begin"/>
    </w:r>
    <w:r w:rsidR="00436FA5" w:rsidRPr="008B1DD5">
      <w:rPr>
        <w:rStyle w:val="slostrany"/>
        <w:rFonts w:ascii="Arial" w:hAnsi="Arial" w:cs="Arial"/>
        <w:sz w:val="16"/>
        <w:szCs w:val="16"/>
      </w:rPr>
      <w:instrText xml:space="preserve">PAGE  </w:instrText>
    </w:r>
    <w:r w:rsidRPr="008B1DD5">
      <w:rPr>
        <w:rStyle w:val="slostrany"/>
        <w:rFonts w:ascii="Arial" w:hAnsi="Arial" w:cs="Arial"/>
        <w:sz w:val="16"/>
        <w:szCs w:val="16"/>
      </w:rPr>
      <w:fldChar w:fldCharType="separate"/>
    </w:r>
    <w:r w:rsidR="00842D71">
      <w:rPr>
        <w:rStyle w:val="slostrany"/>
        <w:rFonts w:ascii="Arial" w:hAnsi="Arial" w:cs="Arial"/>
        <w:noProof/>
        <w:sz w:val="16"/>
        <w:szCs w:val="16"/>
      </w:rPr>
      <w:t>5</w:t>
    </w:r>
    <w:r w:rsidRPr="008B1DD5">
      <w:rPr>
        <w:rStyle w:val="slostrany"/>
        <w:rFonts w:ascii="Arial" w:hAnsi="Arial" w:cs="Arial"/>
        <w:sz w:val="16"/>
        <w:szCs w:val="16"/>
      </w:rPr>
      <w:fldChar w:fldCharType="end"/>
    </w:r>
    <w:r w:rsidR="00436FA5" w:rsidRPr="008B1DD5">
      <w:rPr>
        <w:rStyle w:val="slostrany"/>
        <w:rFonts w:ascii="Arial" w:hAnsi="Arial" w:cs="Arial"/>
        <w:sz w:val="16"/>
        <w:szCs w:val="16"/>
      </w:rPr>
      <w:t>/</w:t>
    </w:r>
    <w:r w:rsidRPr="008B1DD5">
      <w:rPr>
        <w:rStyle w:val="slostrany"/>
        <w:rFonts w:ascii="Arial" w:hAnsi="Arial" w:cs="Arial"/>
        <w:sz w:val="16"/>
        <w:szCs w:val="16"/>
      </w:rPr>
      <w:fldChar w:fldCharType="begin"/>
    </w:r>
    <w:r w:rsidR="00436FA5" w:rsidRPr="008B1DD5">
      <w:rPr>
        <w:rStyle w:val="slostrany"/>
        <w:rFonts w:ascii="Arial" w:hAnsi="Arial" w:cs="Arial"/>
        <w:sz w:val="16"/>
        <w:szCs w:val="16"/>
      </w:rPr>
      <w:instrText xml:space="preserve"> NUMPAGES </w:instrText>
    </w:r>
    <w:r w:rsidRPr="008B1DD5">
      <w:rPr>
        <w:rStyle w:val="slostrany"/>
        <w:rFonts w:ascii="Arial" w:hAnsi="Arial" w:cs="Arial"/>
        <w:sz w:val="16"/>
        <w:szCs w:val="16"/>
      </w:rPr>
      <w:fldChar w:fldCharType="separate"/>
    </w:r>
    <w:r w:rsidR="00842D71">
      <w:rPr>
        <w:rStyle w:val="slostrany"/>
        <w:rFonts w:ascii="Arial" w:hAnsi="Arial" w:cs="Arial"/>
        <w:noProof/>
        <w:sz w:val="16"/>
        <w:szCs w:val="16"/>
      </w:rPr>
      <w:t>5</w:t>
    </w:r>
    <w:r w:rsidRPr="008B1DD5">
      <w:rPr>
        <w:rStyle w:val="slostrany"/>
        <w:rFonts w:ascii="Arial" w:hAnsi="Arial" w:cs="Arial"/>
        <w:sz w:val="16"/>
        <w:szCs w:val="16"/>
      </w:rPr>
      <w:fldChar w:fldCharType="end"/>
    </w:r>
  </w:p>
  <w:p w14:paraId="749C6BAA" w14:textId="77777777" w:rsidR="00436FA5" w:rsidRPr="00F079A4" w:rsidRDefault="00436FA5" w:rsidP="008B1DD5">
    <w:pPr>
      <w:pStyle w:val="Pta"/>
      <w:ind w:right="360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101DF" w14:textId="77777777" w:rsidR="00842D71" w:rsidRDefault="00842D7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92F65" w14:textId="77777777" w:rsidR="002C48EA" w:rsidRDefault="002C48EA">
      <w:r>
        <w:separator/>
      </w:r>
    </w:p>
  </w:footnote>
  <w:footnote w:type="continuationSeparator" w:id="0">
    <w:p w14:paraId="560BA751" w14:textId="77777777" w:rsidR="002C48EA" w:rsidRDefault="002C4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FB1DE" w14:textId="77777777" w:rsidR="00842D71" w:rsidRDefault="00842D7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D585B" w14:textId="77777777" w:rsidR="00436FA5" w:rsidRPr="00D16D83" w:rsidRDefault="00F26A7A" w:rsidP="00D16D83">
    <w:pPr>
      <w:pStyle w:val="Hlavika"/>
      <w:rPr>
        <w:rFonts w:ascii="Arial" w:hAnsi="Arial" w:cs="Arial"/>
        <w:sz w:val="19"/>
        <w:szCs w:val="19"/>
      </w:rPr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267D1" w14:textId="2FDC6322" w:rsidR="00F26A7A" w:rsidRDefault="00F26A7A">
    <w:pPr>
      <w:pStyle w:val="Hlavika"/>
    </w:pPr>
    <w:r w:rsidRPr="00AC5401">
      <w:rPr>
        <w:rFonts w:ascii="Arial" w:hAnsi="Arial" w:cs="Arial"/>
        <w:sz w:val="19"/>
        <w:szCs w:val="19"/>
      </w:rPr>
      <w:t xml:space="preserve">Príloha </w:t>
    </w:r>
    <w:r>
      <w:rPr>
        <w:rFonts w:ascii="Arial" w:hAnsi="Arial" w:cs="Arial"/>
        <w:sz w:val="19"/>
        <w:szCs w:val="19"/>
      </w:rPr>
      <w:t xml:space="preserve">č. </w:t>
    </w:r>
    <w:r w:rsidR="00A23165">
      <w:rPr>
        <w:rFonts w:ascii="Arial" w:hAnsi="Arial" w:cs="Arial"/>
        <w:sz w:val="19"/>
        <w:szCs w:val="19"/>
      </w:rPr>
      <w:t>2</w:t>
    </w:r>
    <w:r>
      <w:rPr>
        <w:rFonts w:ascii="Arial" w:hAnsi="Arial" w:cs="Arial"/>
        <w:sz w:val="19"/>
        <w:szCs w:val="19"/>
      </w:rPr>
      <w:t>4 Pokyny k vyplneniu oznámenia o </w:t>
    </w:r>
    <w:proofErr w:type="spellStart"/>
    <w:r>
      <w:rPr>
        <w:rFonts w:ascii="Arial" w:hAnsi="Arial" w:cs="Arial"/>
        <w:sz w:val="19"/>
        <w:szCs w:val="19"/>
      </w:rPr>
      <w:t>vysporiadaní</w:t>
    </w:r>
    <w:proofErr w:type="spellEnd"/>
    <w:r>
      <w:rPr>
        <w:rFonts w:ascii="Arial" w:hAnsi="Arial" w:cs="Arial"/>
        <w:sz w:val="19"/>
        <w:szCs w:val="19"/>
      </w:rPr>
      <w:t xml:space="preserve"> fin. vzťahov </w:t>
    </w:r>
  </w:p>
  <w:p w14:paraId="06657EA4" w14:textId="77777777" w:rsidR="00F26A7A" w:rsidRDefault="00F26A7A" w:rsidP="00F26A7A">
    <w:pPr>
      <w:pStyle w:val="Hlavika"/>
    </w:pPr>
    <w:r>
      <w:t xml:space="preserve">  </w:t>
    </w:r>
  </w:p>
  <w:p w14:paraId="7EB81884" w14:textId="5114CAA1" w:rsidR="00F26A7A" w:rsidRDefault="00842D71" w:rsidP="00F26A7A">
    <w:pPr>
      <w:pStyle w:val="Hlavika"/>
    </w:pPr>
    <w:r>
      <w:rPr>
        <w:noProof/>
      </w:rPr>
      <w:drawing>
        <wp:inline distT="0" distB="0" distL="0" distR="0" wp14:anchorId="25AE6CE3" wp14:editId="2F94179C">
          <wp:extent cx="5670550" cy="807085"/>
          <wp:effectExtent l="0" t="0" r="6350" b="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77916FF8" w14:textId="77777777" w:rsidR="00F26A7A" w:rsidRPr="00D16D83" w:rsidRDefault="00F26A7A" w:rsidP="00F26A7A">
    <w:pPr>
      <w:pStyle w:val="Hlavika"/>
      <w:rPr>
        <w:rFonts w:ascii="Arial" w:hAnsi="Arial" w:cs="Arial"/>
        <w:sz w:val="19"/>
        <w:szCs w:val="19"/>
      </w:rPr>
    </w:pPr>
    <w:r>
      <w:t xml:space="preserve">           </w:t>
    </w:r>
  </w:p>
  <w:p w14:paraId="21816C37" w14:textId="77777777" w:rsidR="00F26A7A" w:rsidRDefault="00F26A7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041A94"/>
    <w:multiLevelType w:val="hybridMultilevel"/>
    <w:tmpl w:val="C7C2EE8E"/>
    <w:lvl w:ilvl="0" w:tplc="28E2C7C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7">
    <w:nsid w:val="30794300"/>
    <w:multiLevelType w:val="hybridMultilevel"/>
    <w:tmpl w:val="B61CE0A2"/>
    <w:lvl w:ilvl="0" w:tplc="53E63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F105A5E"/>
    <w:multiLevelType w:val="hybridMultilevel"/>
    <w:tmpl w:val="58F0734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2182E33"/>
    <w:multiLevelType w:val="hybridMultilevel"/>
    <w:tmpl w:val="393E4EFE"/>
    <w:lvl w:ilvl="0" w:tplc="BBD68CEE">
      <w:start w:val="9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71B57132"/>
    <w:multiLevelType w:val="hybridMultilevel"/>
    <w:tmpl w:val="A3186A3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12"/>
  </w:num>
  <w:num w:numId="4">
    <w:abstractNumId w:val="18"/>
  </w:num>
  <w:num w:numId="5">
    <w:abstractNumId w:val="6"/>
  </w:num>
  <w:num w:numId="6">
    <w:abstractNumId w:val="34"/>
  </w:num>
  <w:num w:numId="7">
    <w:abstractNumId w:val="0"/>
  </w:num>
  <w:num w:numId="8">
    <w:abstractNumId w:val="19"/>
  </w:num>
  <w:num w:numId="9">
    <w:abstractNumId w:val="32"/>
  </w:num>
  <w:num w:numId="10">
    <w:abstractNumId w:val="21"/>
  </w:num>
  <w:num w:numId="11">
    <w:abstractNumId w:val="23"/>
  </w:num>
  <w:num w:numId="12">
    <w:abstractNumId w:val="29"/>
  </w:num>
  <w:num w:numId="13">
    <w:abstractNumId w:val="2"/>
  </w:num>
  <w:num w:numId="14">
    <w:abstractNumId w:val="4"/>
  </w:num>
  <w:num w:numId="15">
    <w:abstractNumId w:val="14"/>
  </w:num>
  <w:num w:numId="16">
    <w:abstractNumId w:val="26"/>
  </w:num>
  <w:num w:numId="17">
    <w:abstractNumId w:val="1"/>
  </w:num>
  <w:num w:numId="18">
    <w:abstractNumId w:val="11"/>
  </w:num>
  <w:num w:numId="19">
    <w:abstractNumId w:val="5"/>
  </w:num>
  <w:num w:numId="20">
    <w:abstractNumId w:val="7"/>
  </w:num>
  <w:num w:numId="21">
    <w:abstractNumId w:val="31"/>
  </w:num>
  <w:num w:numId="22">
    <w:abstractNumId w:val="30"/>
  </w:num>
  <w:num w:numId="23">
    <w:abstractNumId w:val="17"/>
  </w:num>
  <w:num w:numId="24">
    <w:abstractNumId w:val="10"/>
  </w:num>
  <w:num w:numId="25">
    <w:abstractNumId w:val="33"/>
  </w:num>
  <w:num w:numId="26">
    <w:abstractNumId w:val="27"/>
  </w:num>
  <w:num w:numId="27">
    <w:abstractNumId w:val="20"/>
  </w:num>
  <w:num w:numId="28">
    <w:abstractNumId w:val="9"/>
  </w:num>
  <w:num w:numId="29">
    <w:abstractNumId w:val="3"/>
  </w:num>
  <w:num w:numId="30">
    <w:abstractNumId w:val="13"/>
  </w:num>
  <w:num w:numId="31">
    <w:abstractNumId w:val="15"/>
  </w:num>
  <w:num w:numId="32">
    <w:abstractNumId w:val="36"/>
  </w:num>
  <w:num w:numId="33">
    <w:abstractNumId w:val="8"/>
  </w:num>
  <w:num w:numId="34">
    <w:abstractNumId w:val="35"/>
  </w:num>
  <w:num w:numId="35">
    <w:abstractNumId w:val="25"/>
  </w:num>
  <w:num w:numId="36">
    <w:abstractNumId w:val="24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</w:docVars>
  <w:rsids>
    <w:rsidRoot w:val="008013F4"/>
    <w:rsid w:val="0000103C"/>
    <w:rsid w:val="0000175D"/>
    <w:rsid w:val="00016A7A"/>
    <w:rsid w:val="00021062"/>
    <w:rsid w:val="000277D1"/>
    <w:rsid w:val="0003159F"/>
    <w:rsid w:val="00032AB3"/>
    <w:rsid w:val="0006466B"/>
    <w:rsid w:val="000775B8"/>
    <w:rsid w:val="000A38D7"/>
    <w:rsid w:val="000A66D4"/>
    <w:rsid w:val="000B751B"/>
    <w:rsid w:val="000C4DC7"/>
    <w:rsid w:val="000C7C12"/>
    <w:rsid w:val="000D2554"/>
    <w:rsid w:val="000D51D6"/>
    <w:rsid w:val="000D5841"/>
    <w:rsid w:val="000E1883"/>
    <w:rsid w:val="001102E4"/>
    <w:rsid w:val="00116538"/>
    <w:rsid w:val="00117958"/>
    <w:rsid w:val="00121DE7"/>
    <w:rsid w:val="00126A81"/>
    <w:rsid w:val="0012778B"/>
    <w:rsid w:val="00146210"/>
    <w:rsid w:val="00147A05"/>
    <w:rsid w:val="00151104"/>
    <w:rsid w:val="00160915"/>
    <w:rsid w:val="00165A49"/>
    <w:rsid w:val="0016707E"/>
    <w:rsid w:val="00181B17"/>
    <w:rsid w:val="00182436"/>
    <w:rsid w:val="0018245E"/>
    <w:rsid w:val="00184658"/>
    <w:rsid w:val="00184E9F"/>
    <w:rsid w:val="001954D1"/>
    <w:rsid w:val="001A42AE"/>
    <w:rsid w:val="001C4C84"/>
    <w:rsid w:val="001D45B9"/>
    <w:rsid w:val="001E05F1"/>
    <w:rsid w:val="001F4724"/>
    <w:rsid w:val="00213B75"/>
    <w:rsid w:val="00215843"/>
    <w:rsid w:val="00216E1D"/>
    <w:rsid w:val="0022070D"/>
    <w:rsid w:val="0022318F"/>
    <w:rsid w:val="00226706"/>
    <w:rsid w:val="00231D47"/>
    <w:rsid w:val="0025280E"/>
    <w:rsid w:val="00252A48"/>
    <w:rsid w:val="00256316"/>
    <w:rsid w:val="00280811"/>
    <w:rsid w:val="00291168"/>
    <w:rsid w:val="00296114"/>
    <w:rsid w:val="00297A1C"/>
    <w:rsid w:val="002A6DD9"/>
    <w:rsid w:val="002B10CD"/>
    <w:rsid w:val="002C2BD0"/>
    <w:rsid w:val="002C2C8B"/>
    <w:rsid w:val="002C3971"/>
    <w:rsid w:val="002C48EA"/>
    <w:rsid w:val="002D735C"/>
    <w:rsid w:val="003011B5"/>
    <w:rsid w:val="00305D75"/>
    <w:rsid w:val="0031019D"/>
    <w:rsid w:val="003165CD"/>
    <w:rsid w:val="0032109E"/>
    <w:rsid w:val="00326C63"/>
    <w:rsid w:val="003304D9"/>
    <w:rsid w:val="00341F97"/>
    <w:rsid w:val="00342A0A"/>
    <w:rsid w:val="003455F0"/>
    <w:rsid w:val="00356C06"/>
    <w:rsid w:val="003665EF"/>
    <w:rsid w:val="00366A84"/>
    <w:rsid w:val="00366E50"/>
    <w:rsid w:val="0037273F"/>
    <w:rsid w:val="0038056E"/>
    <w:rsid w:val="00380E3E"/>
    <w:rsid w:val="003D51E5"/>
    <w:rsid w:val="003D5801"/>
    <w:rsid w:val="003E3E9E"/>
    <w:rsid w:val="003F6CA1"/>
    <w:rsid w:val="004015BE"/>
    <w:rsid w:val="00430A17"/>
    <w:rsid w:val="004340D6"/>
    <w:rsid w:val="00435975"/>
    <w:rsid w:val="00436FA5"/>
    <w:rsid w:val="00446F6B"/>
    <w:rsid w:val="0046399C"/>
    <w:rsid w:val="004808A2"/>
    <w:rsid w:val="0048218E"/>
    <w:rsid w:val="0049493C"/>
    <w:rsid w:val="004A3D84"/>
    <w:rsid w:val="004A619C"/>
    <w:rsid w:val="004A79BB"/>
    <w:rsid w:val="004B5C27"/>
    <w:rsid w:val="004C0CE3"/>
    <w:rsid w:val="004C6680"/>
    <w:rsid w:val="004D29D8"/>
    <w:rsid w:val="004D778C"/>
    <w:rsid w:val="004D7B08"/>
    <w:rsid w:val="004E6CF2"/>
    <w:rsid w:val="004E7A65"/>
    <w:rsid w:val="004F6D62"/>
    <w:rsid w:val="004F75B9"/>
    <w:rsid w:val="005137F9"/>
    <w:rsid w:val="00522086"/>
    <w:rsid w:val="00522173"/>
    <w:rsid w:val="00523567"/>
    <w:rsid w:val="005279AF"/>
    <w:rsid w:val="00580018"/>
    <w:rsid w:val="00597BB4"/>
    <w:rsid w:val="005A0770"/>
    <w:rsid w:val="005B5B80"/>
    <w:rsid w:val="005D2B9A"/>
    <w:rsid w:val="005D614A"/>
    <w:rsid w:val="00601EA6"/>
    <w:rsid w:val="00602CD3"/>
    <w:rsid w:val="006103A3"/>
    <w:rsid w:val="00611062"/>
    <w:rsid w:val="00612D71"/>
    <w:rsid w:val="00620F54"/>
    <w:rsid w:val="00623183"/>
    <w:rsid w:val="0062587B"/>
    <w:rsid w:val="00625943"/>
    <w:rsid w:val="00640635"/>
    <w:rsid w:val="00651565"/>
    <w:rsid w:val="00662A0D"/>
    <w:rsid w:val="00664CF3"/>
    <w:rsid w:val="00676358"/>
    <w:rsid w:val="006939AA"/>
    <w:rsid w:val="0069490C"/>
    <w:rsid w:val="006A5132"/>
    <w:rsid w:val="006A74E2"/>
    <w:rsid w:val="006A77E8"/>
    <w:rsid w:val="006B59BD"/>
    <w:rsid w:val="006C029B"/>
    <w:rsid w:val="006D0EB8"/>
    <w:rsid w:val="006D5ECD"/>
    <w:rsid w:val="006F4791"/>
    <w:rsid w:val="006F7199"/>
    <w:rsid w:val="00701F92"/>
    <w:rsid w:val="00704B90"/>
    <w:rsid w:val="0070695F"/>
    <w:rsid w:val="0071410C"/>
    <w:rsid w:val="00736307"/>
    <w:rsid w:val="0075115F"/>
    <w:rsid w:val="0075573F"/>
    <w:rsid w:val="00772158"/>
    <w:rsid w:val="007768AD"/>
    <w:rsid w:val="00777A78"/>
    <w:rsid w:val="00786943"/>
    <w:rsid w:val="00791B05"/>
    <w:rsid w:val="00792C41"/>
    <w:rsid w:val="007D1CFA"/>
    <w:rsid w:val="007D7A53"/>
    <w:rsid w:val="007F39BB"/>
    <w:rsid w:val="008013F4"/>
    <w:rsid w:val="00807E4B"/>
    <w:rsid w:val="008135AC"/>
    <w:rsid w:val="00813736"/>
    <w:rsid w:val="0081581B"/>
    <w:rsid w:val="0081754D"/>
    <w:rsid w:val="00836856"/>
    <w:rsid w:val="00842D71"/>
    <w:rsid w:val="00851ADF"/>
    <w:rsid w:val="00855295"/>
    <w:rsid w:val="0085791B"/>
    <w:rsid w:val="00860D78"/>
    <w:rsid w:val="00862A21"/>
    <w:rsid w:val="00864B2B"/>
    <w:rsid w:val="00866280"/>
    <w:rsid w:val="0088218C"/>
    <w:rsid w:val="008A0001"/>
    <w:rsid w:val="008A5003"/>
    <w:rsid w:val="008A5DB9"/>
    <w:rsid w:val="008B1DD5"/>
    <w:rsid w:val="008C1433"/>
    <w:rsid w:val="008E3501"/>
    <w:rsid w:val="009246E2"/>
    <w:rsid w:val="009255FE"/>
    <w:rsid w:val="009346C1"/>
    <w:rsid w:val="00937CDC"/>
    <w:rsid w:val="00940912"/>
    <w:rsid w:val="00951FB8"/>
    <w:rsid w:val="00954EF1"/>
    <w:rsid w:val="0096561C"/>
    <w:rsid w:val="00972F49"/>
    <w:rsid w:val="00973FCD"/>
    <w:rsid w:val="00990DB9"/>
    <w:rsid w:val="009A352B"/>
    <w:rsid w:val="009B0E23"/>
    <w:rsid w:val="009B5AAF"/>
    <w:rsid w:val="009F1222"/>
    <w:rsid w:val="00A146D6"/>
    <w:rsid w:val="00A23165"/>
    <w:rsid w:val="00A26E0E"/>
    <w:rsid w:val="00A27D4B"/>
    <w:rsid w:val="00A333CA"/>
    <w:rsid w:val="00A3529C"/>
    <w:rsid w:val="00A60B3A"/>
    <w:rsid w:val="00A67D42"/>
    <w:rsid w:val="00A7170D"/>
    <w:rsid w:val="00A83AAE"/>
    <w:rsid w:val="00A853A0"/>
    <w:rsid w:val="00A92186"/>
    <w:rsid w:val="00AA7011"/>
    <w:rsid w:val="00AB2101"/>
    <w:rsid w:val="00AC1F8E"/>
    <w:rsid w:val="00AC34BB"/>
    <w:rsid w:val="00AE5661"/>
    <w:rsid w:val="00AF26C8"/>
    <w:rsid w:val="00B01307"/>
    <w:rsid w:val="00B14403"/>
    <w:rsid w:val="00B21DF3"/>
    <w:rsid w:val="00B41954"/>
    <w:rsid w:val="00B5061E"/>
    <w:rsid w:val="00B57E0C"/>
    <w:rsid w:val="00B612DF"/>
    <w:rsid w:val="00B62386"/>
    <w:rsid w:val="00B65B65"/>
    <w:rsid w:val="00BB0179"/>
    <w:rsid w:val="00BB538A"/>
    <w:rsid w:val="00BB6677"/>
    <w:rsid w:val="00BC3BB4"/>
    <w:rsid w:val="00BD4EAA"/>
    <w:rsid w:val="00BF27AC"/>
    <w:rsid w:val="00C043BE"/>
    <w:rsid w:val="00C25BA2"/>
    <w:rsid w:val="00C275B6"/>
    <w:rsid w:val="00C3773C"/>
    <w:rsid w:val="00C40757"/>
    <w:rsid w:val="00C50043"/>
    <w:rsid w:val="00C53CBA"/>
    <w:rsid w:val="00C820CC"/>
    <w:rsid w:val="00CA08DF"/>
    <w:rsid w:val="00CB3E0A"/>
    <w:rsid w:val="00CD23E4"/>
    <w:rsid w:val="00D11ADC"/>
    <w:rsid w:val="00D16D83"/>
    <w:rsid w:val="00D17D60"/>
    <w:rsid w:val="00D202EC"/>
    <w:rsid w:val="00D32E39"/>
    <w:rsid w:val="00D33274"/>
    <w:rsid w:val="00D44F01"/>
    <w:rsid w:val="00D4688F"/>
    <w:rsid w:val="00D60403"/>
    <w:rsid w:val="00D61A65"/>
    <w:rsid w:val="00D8234C"/>
    <w:rsid w:val="00D836AB"/>
    <w:rsid w:val="00DA359D"/>
    <w:rsid w:val="00DA5CA4"/>
    <w:rsid w:val="00DA6470"/>
    <w:rsid w:val="00DB2D64"/>
    <w:rsid w:val="00DB4DEA"/>
    <w:rsid w:val="00DC443A"/>
    <w:rsid w:val="00DC6161"/>
    <w:rsid w:val="00DE2704"/>
    <w:rsid w:val="00E008FD"/>
    <w:rsid w:val="00E14E29"/>
    <w:rsid w:val="00E20CA3"/>
    <w:rsid w:val="00E303C0"/>
    <w:rsid w:val="00E30AA3"/>
    <w:rsid w:val="00E31AB6"/>
    <w:rsid w:val="00E32043"/>
    <w:rsid w:val="00E33935"/>
    <w:rsid w:val="00E45804"/>
    <w:rsid w:val="00E47C77"/>
    <w:rsid w:val="00E51101"/>
    <w:rsid w:val="00E56601"/>
    <w:rsid w:val="00E5683E"/>
    <w:rsid w:val="00E60244"/>
    <w:rsid w:val="00E66E65"/>
    <w:rsid w:val="00E70CB2"/>
    <w:rsid w:val="00E728B3"/>
    <w:rsid w:val="00E76A39"/>
    <w:rsid w:val="00E77ECA"/>
    <w:rsid w:val="00E8102E"/>
    <w:rsid w:val="00E827EA"/>
    <w:rsid w:val="00E83DE7"/>
    <w:rsid w:val="00E935EE"/>
    <w:rsid w:val="00EF54CB"/>
    <w:rsid w:val="00F079A4"/>
    <w:rsid w:val="00F115BA"/>
    <w:rsid w:val="00F12C94"/>
    <w:rsid w:val="00F26A7A"/>
    <w:rsid w:val="00F303CE"/>
    <w:rsid w:val="00F32978"/>
    <w:rsid w:val="00F36CB5"/>
    <w:rsid w:val="00F37C16"/>
    <w:rsid w:val="00F52F5E"/>
    <w:rsid w:val="00F54AAF"/>
    <w:rsid w:val="00F6146E"/>
    <w:rsid w:val="00F623BE"/>
    <w:rsid w:val="00F77759"/>
    <w:rsid w:val="00F83E21"/>
    <w:rsid w:val="00F844A8"/>
    <w:rsid w:val="00F85816"/>
    <w:rsid w:val="00FA67DE"/>
    <w:rsid w:val="00FB0F1A"/>
    <w:rsid w:val="00FC2642"/>
    <w:rsid w:val="00FD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E8F0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42A0A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42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342A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342A0A"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342A0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sid w:val="00342A0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342A0A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342A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42A0A"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rsid w:val="00342A0A"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rsid w:val="00342A0A"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rsid w:val="00342A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342A0A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342A0A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rsid w:val="00342A0A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342A0A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342A0A"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342A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42A0A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A60B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CharCharCharCharCharCharCharChar">
    <w:name w:val="Char Char1 Char Char Char Char Char Char Char Char"/>
    <w:basedOn w:val="Normlny"/>
    <w:uiPriority w:val="99"/>
    <w:rsid w:val="0067635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">
    <w:name w:val="Char Char1"/>
    <w:basedOn w:val="Normlny"/>
    <w:uiPriority w:val="99"/>
    <w:rsid w:val="0058001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64B2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64B2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864B2B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64B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864B2B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86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2389</Words>
  <Characters>14733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Rajnohová Jana</cp:lastModifiedBy>
  <cp:revision>16</cp:revision>
  <cp:lastPrinted>2010-11-29T06:48:00Z</cp:lastPrinted>
  <dcterms:created xsi:type="dcterms:W3CDTF">2015-05-14T08:22:00Z</dcterms:created>
  <dcterms:modified xsi:type="dcterms:W3CDTF">2022-10-27T13:17:00Z</dcterms:modified>
</cp:coreProperties>
</file>