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lnywebov"/>
        <w:spacing w:lineRule="auto" w:line="360" w:before="0" w:after="0"/>
        <w:jc w:val="end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22" w:type="dxa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2268"/>
        <w:gridCol w:w="6954"/>
      </w:tblGrid>
      <w:tr>
        <w:trPr>
          <w:trHeight w:val="1110" w:hRule="atLeast"/>
        </w:trPr>
        <w:tc>
          <w:tcPr>
            <w:tcW w:w="92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DDD9C3" w:val="clear"/>
            <w:tcMar>
              <w:start w:w="103" w:type="dxa"/>
            </w:tcMar>
          </w:tcPr>
          <w:p>
            <w:pPr>
              <w:pStyle w:val="Normlnywebov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k-SK"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k-SK" w:eastAsia="en-US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posOffset>4834255</wp:posOffset>
                  </wp:positionH>
                  <wp:positionV relativeFrom="paragraph">
                    <wp:posOffset>57150</wp:posOffset>
                  </wp:positionV>
                  <wp:extent cx="904240" cy="981075"/>
                  <wp:effectExtent l="0" t="0" r="0" b="0"/>
                  <wp:wrapNone/>
                  <wp:docPr id="1" name="graphics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92" t="-468" r="-492" b="-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lnywebov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lang w:eastAsia="en-US"/>
              </w:rPr>
              <w:t>Prihláška</w:t>
            </w:r>
          </w:p>
          <w:p>
            <w:pPr>
              <w:pStyle w:val="Normlnywebov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do súťaže Múzeum roka/Galéria roka</w:t>
            </w: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lnywebov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727" w:hRule="atLeast"/>
        </w:trPr>
        <w:tc>
          <w:tcPr>
            <w:tcW w:w="92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start w:w="103" w:type="dxa"/>
            </w:tcMar>
          </w:tcPr>
          <w:p>
            <w:pPr>
              <w:pStyle w:val="Normlnywebov"/>
              <w:snapToGrid w:val="fals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sk-SK" w:eastAsia="sk-SK"/>
              </w:rPr>
              <w:t xml:space="preserve">Účastník súťaže si vyberie podľa vlastného uváženia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sk-SK" w:eastAsia="sk-SK"/>
              </w:rPr>
              <w:t>povinne 3 predmety</w:t>
            </w:r>
            <w:r>
              <w:rPr>
                <w:rFonts w:cs="Times New Roman" w:ascii="Times New Roman" w:hAnsi="Times New Roman"/>
                <w:sz w:val="20"/>
                <w:szCs w:val="20"/>
                <w:lang w:val="sk-SK" w:eastAsia="sk-SK"/>
              </w:rPr>
              <w:t>, s ktorými sa prihlási do súťaže. Nesmie sa prihlásiť s viac ako s 3 predmetmi, ani s menej ako s 3 predmetmi! Ak sa tak stane bude prihláška vyradená zo súťaže.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Rok súťaže</w:t>
            </w:r>
          </w:p>
        </w:tc>
        <w:tc>
          <w:tcPr>
            <w:tcW w:w="6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Názov </w:t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múzea/galérie</w:t>
            </w:r>
          </w:p>
        </w:tc>
        <w:tc>
          <w:tcPr>
            <w:tcW w:w="6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Adresa</w:t>
            </w:r>
          </w:p>
        </w:tc>
        <w:tc>
          <w:tcPr>
            <w:tcW w:w="6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Registračné číslo</w:t>
            </w:r>
          </w:p>
        </w:tc>
        <w:tc>
          <w:tcPr>
            <w:tcW w:w="6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Súťažná kategória</w:t>
            </w:r>
          </w:p>
        </w:tc>
        <w:tc>
          <w:tcPr>
            <w:tcW w:w="6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Štatutárny organ múzea/galérie</w:t>
            </w:r>
          </w:p>
        </w:tc>
        <w:tc>
          <w:tcPr>
            <w:tcW w:w="6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Kontaktná osoba</w:t>
            </w:r>
          </w:p>
        </w:tc>
        <w:tc>
          <w:tcPr>
            <w:tcW w:w="6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</w:p>
        </w:tc>
        <w:tc>
          <w:tcPr>
            <w:tcW w:w="6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DDD9C3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</w:p>
        </w:tc>
        <w:tc>
          <w:tcPr>
            <w:tcW w:w="6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Predmet  podľa čl. 4  písm. a) pravidiel súťaže Múzeum roka/Galéria roka</w:t>
            </w:r>
          </w:p>
          <w:p>
            <w:pPr>
              <w:pStyle w:val="Normal"/>
              <w:rPr/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(stručné hodnotenie a súpis sprievodnej dokumentácie) </w:t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Predmet  podľa čl. 4  písm. b) pravidiel súťaže Múzeum roka/Galéria roka</w:t>
            </w:r>
          </w:p>
          <w:p>
            <w:pPr>
              <w:pStyle w:val="Normal"/>
              <w:rPr/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(stručné hodnotenie a súpis sprievodnej dokumentácie) </w:t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Predmet  podľa čl. 4 písm. c) pravidiel súťaže Múzeum roka/Galéria roka </w:t>
            </w:r>
          </w:p>
          <w:p>
            <w:pPr>
              <w:pStyle w:val="Normal"/>
              <w:rPr/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(stručné hodnotenie a súpis sprievodnej dokumentácie) </w:t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lang w:eastAsia="en-US"/>
              </w:rPr>
              <w:t>Predmet  podľa čl. 4 písm. d) pravidiel súťaže Múzeum roka /Galéria roka</w:t>
            </w:r>
            <w:r>
              <w:rPr>
                <w:lang w:eastAsia="en-US"/>
              </w:rPr>
              <w:t xml:space="preserve">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(stručné hodnotenie a súpis sprievodnej dokumentácie) </w:t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Predmet  podľa čl. 4 písm. e) pravidiel súťaže Múzeum roka/Galéria roka</w:t>
            </w:r>
          </w:p>
          <w:p>
            <w:pPr>
              <w:pStyle w:val="Normal"/>
              <w:rPr/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(stručné hodnotenie a súpis sprievodnej dokumentácie)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</w:tbl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V 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Podpis štatutárneho orgánu</w:t>
        <w:tab/>
        <w:t xml:space="preserve">      </w:t>
        <w:tab/>
        <w:tab/>
        <w:tab/>
        <w:t xml:space="preserve">           Odtlačok pečiatky                             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 xml:space="preserve">múzea/galérie          </w:t>
        <w:tab/>
        <w:tab/>
        <w:tab/>
        <w:t xml:space="preserve">     </w:t>
        <w:tab/>
        <w:tab/>
        <w:t xml:space="preserve">               múzea/galérie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5" w:h="16837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Verdana"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xx"/>
    </w:rPr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Tahom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Normlnywebov">
    <w:name w:val="Normálny (webový)"/>
    <w:basedOn w:val="Normal"/>
    <w:qFormat/>
    <w:pPr>
      <w:spacing w:before="280" w:after="280"/>
    </w:pPr>
    <w:rPr>
      <w:rFonts w:ascii="Verdana" w:hAnsi="Verdana" w:cs="Verdana"/>
      <w:color w:val="000000"/>
      <w:sz w:val="17"/>
      <w:szCs w:val="17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3126812</TotalTime>
  <Application>LibreOffice/5.4.2.2$Windows_X86_64 LibreOffice_project/22b09f6418e8c2d508a9eaf86b2399209b0990f4</Application>
  <Pages>2</Pages>
  <Words>159</Words>
  <Characters>1000</Characters>
  <CharactersWithSpaces>1248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2018-01-10T10:28:00Z</dcterms:created>
  <dc:creator>Buday Milan</dc:creator>
  <dc:description/>
  <dc:language>sk-SK</dc:language>
  <cp:lastModifiedBy/>
  <dcterms:modified xsi:type="dcterms:W3CDTF">2018-01-10T10:29:54Z</dcterms:modified>
  <cp:revision>3</cp:revision>
  <dc:subject/>
  <dc:title/>
</cp:coreProperties>
</file>