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Príloha č. 1</w:t>
      </w:r>
    </w:p>
    <w:p>
      <w:pPr>
        <w:pStyle w:val="Normal"/>
        <w:bidi w:val="0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 výnosu č. 503/2010 Z. z.</w:t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Formulár č. </w:t>
      </w:r>
      <w:r>
        <w:rPr>
          <w:rFonts w:cs="Times New Roman" w:ascii="Times New Roman" w:hAnsi="Times New Roman"/>
        </w:rPr>
        <w:t>1</w:t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VZOR</w:t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tbl>
      <w:tblPr>
        <w:tblW w:w="8991" w:type="dxa"/>
        <w:jc w:val="start"/>
        <w:tblInd w:w="58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260"/>
        <w:gridCol w:w="36"/>
        <w:gridCol w:w="1068"/>
        <w:gridCol w:w="588"/>
        <w:gridCol w:w="84"/>
        <w:gridCol w:w="2955"/>
      </w:tblGrid>
      <w:tr>
        <w:trPr/>
        <w:tc>
          <w:tcPr>
            <w:tcW w:w="8991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Bodytext211"/>
              <w:shd w:fill="FFFFFF" w:val="clear"/>
              <w:bidi w:val="0"/>
              <w:spacing w:before="0" w:after="60"/>
              <w:ind w:start="3000" w:end="0" w:hanging="0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Žiadosť o poskytnutie dotácie</w:t>
            </w:r>
          </w:p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na podporu projektu v roku</w:t>
            </w:r>
          </w:p>
        </w:tc>
      </w:tr>
      <w:tr>
        <w:trPr/>
        <w:tc>
          <w:tcPr>
            <w:tcW w:w="8991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Názov projektu: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36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Program (číselné označenie):*</w:t>
            </w:r>
          </w:p>
        </w:tc>
        <w:tc>
          <w:tcPr>
            <w:tcW w:w="3627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36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Gestor programu (uvádza sa názov</w:t>
            </w:r>
          </w:p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príslušnej sekcie ministerstva):</w:t>
            </w:r>
          </w:p>
        </w:tc>
        <w:tc>
          <w:tcPr>
            <w:tcW w:w="3627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20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36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Podprogram (číselné označenie ):*</w:t>
            </w:r>
          </w:p>
        </w:tc>
        <w:tc>
          <w:tcPr>
            <w:tcW w:w="3627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36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Meno a priezvisko alebo názov </w:t>
            </w:r>
          </w:p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žiadateľa:</w:t>
            </w:r>
          </w:p>
        </w:tc>
        <w:tc>
          <w:tcPr>
            <w:tcW w:w="3627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36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Adresa trvalého pobytu, sídla alebo miesta </w:t>
            </w:r>
          </w:p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podnikania žiadateľa (ulica, číslo, PSČ, </w:t>
            </w:r>
          </w:p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obec):</w:t>
            </w:r>
          </w:p>
        </w:tc>
        <w:tc>
          <w:tcPr>
            <w:tcW w:w="3627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20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bidi w:val="0"/>
              <w:spacing w:lineRule="auto" w:line="276" w:before="0" w:after="20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8991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Právna forma žiadateľa:</w:t>
            </w:r>
          </w:p>
        </w:tc>
      </w:tr>
      <w:tr>
        <w:trPr/>
        <w:tc>
          <w:tcPr>
            <w:tcW w:w="6036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IČO žiadateľa (právnické osoby, fyzické osoby – </w:t>
            </w:r>
          </w:p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podnikatelia):</w:t>
            </w:r>
          </w:p>
        </w:tc>
        <w:tc>
          <w:tcPr>
            <w:tcW w:w="29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20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6036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Číslo registrácie žiadateľa:**</w:t>
            </w:r>
          </w:p>
        </w:tc>
        <w:tc>
          <w:tcPr>
            <w:tcW w:w="29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6036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Štatutárny orgán žiadateľa (meno a priezvisko, </w:t>
            </w:r>
          </w:p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funkcia):</w:t>
            </w:r>
          </w:p>
        </w:tc>
        <w:tc>
          <w:tcPr>
            <w:tcW w:w="29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36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Kontaktná osoba (meno, priezvisko, číslo</w:t>
            </w:r>
          </w:p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telefónu, číslo faxu, e-mailová adresa):</w:t>
            </w:r>
          </w:p>
        </w:tc>
        <w:tc>
          <w:tcPr>
            <w:tcW w:w="3627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20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36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Bankové spojenie (číslo účtu, názov banky </w:t>
            </w:r>
          </w:p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alebo pobočky zahraničnej banky, kód – </w:t>
            </w:r>
          </w:p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numerický, swiftový):</w:t>
            </w:r>
          </w:p>
        </w:tc>
        <w:tc>
          <w:tcPr>
            <w:tcW w:w="3627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20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bidi w:val="0"/>
              <w:spacing w:lineRule="auto" w:line="276" w:before="0" w:after="20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4296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Celkový rozpočet projektu:</w:t>
            </w:r>
          </w:p>
        </w:tc>
        <w:tc>
          <w:tcPr>
            <w:tcW w:w="4695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v eurách:</w:t>
            </w:r>
          </w:p>
        </w:tc>
      </w:tr>
      <w:tr>
        <w:trPr/>
        <w:tc>
          <w:tcPr>
            <w:tcW w:w="5952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bidi w:val="0"/>
              <w:spacing w:lineRule="exact" w:line="259" w:before="0" w:after="12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Financovanie projektu z vlastných alebo iných</w:t>
            </w:r>
          </w:p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zdrojov celkom:</w:t>
            </w:r>
          </w:p>
        </w:tc>
        <w:tc>
          <w:tcPr>
            <w:tcW w:w="3039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20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v eurách:                        v %: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42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z toho vlastné zdroje</w:t>
            </w:r>
          </w:p>
        </w:tc>
        <w:tc>
          <w:tcPr>
            <w:tcW w:w="4731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v eurách:</w:t>
            </w:r>
          </w:p>
        </w:tc>
      </w:tr>
      <w:tr>
        <w:trPr/>
        <w:tc>
          <w:tcPr>
            <w:tcW w:w="42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iné zdroje</w:t>
            </w:r>
          </w:p>
        </w:tc>
        <w:tc>
          <w:tcPr>
            <w:tcW w:w="4731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v eurách:</w:t>
            </w:r>
          </w:p>
        </w:tc>
      </w:tr>
      <w:tr>
        <w:trPr/>
        <w:tc>
          <w:tcPr>
            <w:tcW w:w="42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Požadovaná dotácia:</w:t>
            </w:r>
          </w:p>
        </w:tc>
        <w:tc>
          <w:tcPr>
            <w:tcW w:w="4731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v eurách:</w:t>
            </w:r>
          </w:p>
        </w:tc>
      </w:tr>
    </w:tbl>
    <w:p>
      <w:pPr>
        <w:pStyle w:val="Bodytext41"/>
        <w:shd w:fill="FFFFFF" w:val="clear"/>
        <w:bidi w:val="0"/>
        <w:spacing w:lineRule="exact" w:line="206" w:before="0" w:after="0"/>
        <w:ind w:start="0" w:end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Bodytext41"/>
        <w:shd w:fill="FFFFFF" w:val="clear"/>
        <w:bidi w:val="0"/>
        <w:spacing w:lineRule="exact" w:line="206"/>
        <w:ind w:start="0" w:end="98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Vyhlasujem, že údaje uvedené v žiadosti sú pravdivé, presné a úplné. 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bidi w:val="0"/>
        <w:ind w:start="709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 ........................... dňa ...................................</w:t>
      </w:r>
    </w:p>
    <w:tbl>
      <w:tblPr>
        <w:tblW w:w="8904" w:type="dxa"/>
        <w:jc w:val="start"/>
        <w:tblInd w:w="19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484"/>
        <w:gridCol w:w="3420"/>
      </w:tblGrid>
      <w:tr>
        <w:trPr/>
        <w:tc>
          <w:tcPr>
            <w:tcW w:w="54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4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odtlačok pečiatky žiadateľa</w:t>
            </w:r>
          </w:p>
        </w:tc>
        <w:tc>
          <w:tcPr>
            <w:tcW w:w="34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 štatutárneho orgánu žiadateľa</w:t>
            </w:r>
          </w:p>
        </w:tc>
      </w:tr>
      <w:tr>
        <w:trPr/>
        <w:tc>
          <w:tcPr>
            <w:tcW w:w="54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bidi w:val="0"/>
              <w:spacing w:before="0" w:after="120"/>
              <w:ind w:start="5" w:end="0" w:hanging="0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</w:rPr>
              <w:t>Ak ide o fyzickú osobu:</w:t>
            </w:r>
          </w:p>
          <w:p>
            <w:pPr>
              <w:pStyle w:val="Telotextu"/>
              <w:bidi w:val="0"/>
              <w:spacing w:before="0" w:after="12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4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odtlačok pečiatky žiadateľa- podnikateľa</w:t>
            </w:r>
          </w:p>
        </w:tc>
        <w:tc>
          <w:tcPr>
            <w:tcW w:w="34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 žiadateľa</w:t>
            </w:r>
          </w:p>
        </w:tc>
      </w:tr>
    </w:tbl>
    <w:p>
      <w:pPr>
        <w:pStyle w:val="NoSpacing"/>
        <w:bidi w:val="0"/>
        <w:ind w:start="0" w:end="0" w:hanging="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567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* Číselné označenie programu a podprogramu je uvedené vo výzve na webovom sídle Ministerstva kultúry Slovenskej republiky.</w:t>
      </w:r>
    </w:p>
    <w:p>
      <w:pPr>
        <w:pStyle w:val="Normal"/>
        <w:bidi w:val="0"/>
        <w:ind w:start="567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** Vzťahuje sa na žiadateľa, ktorý sa zapisuje do obchodného registra alebo obdobného registra.</w:t>
      </w:r>
    </w:p>
    <w:p>
      <w:pPr>
        <w:pStyle w:val="Normal"/>
        <w:widowControl w:val="false"/>
        <w:bidi w:val="0"/>
        <w:ind w:start="0" w:end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tbl>
      <w:tblPr>
        <w:tblW w:w="8945" w:type="dxa"/>
        <w:jc w:val="start"/>
        <w:tblInd w:w="13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608"/>
        <w:gridCol w:w="4337"/>
      </w:tblGrid>
      <w:tr>
        <w:trPr/>
        <w:tc>
          <w:tcPr>
            <w:tcW w:w="8945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Popis projektu</w:t>
            </w:r>
          </w:p>
          <w:p>
            <w:pPr>
              <w:pStyle w:val="Normal"/>
              <w:widowControl w:val="false"/>
              <w:bidi w:val="0"/>
              <w:ind w:start="0" w:end="0" w:hanging="0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8945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Názov projektu:</w:t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Termín realizácie:</w:t>
            </w:r>
          </w:p>
        </w:tc>
        <w:tc>
          <w:tcPr>
            <w:tcW w:w="43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Miesto realizácie/lokalita:</w:t>
            </w:r>
          </w:p>
        </w:tc>
        <w:tc>
          <w:tcPr>
            <w:tcW w:w="43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Zámery, ciele a výsledky </w:t>
            </w:r>
          </w:p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projektu (stručná charakteristika, časový a vecný harmonogram, </w:t>
            </w:r>
          </w:p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účel, prínos):</w:t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43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20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bidi w:val="0"/>
              <w:spacing w:lineRule="auto" w:line="276" w:before="0" w:after="20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>
          <w:trHeight w:val="639" w:hRule="atLeast"/>
        </w:trPr>
        <w:tc>
          <w:tcPr>
            <w:tcW w:w="46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Cieľové skupiny (komu je projekt </w:t>
            </w:r>
          </w:p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určený):</w:t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43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20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Odborný garant projektu </w:t>
            </w:r>
          </w:p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(meno, priezvisko, titul):</w:t>
            </w:r>
          </w:p>
        </w:tc>
        <w:tc>
          <w:tcPr>
            <w:tcW w:w="43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20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Kontaktná osoba (meno, priezvisko, </w:t>
            </w:r>
          </w:p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číslo telefónu, číslo faxu, e-mailová </w:t>
            </w:r>
          </w:p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adresa):</w:t>
            </w:r>
          </w:p>
        </w:tc>
        <w:tc>
          <w:tcPr>
            <w:tcW w:w="43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20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bidi w:val="0"/>
              <w:spacing w:lineRule="auto" w:line="276" w:before="0" w:after="20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Celkový rozpočet projektu :</w:t>
            </w:r>
          </w:p>
        </w:tc>
        <w:tc>
          <w:tcPr>
            <w:tcW w:w="43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v eurách: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Požadovaná dotácia :</w:t>
            </w:r>
          </w:p>
        </w:tc>
        <w:tc>
          <w:tcPr>
            <w:tcW w:w="43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v eurách:</w:t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Spacing"/>
        <w:bidi w:val="0"/>
        <w:ind w:start="709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 ........................... dňa ...................................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952" w:type="dxa"/>
        <w:jc w:val="start"/>
        <w:tblInd w:w="13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596"/>
        <w:gridCol w:w="4356"/>
      </w:tblGrid>
      <w:tr>
        <w:trPr/>
        <w:tc>
          <w:tcPr>
            <w:tcW w:w="45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5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odtlačok pečiatky žiadateľa</w:t>
            </w:r>
          </w:p>
        </w:tc>
        <w:tc>
          <w:tcPr>
            <w:tcW w:w="43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 štatutárneho orgánu žiadateľa</w:t>
            </w:r>
          </w:p>
        </w:tc>
      </w:tr>
      <w:tr>
        <w:trPr/>
        <w:tc>
          <w:tcPr>
            <w:tcW w:w="45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bidi w:val="0"/>
              <w:spacing w:before="0" w:after="120"/>
              <w:ind w:start="5" w:end="0" w:hanging="0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</w:rPr>
              <w:t>Ak ide o fyzickú osobu:</w:t>
            </w:r>
          </w:p>
          <w:p>
            <w:pPr>
              <w:pStyle w:val="Telotextu"/>
              <w:bidi w:val="0"/>
              <w:spacing w:before="0" w:after="120"/>
              <w:ind w:start="0" w:end="0" w:hanging="0"/>
              <w:rPr>
                <w:rFonts w:ascii="Arial Narrow" w:hAnsi="Arial Narrow" w:cs="Arial Narrow"/>
                <w:b w:val="false"/>
                <w:b w:val="false"/>
                <w:bCs/>
              </w:rPr>
            </w:pPr>
            <w:r>
              <w:rPr>
                <w:rFonts w:cs="Arial Narrow"/>
                <w:b w:val="false"/>
                <w:bCs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5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odtlačok pečiatky žiadateľa- podnikateľa</w:t>
            </w:r>
          </w:p>
        </w:tc>
        <w:tc>
          <w:tcPr>
            <w:tcW w:w="43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 žiadateľa</w:t>
            </w:r>
          </w:p>
        </w:tc>
      </w:tr>
    </w:tbl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tbl>
      <w:tblPr>
        <w:tblW w:w="9072" w:type="dxa"/>
        <w:jc w:val="start"/>
        <w:tblInd w:w="106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960"/>
        <w:gridCol w:w="3348"/>
        <w:gridCol w:w="2832"/>
        <w:gridCol w:w="1932"/>
      </w:tblGrid>
      <w:tr>
        <w:trPr/>
        <w:tc>
          <w:tcPr>
            <w:tcW w:w="9072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Celkový rozpočet projektu</w:t>
            </w:r>
          </w:p>
        </w:tc>
      </w:tr>
      <w:tr>
        <w:trPr/>
        <w:tc>
          <w:tcPr>
            <w:tcW w:w="9072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Názov projektu:</w:t>
            </w:r>
          </w:p>
        </w:tc>
      </w:tr>
      <w:tr>
        <w:trPr/>
        <w:tc>
          <w:tcPr>
            <w:tcW w:w="960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I.</w:t>
            </w:r>
          </w:p>
        </w:tc>
        <w:tc>
          <w:tcPr>
            <w:tcW w:w="3348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Náklady (výdavky):</w:t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Celkový rozpočet</w:t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Požadovaná dotácia</w:t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 eurách:</w:t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 eurách:</w:t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I. spolu:</w:t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II.</w:t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Predpokladané výnosy (príjmy):</w:t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II. spolu:</w:t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960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lang w:val="de-DE" w:eastAsia="de-DE"/>
              </w:rPr>
            </w:pPr>
            <w:r>
              <w:rPr>
                <w:rFonts w:cs="Times New Roman" w:ascii="Times New Roman" w:hAnsi="Times New Roman"/>
                <w:lang w:val="de-DE" w:eastAsia="de-DE"/>
              </w:rPr>
              <w:t>III.</w:t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Vlastné zdroje:</w:t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Iné zdroje:</w:t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96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III. spolu:</w:t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430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Rozdiel I. - </w:t>
            </w:r>
            <w:r>
              <w:rPr>
                <w:rFonts w:cs="Times New Roman" w:ascii="Times New Roman" w:hAnsi="Times New Roman"/>
                <w:lang w:val="de-DE" w:eastAsia="de-DE"/>
              </w:rPr>
              <w:t xml:space="preserve">(II. </w:t>
            </w:r>
            <w:r>
              <w:rPr>
                <w:rFonts w:cs="Times New Roman" w:ascii="Times New Roman" w:hAnsi="Times New Roman"/>
              </w:rPr>
              <w:t xml:space="preserve">+ </w:t>
            </w:r>
            <w:r>
              <w:rPr>
                <w:rFonts w:cs="Times New Roman" w:ascii="Times New Roman" w:hAnsi="Times New Roman"/>
                <w:lang w:val="de-DE" w:eastAsia="de-DE"/>
              </w:rPr>
              <w:t>III.)</w:t>
            </w:r>
          </w:p>
        </w:tc>
        <w:tc>
          <w:tcPr>
            <w:tcW w:w="28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9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</w:tbl>
    <w:p>
      <w:pPr>
        <w:pStyle w:val="Normal"/>
        <w:widowControl w:val="false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Spacing"/>
        <w:bidi w:val="0"/>
        <w:ind w:start="709" w:end="0" w:hanging="0"/>
        <w:rPr>
          <w:rFonts w:ascii="Times New Roman" w:hAnsi="Times New Roman" w:cs="Times New Roman"/>
        </w:rPr>
      </w:pPr>
      <w:bookmarkStart w:id="0" w:name="bookmark0"/>
      <w:bookmarkEnd w:id="0"/>
      <w:r>
        <w:rPr>
          <w:rFonts w:cs="Times New Roman" w:ascii="Times New Roman" w:hAnsi="Times New Roman"/>
        </w:rPr>
        <w:t>V ........................... dňa ...................................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952" w:type="dxa"/>
        <w:jc w:val="start"/>
        <w:tblInd w:w="106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992"/>
        <w:gridCol w:w="3960"/>
      </w:tblGrid>
      <w:tr>
        <w:trPr/>
        <w:tc>
          <w:tcPr>
            <w:tcW w:w="4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odtlačok pečiatky žiadateľa</w:t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 štatutárneho orgánu žiadateľa</w:t>
            </w:r>
          </w:p>
        </w:tc>
      </w:tr>
      <w:tr>
        <w:trPr/>
        <w:tc>
          <w:tcPr>
            <w:tcW w:w="4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bidi w:val="0"/>
              <w:spacing w:before="0" w:after="120"/>
              <w:ind w:start="5" w:end="0" w:hanging="0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</w:rPr>
              <w:t>Ak ide o fyzickú osobu:</w:t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odtlačok pečiatky žiadateľa- podnikateľa</w:t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 žiadateľa</w:t>
            </w:r>
          </w:p>
        </w:tc>
      </w:tr>
    </w:tbl>
    <w:p>
      <w:pPr>
        <w:pStyle w:val="NoSpacing"/>
        <w:bidi w:val="0"/>
        <w:ind w:start="567" w:end="0" w:hanging="0"/>
        <w:jc w:val="center"/>
        <w:rPr>
          <w:rFonts w:ascii="Times New Roman" w:hAnsi="Times New Roman" w:cs="Times New Roman"/>
          <w:b/>
          <w:b/>
        </w:rPr>
      </w:pPr>
      <w:bookmarkStart w:id="1" w:name="bookmark0"/>
      <w:bookmarkStart w:id="2" w:name="bookmark0"/>
      <w:bookmarkEnd w:id="2"/>
      <w:r>
        <w:rPr>
          <w:rFonts w:cs="Times New Roman" w:ascii="Times New Roman" w:hAnsi="Times New Roman"/>
          <w:b/>
        </w:rPr>
      </w:r>
    </w:p>
    <w:p>
      <w:pPr>
        <w:pStyle w:val="NoSpacing"/>
        <w:bidi w:val="0"/>
        <w:ind w:start="567" w:end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Prehľad o poskytnutých finančných prostriedkoch z verejných zdrojov za posledné tri roky</w:t>
      </w:r>
    </w:p>
    <w:p>
      <w:pPr>
        <w:pStyle w:val="NoSpacing"/>
        <w:bidi w:val="0"/>
        <w:ind w:start="0" w:end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132" w:type="dxa"/>
        <w:jc w:val="start"/>
        <w:tblInd w:w="58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792"/>
        <w:gridCol w:w="1140"/>
        <w:gridCol w:w="1356"/>
        <w:gridCol w:w="1476"/>
        <w:gridCol w:w="1704"/>
        <w:gridCol w:w="1356"/>
        <w:gridCol w:w="1308"/>
      </w:tblGrid>
      <w:tr>
        <w:trPr/>
        <w:tc>
          <w:tcPr>
            <w:tcW w:w="7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Rok</w:t>
            </w:r>
          </w:p>
        </w:tc>
        <w:tc>
          <w:tcPr>
            <w:tcW w:w="11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Číslo zmluvy</w:t>
            </w:r>
          </w:p>
        </w:tc>
        <w:tc>
          <w:tcPr>
            <w:tcW w:w="13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Názov projektu</w:t>
            </w:r>
          </w:p>
        </w:tc>
        <w:tc>
          <w:tcPr>
            <w:tcW w:w="14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Bodytext81"/>
              <w:shd w:fill="FFFFFF" w:val="clear"/>
              <w:bidi w:val="0"/>
              <w:spacing w:lineRule="exact" w:line="23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 xml:space="preserve">Celkové náklady </w:t>
            </w:r>
          </w:p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 projekt</w:t>
            </w:r>
          </w:p>
        </w:tc>
        <w:tc>
          <w:tcPr>
            <w:tcW w:w="17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Požadovaná dotácia od     ministerstva</w:t>
            </w:r>
          </w:p>
        </w:tc>
        <w:tc>
          <w:tcPr>
            <w:tcW w:w="1356" w:type="dxa"/>
            <w:tcBorders>
              <w:top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Pridelená dotácia  ministerstvom</w:t>
            </w:r>
          </w:p>
        </w:tc>
        <w:tc>
          <w:tcPr>
            <w:tcW w:w="13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Dotácia pridelená z iných verejných zdrojov 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Spacing"/>
        <w:bidi w:val="0"/>
        <w:ind w:start="0" w:end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bidi w:val="0"/>
        <w:ind w:start="709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 ........................... dňa ...................................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63" w:type="dxa"/>
        <w:jc w:val="start"/>
        <w:tblInd w:w="46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40"/>
        <w:gridCol w:w="4023"/>
      </w:tblGrid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odtlačok pečiatky žiadateľa</w:t>
            </w:r>
          </w:p>
        </w:tc>
        <w:tc>
          <w:tcPr>
            <w:tcW w:w="40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 štatutárneho orgánu žiadateľa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bidi w:val="0"/>
              <w:spacing w:before="0" w:after="120"/>
              <w:ind w:start="5" w:end="0" w:hanging="0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</w:rPr>
              <w:t>Ak ide o fyzickú osobu:</w:t>
            </w:r>
          </w:p>
          <w:p>
            <w:pPr>
              <w:pStyle w:val="Telotextu"/>
              <w:bidi w:val="0"/>
              <w:spacing w:before="0" w:after="120"/>
              <w:ind w:start="0" w:end="0" w:hanging="0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</w:rPr>
            </w:r>
          </w:p>
          <w:p>
            <w:pPr>
              <w:pStyle w:val="Telotextu"/>
              <w:bidi w:val="0"/>
              <w:spacing w:before="0" w:after="120"/>
              <w:ind w:start="0" w:end="0" w:hanging="0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podpis žiadateľa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odtlačok pečiatky žiadateľa- podnikateľa</w:t>
            </w:r>
          </w:p>
        </w:tc>
        <w:tc>
          <w:tcPr>
            <w:tcW w:w="40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 žiadateľa</w:t>
            </w:r>
          </w:p>
        </w:tc>
      </w:tr>
    </w:tbl>
    <w:p>
      <w:pPr>
        <w:pStyle w:val="Footnote1"/>
        <w:shd w:fill="FFFFFF" w:val="clear"/>
        <w:bidi w:val="0"/>
        <w:spacing w:lineRule="exact" w:line="230" w:before="180" w:after="0"/>
        <w:ind w:start="0" w:end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start="0" w:end="0" w:hanging="0"/>
        <w:rPr>
          <w:b w:val="false"/>
          <w:b w:val="false"/>
          <w:sz w:val="2"/>
          <w:szCs w:val="2"/>
        </w:rPr>
      </w:pPr>
      <w:r>
        <w:rPr>
          <w:b w:val="false"/>
          <w:sz w:val="2"/>
          <w:szCs w:val="2"/>
        </w:rPr>
      </w:r>
    </w:p>
    <w:p>
      <w:pPr>
        <w:pStyle w:val="Normal"/>
        <w:bidi w:val="0"/>
        <w:ind w:start="0" w:end="0" w:hanging="0"/>
        <w:rPr>
          <w:b w:val="false"/>
          <w:b w:val="false"/>
          <w:sz w:val="2"/>
          <w:szCs w:val="2"/>
        </w:rPr>
      </w:pPr>
      <w:r>
        <w:rPr>
          <w:b w:val="false"/>
          <w:sz w:val="2"/>
          <w:szCs w:val="2"/>
        </w:rPr>
      </w:r>
    </w:p>
    <w:p>
      <w:pPr>
        <w:pStyle w:val="Normal"/>
        <w:bidi w:val="0"/>
        <w:ind w:start="0" w:end="0" w:hanging="0"/>
        <w:rPr>
          <w:b w:val="false"/>
          <w:b w:val="false"/>
          <w:sz w:val="2"/>
          <w:szCs w:val="2"/>
        </w:rPr>
      </w:pPr>
      <w:r>
        <w:rPr>
          <w:b w:val="false"/>
          <w:sz w:val="2"/>
          <w:szCs w:val="2"/>
        </w:rPr>
      </w:r>
    </w:p>
    <w:p>
      <w:pPr>
        <w:pStyle w:val="Normal"/>
        <w:bidi w:val="0"/>
        <w:ind w:start="0" w:end="0" w:hanging="0"/>
        <w:rPr>
          <w:b w:val="false"/>
          <w:b w:val="false"/>
          <w:sz w:val="2"/>
          <w:szCs w:val="2"/>
        </w:rPr>
      </w:pPr>
      <w:r>
        <w:rPr>
          <w:b w:val="false"/>
          <w:sz w:val="2"/>
          <w:szCs w:val="2"/>
        </w:rPr>
      </w:r>
    </w:p>
    <w:p>
      <w:pPr>
        <w:pStyle w:val="Normal"/>
        <w:bidi w:val="0"/>
        <w:ind w:start="0" w:end="0" w:hanging="0"/>
        <w:rPr>
          <w:b w:val="false"/>
          <w:b w:val="false"/>
          <w:sz w:val="2"/>
          <w:szCs w:val="2"/>
        </w:rPr>
      </w:pPr>
      <w:r>
        <w:rPr>
          <w:b w:val="false"/>
          <w:sz w:val="2"/>
          <w:szCs w:val="2"/>
        </w:rPr>
      </w:r>
    </w:p>
    <w:p>
      <w:pPr>
        <w:pStyle w:val="Normal"/>
        <w:bidi w:val="0"/>
        <w:ind w:start="0" w:end="0" w:hanging="0"/>
        <w:rPr>
          <w:b w:val="false"/>
          <w:b w:val="false"/>
          <w:sz w:val="2"/>
          <w:szCs w:val="2"/>
        </w:rPr>
      </w:pPr>
      <w:r>
        <w:rPr>
          <w:b w:val="false"/>
          <w:sz w:val="2"/>
          <w:szCs w:val="2"/>
        </w:rPr>
      </w:r>
    </w:p>
    <w:p>
      <w:pPr>
        <w:pStyle w:val="Normal"/>
        <w:bidi w:val="0"/>
        <w:ind w:start="0" w:end="0" w:hanging="0"/>
        <w:rPr>
          <w:b w:val="false"/>
          <w:b w:val="false"/>
          <w:sz w:val="2"/>
          <w:szCs w:val="2"/>
        </w:rPr>
      </w:pPr>
      <w:r>
        <w:rPr>
          <w:b w:val="false"/>
          <w:sz w:val="2"/>
          <w:szCs w:val="2"/>
        </w:rPr>
      </w:r>
    </w:p>
    <w:p>
      <w:pPr>
        <w:pStyle w:val="Normal"/>
        <w:bidi w:val="0"/>
        <w:ind w:start="0" w:end="0" w:hanging="0"/>
        <w:rPr>
          <w:b w:val="false"/>
          <w:b w:val="false"/>
          <w:sz w:val="2"/>
          <w:szCs w:val="2"/>
        </w:rPr>
      </w:pPr>
      <w:r>
        <w:rPr>
          <w:b w:val="false"/>
          <w:sz w:val="2"/>
          <w:szCs w:val="2"/>
        </w:rPr>
      </w:r>
    </w:p>
    <w:p>
      <w:pPr>
        <w:pStyle w:val="Normal"/>
        <w:bidi w:val="0"/>
        <w:ind w:start="0" w:end="0" w:hanging="0"/>
        <w:rPr>
          <w:b w:val="false"/>
          <w:b w:val="false"/>
          <w:sz w:val="2"/>
          <w:szCs w:val="2"/>
        </w:rPr>
      </w:pPr>
      <w:r>
        <w:rPr>
          <w:b w:val="false"/>
          <w:sz w:val="2"/>
          <w:szCs w:val="2"/>
        </w:rPr>
      </w:r>
    </w:p>
    <w:p>
      <w:pPr>
        <w:pStyle w:val="Normal"/>
        <w:bidi w:val="0"/>
        <w:ind w:start="0" w:end="0" w:hanging="0"/>
        <w:rPr>
          <w:b w:val="false"/>
          <w:b w:val="false"/>
          <w:sz w:val="2"/>
          <w:szCs w:val="2"/>
        </w:rPr>
      </w:pPr>
      <w:r>
        <w:rPr>
          <w:b w:val="false"/>
          <w:sz w:val="2"/>
          <w:szCs w:val="2"/>
        </w:rPr>
      </w:r>
    </w:p>
    <w:p>
      <w:pPr>
        <w:pStyle w:val="Normal"/>
        <w:bidi w:val="0"/>
        <w:ind w:start="0" w:end="0" w:hanging="0"/>
        <w:rPr>
          <w:b w:val="false"/>
          <w:b w:val="false"/>
          <w:sz w:val="2"/>
          <w:szCs w:val="2"/>
        </w:rPr>
      </w:pPr>
      <w:r>
        <w:rPr>
          <w:b w:val="false"/>
          <w:sz w:val="2"/>
          <w:szCs w:val="2"/>
        </w:rPr>
      </w:r>
    </w:p>
    <w:p>
      <w:pPr>
        <w:pStyle w:val="Normal"/>
        <w:bidi w:val="0"/>
        <w:ind w:start="0" w:end="0" w:hanging="0"/>
        <w:rPr>
          <w:b w:val="false"/>
          <w:b w:val="false"/>
          <w:sz w:val="2"/>
          <w:szCs w:val="2"/>
        </w:rPr>
      </w:pPr>
      <w:r>
        <w:rPr>
          <w:b w:val="false"/>
          <w:sz w:val="2"/>
          <w:szCs w:val="2"/>
        </w:rPr>
      </w:r>
    </w:p>
    <w:p>
      <w:pPr>
        <w:pStyle w:val="Normal"/>
        <w:bidi w:val="0"/>
        <w:ind w:start="0" w:end="0" w:hanging="0"/>
        <w:rPr>
          <w:b w:val="false"/>
          <w:b w:val="false"/>
          <w:sz w:val="2"/>
          <w:szCs w:val="2"/>
        </w:rPr>
      </w:pPr>
      <w:r>
        <w:rPr>
          <w:b w:val="false"/>
          <w:sz w:val="2"/>
          <w:szCs w:val="2"/>
        </w:rPr>
      </w:r>
    </w:p>
    <w:p>
      <w:pPr>
        <w:pStyle w:val="Normal"/>
        <w:bidi w:val="0"/>
        <w:ind w:start="0" w:end="0" w:hanging="0"/>
        <w:rPr>
          <w:b w:val="false"/>
          <w:b w:val="false"/>
          <w:sz w:val="2"/>
          <w:szCs w:val="2"/>
        </w:rPr>
      </w:pPr>
      <w:r>
        <w:rPr>
          <w:b w:val="false"/>
          <w:sz w:val="2"/>
          <w:szCs w:val="2"/>
        </w:rPr>
      </w:r>
    </w:p>
    <w:p>
      <w:pPr>
        <w:pStyle w:val="Normal"/>
        <w:bidi w:val="0"/>
        <w:ind w:start="0" w:end="0" w:hanging="0"/>
        <w:rPr>
          <w:b w:val="false"/>
          <w:b w:val="false"/>
          <w:sz w:val="2"/>
          <w:szCs w:val="2"/>
        </w:rPr>
      </w:pPr>
      <w:r>
        <w:rPr>
          <w:b w:val="false"/>
          <w:sz w:val="2"/>
          <w:szCs w:val="2"/>
        </w:rPr>
      </w:r>
    </w:p>
    <w:p>
      <w:pPr>
        <w:pStyle w:val="Footnote1"/>
        <w:shd w:fill="FFFFFF" w:val="clear"/>
        <w:tabs>
          <w:tab w:val="left" w:pos="1175" w:leader="none"/>
        </w:tabs>
        <w:bidi w:val="0"/>
        <w:spacing w:lineRule="exact" w:line="230" w:before="180" w:after="0"/>
        <w:ind w:start="0" w:end="0" w:hanging="0"/>
        <w:jc w:val="e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otnote1"/>
        <w:shd w:fill="FFFFFF" w:val="clear"/>
        <w:tabs>
          <w:tab w:val="left" w:pos="1175" w:leader="none"/>
        </w:tabs>
        <w:bidi w:val="0"/>
        <w:spacing w:lineRule="exact" w:line="230" w:before="180" w:after="0"/>
        <w:ind w:start="0" w:end="0" w:hanging="0"/>
        <w:jc w:val="e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otnote1"/>
        <w:shd w:fill="FFFFFF" w:val="clear"/>
        <w:tabs>
          <w:tab w:val="left" w:pos="1175" w:leader="none"/>
        </w:tabs>
        <w:bidi w:val="0"/>
        <w:spacing w:lineRule="exact" w:line="230" w:before="180" w:after="0"/>
        <w:ind w:start="0" w:end="0" w:hanging="0"/>
        <w:jc w:val="e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otnote1"/>
        <w:shd w:fill="FFFFFF" w:val="clear"/>
        <w:tabs>
          <w:tab w:val="left" w:pos="1175" w:leader="none"/>
        </w:tabs>
        <w:bidi w:val="0"/>
        <w:spacing w:lineRule="exact" w:line="230" w:before="180" w:after="0"/>
        <w:ind w:start="0" w:end="0" w:hanging="0"/>
        <w:jc w:val="e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otnote1"/>
        <w:shd w:fill="FFFFFF" w:val="clear"/>
        <w:tabs>
          <w:tab w:val="left" w:pos="1175" w:leader="none"/>
        </w:tabs>
        <w:bidi w:val="0"/>
        <w:spacing w:lineRule="exact" w:line="230" w:before="180" w:after="0"/>
        <w:ind w:start="0" w:end="0" w:hanging="0"/>
        <w:jc w:val="e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otnote1"/>
        <w:shd w:fill="FFFFFF" w:val="clear"/>
        <w:tabs>
          <w:tab w:val="left" w:pos="1175" w:leader="none"/>
        </w:tabs>
        <w:bidi w:val="0"/>
        <w:spacing w:lineRule="exact" w:line="230" w:before="180" w:after="0"/>
        <w:ind w:start="0" w:end="0" w:hanging="0"/>
        <w:jc w:val="e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otnote1"/>
        <w:shd w:fill="FFFFFF" w:val="clear"/>
        <w:tabs>
          <w:tab w:val="left" w:pos="1175" w:leader="none"/>
        </w:tabs>
        <w:bidi w:val="0"/>
        <w:spacing w:lineRule="exact" w:line="230" w:before="180" w:after="0"/>
        <w:ind w:start="0" w:end="0" w:hanging="0"/>
        <w:jc w:val="e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otnote1"/>
        <w:shd w:fill="FFFFFF" w:val="clear"/>
        <w:tabs>
          <w:tab w:val="left" w:pos="1175" w:leader="none"/>
        </w:tabs>
        <w:bidi w:val="0"/>
        <w:spacing w:lineRule="exact" w:line="230" w:before="180" w:after="0"/>
        <w:ind w:start="0" w:end="0" w:hanging="0"/>
        <w:jc w:val="e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otnote1"/>
        <w:shd w:fill="FFFFFF" w:val="clear"/>
        <w:tabs>
          <w:tab w:val="left" w:pos="1175" w:leader="none"/>
        </w:tabs>
        <w:bidi w:val="0"/>
        <w:spacing w:lineRule="exact" w:line="230" w:before="180" w:after="0"/>
        <w:ind w:start="0" w:end="0" w:hanging="0"/>
        <w:jc w:val="e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otnote1"/>
        <w:shd w:fill="FFFFFF" w:val="clear"/>
        <w:tabs>
          <w:tab w:val="left" w:pos="1175" w:leader="none"/>
        </w:tabs>
        <w:bidi w:val="0"/>
        <w:spacing w:lineRule="exact" w:line="230" w:before="180" w:after="0"/>
        <w:ind w:start="0" w:end="0" w:hanging="0"/>
        <w:jc w:val="e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otnote1"/>
        <w:shd w:fill="FFFFFF" w:val="clear"/>
        <w:tabs>
          <w:tab w:val="left" w:pos="1175" w:leader="none"/>
        </w:tabs>
        <w:bidi w:val="0"/>
        <w:spacing w:lineRule="exact" w:line="230" w:before="180" w:after="0"/>
        <w:ind w:start="0" w:end="0" w:hanging="0"/>
        <w:jc w:val="e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otnote1"/>
        <w:shd w:fill="FFFFFF" w:val="clear"/>
        <w:tabs>
          <w:tab w:val="left" w:pos="1175" w:leader="none"/>
        </w:tabs>
        <w:bidi w:val="0"/>
        <w:spacing w:lineRule="exact" w:line="230" w:before="180" w:after="0"/>
        <w:ind w:start="0" w:end="0" w:hanging="0"/>
        <w:jc w:val="e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otnote1"/>
        <w:shd w:fill="FFFFFF" w:val="clear"/>
        <w:tabs>
          <w:tab w:val="left" w:pos="1175" w:leader="none"/>
        </w:tabs>
        <w:bidi w:val="0"/>
        <w:spacing w:lineRule="exact" w:line="230" w:before="180" w:after="0"/>
        <w:ind w:start="0" w:end="0" w:hanging="0"/>
        <w:jc w:val="e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otnote1"/>
        <w:shd w:fill="FFFFFF" w:val="clear"/>
        <w:tabs>
          <w:tab w:val="left" w:pos="1175" w:leader="none"/>
        </w:tabs>
        <w:bidi w:val="0"/>
        <w:spacing w:lineRule="exact" w:line="230" w:before="180" w:after="0"/>
        <w:ind w:start="0" w:end="0" w:hanging="0"/>
        <w:jc w:val="e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otnote1"/>
        <w:shd w:fill="FFFFFF" w:val="clear"/>
        <w:tabs>
          <w:tab w:val="left" w:pos="1175" w:leader="none"/>
        </w:tabs>
        <w:bidi w:val="0"/>
        <w:spacing w:lineRule="exact" w:line="230" w:before="180" w:after="0"/>
        <w:ind w:start="0" w:end="0" w:hanging="0"/>
        <w:jc w:val="e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otnote1"/>
        <w:shd w:fill="FFFFFF" w:val="clear"/>
        <w:tabs>
          <w:tab w:val="left" w:pos="1175" w:leader="none"/>
        </w:tabs>
        <w:bidi w:val="0"/>
        <w:spacing w:lineRule="exact" w:line="230" w:before="180" w:after="0"/>
        <w:ind w:start="0" w:end="14" w:hanging="0"/>
        <w:jc w:val="e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3</w:t>
      </w:r>
    </w:p>
    <w:p>
      <w:pPr>
        <w:pStyle w:val="Normal"/>
        <w:bidi w:val="0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 výnosu č. 503/2010 Z. z.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bidi w:val="0"/>
        <w:jc w:val="en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Formulár č. 3</w:t>
      </w:r>
    </w:p>
    <w:p>
      <w:pPr>
        <w:pStyle w:val="Tablecaption1"/>
        <w:widowControl/>
        <w:shd w:fill="FFFFFF" w:val="clear"/>
        <w:bidi w:val="0"/>
        <w:ind w:start="0" w:end="0" w:hanging="0"/>
        <w:jc w:val="start"/>
        <w:textAlignment w:val="auto"/>
        <w:rPr>
          <w:rStyle w:val="Tablecaption21"/>
          <w:rFonts w:cs="Times New Roman"/>
          <w:szCs w:val="22"/>
          <w:lang w:val="sk-SK" w:eastAsia="sk-SK" w:bidi="ar-SA"/>
        </w:rPr>
      </w:pPr>
      <w:r>
        <w:rPr>
          <w:rFonts w:cs="Times New Roman"/>
          <w:szCs w:val="22"/>
          <w:lang w:val="sk-SK" w:eastAsia="sk-SK" w:bidi="ar-SA"/>
        </w:rPr>
      </w:r>
    </w:p>
    <w:p>
      <w:pPr>
        <w:pStyle w:val="Normal"/>
        <w:widowControl/>
        <w:bidi w:val="0"/>
        <w:ind w:start="426" w:end="0" w:hanging="0"/>
        <w:jc w:val="center"/>
        <w:textAlignment w:val="auto"/>
        <w:rPr/>
      </w:pPr>
      <w:r>
        <w:rPr>
          <w:rStyle w:val="Tablecaption21"/>
          <w:rFonts w:cs="Times New Roman"/>
          <w:szCs w:val="22"/>
          <w:lang w:val="sk-SK" w:eastAsia="sk-SK" w:bidi="ar-SA"/>
        </w:rPr>
        <w:t>Charakteristika projektu zameraného na skvalitnenie knižnično-informačných služieb</w:t>
      </w:r>
    </w:p>
    <w:p>
      <w:pPr>
        <w:pStyle w:val="Normal"/>
        <w:widowControl/>
        <w:bidi w:val="0"/>
        <w:ind w:start="567" w:end="0" w:hanging="0"/>
        <w:jc w:val="center"/>
        <w:textAlignment w:val="auto"/>
        <w:rPr>
          <w:rStyle w:val="Tablecaption21"/>
          <w:rFonts w:cs="Times New Roman"/>
          <w:b w:val="false"/>
          <w:b w:val="false"/>
          <w:szCs w:val="22"/>
          <w:lang w:val="sk-SK" w:eastAsia="sk-SK" w:bidi="ar-SA"/>
        </w:rPr>
      </w:pPr>
      <w:r>
        <w:rPr>
          <w:rFonts w:cs="Times New Roman"/>
          <w:b w:val="false"/>
          <w:szCs w:val="22"/>
          <w:lang w:val="sk-SK" w:eastAsia="sk-SK" w:bidi="ar-SA"/>
        </w:rPr>
      </w:r>
    </w:p>
    <w:p>
      <w:pPr>
        <w:pStyle w:val="Normal"/>
        <w:widowControl/>
        <w:bidi w:val="0"/>
        <w:ind w:start="567" w:end="0" w:hanging="0"/>
        <w:jc w:val="both"/>
        <w:textAlignment w:val="auto"/>
        <w:rPr/>
      </w:pPr>
      <w:r>
        <w:rPr>
          <w:rStyle w:val="Tablecaption21"/>
          <w:rFonts w:cs="Times New Roman"/>
          <w:b w:val="false"/>
          <w:szCs w:val="22"/>
          <w:lang w:val="sk-SK" w:eastAsia="sk-SK" w:bidi="ar-SA"/>
        </w:rPr>
        <w:t>Projekt zameraný na reštaurovanie, konzervovanie alebo digitalizáciu</w:t>
      </w:r>
    </w:p>
    <w:tbl>
      <w:tblPr>
        <w:tblW w:w="9072" w:type="dxa"/>
        <w:jc w:val="start"/>
        <w:tblInd w:w="106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664"/>
        <w:gridCol w:w="3408"/>
      </w:tblGrid>
      <w:tr>
        <w:trPr/>
        <w:tc>
          <w:tcPr>
            <w:tcW w:w="907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Názov projektu:</w:t>
            </w:r>
          </w:p>
        </w:tc>
      </w:tr>
      <w:tr>
        <w:trPr/>
        <w:tc>
          <w:tcPr>
            <w:tcW w:w="907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Charakteristika projektu</w:t>
            </w:r>
          </w:p>
        </w:tc>
      </w:tr>
      <w:tr>
        <w:trPr/>
        <w:tc>
          <w:tcPr>
            <w:tcW w:w="56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Cieľ a zameranie projektu</w:t>
            </w:r>
          </w:p>
        </w:tc>
        <w:tc>
          <w:tcPr>
            <w:tcW w:w="34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Style w:val="Tablecaption21"/>
                <w:rFonts w:ascii="Times New Roman" w:hAnsi="Times New Roman" w:cs="Times New Roman"/>
                <w:b w:val="false"/>
                <w:b w:val="false"/>
                <w:sz w:val="22"/>
                <w:szCs w:val="22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  <w:highlight w:val="white"/>
                <w:u w:val="single"/>
              </w:rPr>
            </w:r>
          </w:p>
        </w:tc>
      </w:tr>
      <w:tr>
        <w:trPr/>
        <w:tc>
          <w:tcPr>
            <w:tcW w:w="56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Štruktúra a časový plán realizácie projektu:</w:t>
            </w:r>
          </w:p>
        </w:tc>
        <w:tc>
          <w:tcPr>
            <w:tcW w:w="34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Style w:val="Tablecaption21"/>
                <w:rFonts w:ascii="Times New Roman" w:hAnsi="Times New Roman" w:cs="Times New Roman"/>
                <w:b w:val="false"/>
                <w:b w:val="false"/>
                <w:sz w:val="22"/>
                <w:szCs w:val="22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  <w:highlight w:val="white"/>
                <w:u w:val="single"/>
              </w:rPr>
            </w:r>
          </w:p>
        </w:tc>
      </w:tr>
      <w:tr>
        <w:trPr/>
        <w:tc>
          <w:tcPr>
            <w:tcW w:w="56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Účastníci (kto sa na projekte podieľa):</w:t>
            </w:r>
          </w:p>
        </w:tc>
        <w:tc>
          <w:tcPr>
            <w:tcW w:w="34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Style w:val="Tablecaption21"/>
                <w:rFonts w:ascii="Times New Roman" w:hAnsi="Times New Roman" w:cs="Times New Roman"/>
                <w:b w:val="false"/>
                <w:b w:val="false"/>
                <w:sz w:val="22"/>
                <w:szCs w:val="22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  <w:highlight w:val="white"/>
                <w:u w:val="single"/>
              </w:rPr>
            </w:r>
          </w:p>
        </w:tc>
      </w:tr>
      <w:tr>
        <w:trPr/>
        <w:tc>
          <w:tcPr>
            <w:tcW w:w="56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Podrobný popis dokumentu určeného na reštaurovanie, konzervovanie, digitalizáciu:</w:t>
            </w:r>
          </w:p>
        </w:tc>
        <w:tc>
          <w:tcPr>
            <w:tcW w:w="34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Style w:val="Tablecaption21"/>
                <w:rFonts w:ascii="Times New Roman" w:hAnsi="Times New Roman" w:cs="Times New Roman"/>
                <w:b w:val="false"/>
                <w:b w:val="false"/>
                <w:sz w:val="22"/>
                <w:szCs w:val="22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  <w:highlight w:val="white"/>
                <w:u w:val="single"/>
              </w:rPr>
            </w:r>
          </w:p>
        </w:tc>
      </w:tr>
      <w:tr>
        <w:trPr/>
        <w:tc>
          <w:tcPr>
            <w:tcW w:w="56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Kooperujúce subjekty - ďalšie organizácie, inštitúcie a fondy, ktoré sa podieľajú na financovaní projektu:</w:t>
            </w:r>
          </w:p>
        </w:tc>
        <w:tc>
          <w:tcPr>
            <w:tcW w:w="34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Style w:val="Tablecaption21"/>
                <w:rFonts w:ascii="Times New Roman" w:hAnsi="Times New Roman" w:cs="Times New Roman"/>
                <w:b w:val="false"/>
                <w:b w:val="false"/>
                <w:sz w:val="22"/>
                <w:szCs w:val="22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  <w:highlight w:val="white"/>
                <w:u w:val="single"/>
              </w:rPr>
            </w:r>
          </w:p>
        </w:tc>
      </w:tr>
    </w:tbl>
    <w:p>
      <w:pPr>
        <w:pStyle w:val="Normal"/>
        <w:widowControl/>
        <w:bidi w:val="0"/>
        <w:ind w:start="567" w:end="0" w:hanging="0"/>
        <w:jc w:val="start"/>
        <w:textAlignment w:val="auto"/>
        <w:rPr>
          <w:rStyle w:val="Tablecaption21"/>
          <w:rFonts w:cs="Times New Roman"/>
          <w:b w:val="false"/>
          <w:b w:val="false"/>
          <w:szCs w:val="22"/>
          <w:lang w:val="sk-SK" w:eastAsia="sk-SK" w:bidi="ar-SA"/>
        </w:rPr>
      </w:pPr>
      <w:r>
        <w:rPr>
          <w:rFonts w:cs="Times New Roman"/>
          <w:b w:val="false"/>
          <w:szCs w:val="22"/>
          <w:lang w:val="sk-SK" w:eastAsia="sk-SK" w:bidi="ar-SA"/>
        </w:rPr>
      </w:r>
    </w:p>
    <w:p>
      <w:pPr>
        <w:pStyle w:val="Normal"/>
        <w:bidi w:val="0"/>
        <w:ind w:start="567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Projekt zameraný na realizáciu pripojenia na internet:</w:t>
      </w:r>
    </w:p>
    <w:tbl>
      <w:tblPr>
        <w:tblW w:w="9132" w:type="dxa"/>
        <w:jc w:val="start"/>
        <w:tblInd w:w="34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724"/>
        <w:gridCol w:w="3408"/>
      </w:tblGrid>
      <w:tr>
        <w:trPr/>
        <w:tc>
          <w:tcPr>
            <w:tcW w:w="57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ablecaption1"/>
              <w:shd w:fill="FFFFFF" w:val="clear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Stručný popis technickej realizácie:</w:t>
            </w:r>
          </w:p>
          <w:p>
            <w:pPr>
              <w:pStyle w:val="Tablecaption1"/>
              <w:shd w:fill="FFFFFF" w:val="clear"/>
              <w:bidi w:val="0"/>
              <w:ind w:start="0" w:end="0" w:hanging="0"/>
              <w:rPr>
                <w:rStyle w:val="Tablecaption21"/>
                <w:rFonts w:ascii="Times New Roman" w:hAnsi="Times New Roman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u w:val="single"/>
              </w:rPr>
            </w:r>
          </w:p>
        </w:tc>
        <w:tc>
          <w:tcPr>
            <w:tcW w:w="34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ablecaption1"/>
              <w:shd w:fill="FFFFFF" w:val="clear"/>
              <w:bidi w:val="0"/>
              <w:ind w:start="0" w:end="0" w:hanging="0"/>
              <w:jc w:val="both"/>
              <w:rPr>
                <w:rStyle w:val="Tablecaption21"/>
                <w:rFonts w:ascii="Times New Roman" w:hAnsi="Times New Roman"/>
                <w:b w:val="false"/>
                <w:b w:val="false"/>
                <w:bCs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b w:val="false"/>
                <w:bCs/>
                <w:sz w:val="22"/>
                <w:szCs w:val="22"/>
                <w:highlight w:val="white"/>
                <w:u w:val="single"/>
              </w:rPr>
            </w:r>
          </w:p>
        </w:tc>
      </w:tr>
    </w:tbl>
    <w:p>
      <w:pPr>
        <w:pStyle w:val="Normal"/>
        <w:widowControl/>
        <w:bidi w:val="0"/>
        <w:ind w:start="567" w:end="0" w:hanging="0"/>
        <w:jc w:val="both"/>
        <w:textAlignment w:val="auto"/>
        <w:rPr>
          <w:rStyle w:val="Tablecaption21"/>
          <w:rFonts w:cs="Times New Roman"/>
          <w:b w:val="false"/>
          <w:b w:val="false"/>
          <w:szCs w:val="22"/>
          <w:lang w:val="sk-SK" w:eastAsia="sk-SK" w:bidi="ar-SA"/>
        </w:rPr>
      </w:pPr>
      <w:r>
        <w:rPr>
          <w:rFonts w:cs="Times New Roman"/>
          <w:b w:val="false"/>
          <w:szCs w:val="22"/>
          <w:lang w:val="sk-SK" w:eastAsia="sk-SK" w:bidi="ar-SA"/>
        </w:rPr>
      </w:r>
    </w:p>
    <w:p>
      <w:pPr>
        <w:pStyle w:val="Normal"/>
        <w:bidi w:val="0"/>
        <w:ind w:start="567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Projekt predkladaný knižnicou alebo právnickou osobou, ktorej organizačnou zložkou je knižnica</w:t>
      </w:r>
    </w:p>
    <w:tbl>
      <w:tblPr>
        <w:tblW w:w="9072" w:type="dxa"/>
        <w:jc w:val="start"/>
        <w:tblInd w:w="106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652"/>
        <w:gridCol w:w="3420"/>
      </w:tblGrid>
      <w:tr>
        <w:trPr/>
        <w:tc>
          <w:tcPr>
            <w:tcW w:w="56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Číslo knižnice zo Zoznamu knižníc Slovenskej republiky:</w:t>
            </w:r>
          </w:p>
        </w:tc>
        <w:tc>
          <w:tcPr>
            <w:tcW w:w="34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Style w:val="Tablecaption21"/>
                <w:rFonts w:ascii="Times New Roman" w:hAnsi="Times New Roman" w:cs="Times New Roman"/>
                <w:b w:val="false"/>
                <w:b w:val="false"/>
                <w:sz w:val="22"/>
                <w:szCs w:val="22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  <w:highlight w:val="white"/>
                <w:u w:val="single"/>
              </w:rPr>
            </w:r>
          </w:p>
        </w:tc>
      </w:tr>
    </w:tbl>
    <w:p>
      <w:pPr>
        <w:pStyle w:val="Normal"/>
        <w:widowControl/>
        <w:bidi w:val="0"/>
        <w:ind w:start="567" w:end="0" w:hanging="0"/>
        <w:jc w:val="both"/>
        <w:textAlignment w:val="auto"/>
        <w:rPr>
          <w:rStyle w:val="Tablecaption21"/>
          <w:rFonts w:cs="Times New Roman"/>
          <w:b w:val="false"/>
          <w:b w:val="false"/>
          <w:szCs w:val="22"/>
          <w:lang w:val="sk-SK" w:eastAsia="sk-SK" w:bidi="ar-SA"/>
        </w:rPr>
      </w:pPr>
      <w:r>
        <w:rPr>
          <w:rFonts w:cs="Times New Roman"/>
          <w:b w:val="false"/>
          <w:szCs w:val="22"/>
          <w:lang w:val="sk-SK" w:eastAsia="sk-SK" w:bidi="ar-SA"/>
        </w:rPr>
      </w:r>
    </w:p>
    <w:tbl>
      <w:tblPr>
        <w:tblW w:w="9072" w:type="dxa"/>
        <w:jc w:val="start"/>
        <w:tblInd w:w="118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640"/>
        <w:gridCol w:w="3432"/>
      </w:tblGrid>
      <w:tr>
        <w:trPr/>
        <w:tc>
          <w:tcPr>
            <w:tcW w:w="56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Odborný zamestnanec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(áno/nie)</w:t>
            </w:r>
          </w:p>
        </w:tc>
        <w:tc>
          <w:tcPr>
            <w:tcW w:w="34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Style w:val="Tablecaption21"/>
                <w:rFonts w:ascii="Times New Roman" w:hAnsi="Times New Roman" w:cs="Times New Roman"/>
                <w:b w:val="false"/>
                <w:b w:val="false"/>
                <w:sz w:val="22"/>
                <w:szCs w:val="22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  <w:highlight w:val="white"/>
                <w:u w:val="single"/>
              </w:rPr>
            </w:r>
          </w:p>
        </w:tc>
      </w:tr>
    </w:tbl>
    <w:p>
      <w:pPr>
        <w:pStyle w:val="Normal"/>
        <w:widowControl/>
        <w:bidi w:val="0"/>
        <w:ind w:start="567" w:end="0" w:hanging="0"/>
        <w:jc w:val="both"/>
        <w:textAlignment w:val="auto"/>
        <w:rPr>
          <w:rStyle w:val="Tablecaption21"/>
          <w:rFonts w:cs="Times New Roman"/>
          <w:b w:val="false"/>
          <w:b w:val="false"/>
          <w:szCs w:val="22"/>
          <w:lang w:val="sk-SK" w:eastAsia="sk-SK" w:bidi="ar-SA"/>
        </w:rPr>
      </w:pPr>
      <w:r>
        <w:rPr>
          <w:rFonts w:cs="Times New Roman"/>
          <w:b w:val="false"/>
          <w:szCs w:val="22"/>
          <w:lang w:val="sk-SK" w:eastAsia="sk-SK" w:bidi="ar-SA"/>
        </w:rPr>
      </w:r>
    </w:p>
    <w:p>
      <w:pPr>
        <w:pStyle w:val="Normal"/>
        <w:bidi w:val="0"/>
        <w:ind w:start="567" w:end="0" w:hanging="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Prehľad vybraných štatistických ukazovateľov*</w:t>
      </w:r>
    </w:p>
    <w:tbl>
      <w:tblPr>
        <w:tblW w:w="9072" w:type="dxa"/>
        <w:jc w:val="start"/>
        <w:tblInd w:w="1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252"/>
        <w:gridCol w:w="2196"/>
        <w:gridCol w:w="2196"/>
        <w:gridCol w:w="1428"/>
      </w:tblGrid>
      <w:tr>
        <w:trPr/>
        <w:tc>
          <w:tcPr>
            <w:tcW w:w="32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Uvedú sa údaje za posledné tri ukončené ročné štátne štatistické zisťovania (za posledné tri ukončené roky)</w:t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2012</w:t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2013</w:t>
            </w:r>
          </w:p>
        </w:tc>
        <w:tc>
          <w:tcPr>
            <w:tcW w:w="14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2014</w:t>
            </w:r>
          </w:p>
        </w:tc>
      </w:tr>
      <w:tr>
        <w:trPr/>
        <w:tc>
          <w:tcPr>
            <w:tcW w:w="32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Knižničné jednotky spolu</w:t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4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32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Úbytky knižničných jednotiek</w:t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4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32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Ročný prírastok knižničných jednotiek kúpou</w:t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4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32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Náklady (výdavky) na nákup knižničného fondu</w:t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4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32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Aktívni používatelia</w:t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4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32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Návštevníci knižnice spolu</w:t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4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32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Výpožičky spolu</w:t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4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32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Počet študentov fakulty, vysokej školy/univerzity**</w:t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4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32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Počet obyvateľov v sídle verejnej knižnice***</w:t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4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32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Počet prevádzkových hodín pre verejnosť za týždeň</w:t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1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4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tbl>
      <w:tblPr>
        <w:tblW w:w="9005" w:type="dxa"/>
        <w:jc w:val="start"/>
        <w:tblInd w:w="178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644"/>
        <w:gridCol w:w="4361"/>
      </w:tblGrid>
      <w:tr>
        <w:trPr/>
        <w:tc>
          <w:tcPr>
            <w:tcW w:w="46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Odtlačok pečiatky žiadateľa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43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bidi w:val="0"/>
              <w:rPr>
                <w:b w:val="false"/>
                <w:b w:val="false"/>
              </w:rPr>
            </w:pPr>
            <w:r>
              <w:rPr>
                <w:b w:val="false"/>
              </w:rPr>
              <w:t>Dátum, podpis štatutárneho orgánu žiadateľa</w:t>
            </w:r>
          </w:p>
          <w:p>
            <w:pPr>
              <w:pStyle w:val="Telotextu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</w:tbl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567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* Vypĺňajú knižnice. V tabuľke sa uvedú údaje z oficiálneho štatistického zisťovania za posledné uzatvorené tri roky podľa Ročného výkazu o knižnici KULT (MK SR) 10-01 alebo Výkazu o školskej a akademickej knižnici Škol (MŠVVŠ SR) 10-01– podľa typu knižnice. 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567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** Údaj v tabuľke vypĺňajú iba akademické knižnice podľa toho, či ide o knižnicu fakulty, vysokej školy alebo univerzity.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567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*** Vypĺňajú iba verejné knižnice.</w:t>
      </w:r>
    </w:p>
    <w:p>
      <w:pPr>
        <w:pStyle w:val="Normal"/>
        <w:bidi w:val="0"/>
        <w:ind w:start="0" w:end="0" w:hanging="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Formulár č. 4</w:t>
      </w:r>
    </w:p>
    <w:p>
      <w:pPr>
        <w:pStyle w:val="Normal"/>
        <w:widowControl w:val="false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Tablecaption31"/>
        <w:widowControl/>
        <w:shd w:fill="FFFFFF" w:val="clear"/>
        <w:bidi w:val="0"/>
        <w:ind w:start="567" w:end="0" w:hanging="0"/>
        <w:jc w:val="center"/>
        <w:textAlignment w:val="auto"/>
        <w:rPr/>
      </w:pPr>
      <w:r>
        <w:rPr>
          <w:rStyle w:val="Tablecaption33"/>
          <w:rFonts w:cs="Times New Roman"/>
          <w:b/>
          <w:sz w:val="24"/>
          <w:szCs w:val="24"/>
          <w:lang w:val="sk-SK" w:eastAsia="sk-SK" w:bidi="ar-SA"/>
        </w:rPr>
        <w:t>Charakteristika projektu zameraného na múzeá a galérie</w:t>
      </w:r>
    </w:p>
    <w:p>
      <w:pPr>
        <w:pStyle w:val="Tablecaption31"/>
        <w:shd w:fill="FFFFFF" w:val="clear"/>
        <w:bidi w:val="0"/>
        <w:ind w:start="0" w:end="0" w:hanging="0"/>
        <w:jc w:val="center"/>
        <w:rPr>
          <w:rFonts w:ascii="Arial Unicode MS" w:hAnsi="Arial Unicode MS" w:cs="Arial Unicode MS"/>
          <w:sz w:val="24"/>
          <w:szCs w:val="24"/>
        </w:rPr>
      </w:pPr>
      <w:r>
        <w:rPr>
          <w:rFonts w:cs="Arial Unicode MS" w:ascii="Arial Unicode MS" w:hAnsi="Arial Unicode MS"/>
          <w:sz w:val="24"/>
          <w:szCs w:val="24"/>
        </w:rPr>
      </w:r>
    </w:p>
    <w:tbl>
      <w:tblPr>
        <w:tblW w:w="9012" w:type="dxa"/>
        <w:jc w:val="start"/>
        <w:tblInd w:w="34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40"/>
        <w:gridCol w:w="3972"/>
      </w:tblGrid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Názov projektu:</w:t>
            </w:r>
          </w:p>
        </w:tc>
        <w:tc>
          <w:tcPr>
            <w:tcW w:w="39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Registračné číslo:*</w:t>
            </w:r>
          </w:p>
        </w:tc>
        <w:tc>
          <w:tcPr>
            <w:tcW w:w="39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901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Vybrané štatistické ukazovatele:**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Počet zbierkových predmetov - kusov</w:t>
            </w:r>
          </w:p>
        </w:tc>
        <w:tc>
          <w:tcPr>
            <w:tcW w:w="39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Prírastok zbierkových predmetov - počet kusov</w:t>
            </w:r>
          </w:p>
        </w:tc>
        <w:tc>
          <w:tcPr>
            <w:tcW w:w="39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Počet expozícií</w:t>
            </w:r>
          </w:p>
        </w:tc>
        <w:tc>
          <w:tcPr>
            <w:tcW w:w="39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Počet realizovaných výstav</w:t>
            </w:r>
          </w:p>
        </w:tc>
        <w:tc>
          <w:tcPr>
            <w:tcW w:w="39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Počet reštaurovaných a ošetrených zbierkových predmetov</w:t>
            </w:r>
          </w:p>
        </w:tc>
        <w:tc>
          <w:tcPr>
            <w:tcW w:w="39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- z toho komplexne reštaurovaných</w:t>
            </w:r>
          </w:p>
        </w:tc>
        <w:tc>
          <w:tcPr>
            <w:tcW w:w="39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Počet návštevníkov expozícii a výstav:</w:t>
            </w:r>
          </w:p>
        </w:tc>
        <w:tc>
          <w:tcPr>
            <w:tcW w:w="39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901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Charakteristika projektu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Ciele a zameranie projektu:</w:t>
            </w:r>
          </w:p>
        </w:tc>
        <w:tc>
          <w:tcPr>
            <w:tcW w:w="39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Popis realizácie projektu, časový a vecný harmonogram projektu:</w:t>
            </w:r>
          </w:p>
        </w:tc>
        <w:tc>
          <w:tcPr>
            <w:tcW w:w="39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Účel a prínos projektu:</w:t>
            </w:r>
          </w:p>
        </w:tc>
        <w:tc>
          <w:tcPr>
            <w:tcW w:w="39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Pri projektoch na reštaurovanie zbierkových predmetov - podrobný rozpočet za jednotlivé zbierkové predmety, vrátane fotodokumentácie</w:t>
            </w:r>
          </w:p>
        </w:tc>
        <w:tc>
          <w:tcPr>
            <w:tcW w:w="39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Pri projektoch na tlač edičných titulov- náklad, formát, rozsah, počet obrázkov</w:t>
            </w:r>
          </w:p>
        </w:tc>
        <w:tc>
          <w:tcPr>
            <w:tcW w:w="39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</w:tbl>
    <w:p>
      <w:pPr>
        <w:pStyle w:val="Normal"/>
        <w:widowControl w:val="false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tbl>
      <w:tblPr>
        <w:tblW w:w="9072" w:type="dxa"/>
        <w:jc w:val="start"/>
        <w:tblInd w:w="2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76"/>
        <w:gridCol w:w="3996"/>
      </w:tblGrid>
      <w:tr>
        <w:trPr/>
        <w:tc>
          <w:tcPr>
            <w:tcW w:w="50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9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0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Odtlačok pečiatky žiadateľa</w:t>
            </w:r>
          </w:p>
        </w:tc>
        <w:tc>
          <w:tcPr>
            <w:tcW w:w="39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Dátum, podpis štatutárneho orgánu žiadateľa</w:t>
            </w:r>
          </w:p>
        </w:tc>
      </w:tr>
    </w:tbl>
    <w:p>
      <w:pPr>
        <w:pStyle w:val="Normal"/>
        <w:widowControl w:val="false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tbl>
      <w:tblPr>
        <w:tblW w:w="9012" w:type="dxa"/>
        <w:jc w:val="end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9012"/>
      </w:tblGrid>
      <w:tr>
        <w:trPr/>
        <w:tc>
          <w:tcPr>
            <w:tcW w:w="90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Fotodokumentácia projektu (predkladá sa len pri projektoch zameraných na reštaurovanie zbierkových predmetov- min. 4 obrazové záznamy vo formáte 9x13 cm dokumentujúce fyzický stav zbierkového predmetu)</w:t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bidi w:val="0"/>
        <w:ind w:start="567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* Uvádzajú len múzeá a galérie zapísané v Registri múzeí a galérií Slovenskej republiky.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567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** Uvádzajú len múzeá a galérie zapísané v Registri múzeí a galérií Slovenskej republiky. V tabuľke sa uvádzajú údaje z oficiálneho štatistického zisťovania za posledný ukončený rok podľa Ročného výkazu o galérii KULT (MK SR) 6-01 alebo Ročného výkazu o múzeu KULT (MK SR) 9-01.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567" w:end="0" w:hanging="0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Formulár č. 5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567" w:end="0" w:hanging="0"/>
        <w:jc w:val="center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Charakteristika projektu zameraného na ochranu kultúrneho dedičstva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tbl>
      <w:tblPr>
        <w:tblW w:w="9029" w:type="dxa"/>
        <w:jc w:val="start"/>
        <w:tblInd w:w="-14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688"/>
        <w:gridCol w:w="3341"/>
      </w:tblGrid>
      <w:tr>
        <w:trPr/>
        <w:tc>
          <w:tcPr>
            <w:tcW w:w="9029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Názov projektu:</w:t>
            </w:r>
          </w:p>
        </w:tc>
      </w:tr>
      <w:tr>
        <w:trPr/>
        <w:tc>
          <w:tcPr>
            <w:tcW w:w="9029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Charakteristika projektu</w:t>
            </w:r>
          </w:p>
        </w:tc>
      </w:tr>
      <w:tr>
        <w:trPr/>
        <w:tc>
          <w:tcPr>
            <w:tcW w:w="56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Cieľ a zameranie projektu (história, stratégia a plán vývoja projektu):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6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Štruktúra a časový plán realizácie projektu:</w:t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6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Účastníci (kto sa na projekte podieľa):</w:t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6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Rozpočet nevyhnutných nákladov - stratégia financovania projektu: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6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Kooperujúce subjekty - ďalšie právnické osoby, inštitúcie a fondy, ktoré sa podieľajú na financovaní projektu: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6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Nadväznosť projektu na predošlé projekty:</w:t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6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Očakávaná účinnosť ochrany s prihliadnutím na význam predmetov kultúrnej hodnoty: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6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Ak je žiadateľom múzeum alebo galéria - číslo z registračnej listiny múzea, galérie: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6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Ak je žiadateľom knižnica alebo právnická osoba, ktorej je knižnica organizačnou zložkou - číslo knižnice zo Zoznamu knižníc Slovenskej republiky: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</w:tbl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567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Vybrané štatistické ukazovatele – ak je žiadateľom múzeum alebo galéria, uvádzajú sa tieto údaje:*</w:t>
      </w:r>
    </w:p>
    <w:tbl>
      <w:tblPr>
        <w:tblW w:w="9012" w:type="dxa"/>
        <w:jc w:val="start"/>
        <w:tblInd w:w="2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616"/>
        <w:gridCol w:w="3396"/>
      </w:tblGrid>
      <w:tr>
        <w:trPr/>
        <w:tc>
          <w:tcPr>
            <w:tcW w:w="56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Údaje za posledné ukončené ročné štátne štatistické zisťovanie (za posledný ukončený rok)</w:t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6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Počet zbierkových predmetov - kusov</w:t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6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Počet realizovaných výstav</w:t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6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Počet reštaurovaných a ošetrených zbierkových predmetov</w:t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6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               </w:t>
            </w:r>
            <w:r>
              <w:rPr>
                <w:rFonts w:cs="Times New Roman" w:ascii="Times New Roman" w:hAnsi="Times New Roman"/>
                <w:b w:val="false"/>
              </w:rPr>
              <w:t>- z toho komplexne zreštaurovaných</w:t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</w:tbl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/>
        <w:bidi w:val="0"/>
        <w:ind w:start="426" w:end="0" w:hanging="0"/>
        <w:jc w:val="both"/>
        <w:textAlignment w:val="auto"/>
        <w:rPr/>
      </w:pPr>
      <w:r>
        <w:rPr>
          <w:rStyle w:val="Tablecaption21"/>
          <w:rFonts w:cs="Times New Roman"/>
          <w:b w:val="false"/>
          <w:szCs w:val="22"/>
          <w:lang w:val="sk-SK" w:eastAsia="sk-SK" w:bidi="ar-SA"/>
        </w:rPr>
        <w:t>Vybrané štatistické ukazovatele – ak je žiadateľom knižnica, vypĺňajú sa tieto údaje:**</w:t>
      </w:r>
    </w:p>
    <w:tbl>
      <w:tblPr>
        <w:tblW w:w="9101" w:type="dxa"/>
        <w:jc w:val="start"/>
        <w:tblInd w:w="2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208"/>
        <w:gridCol w:w="1428"/>
        <w:gridCol w:w="1080"/>
        <w:gridCol w:w="1385"/>
      </w:tblGrid>
      <w:tr>
        <w:trPr/>
        <w:tc>
          <w:tcPr>
            <w:tcW w:w="52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Údaje za posledné tri ukončené ročné štátne štatistické zisťovania (za posledné tri ukončené roky)</w:t>
            </w:r>
          </w:p>
        </w:tc>
        <w:tc>
          <w:tcPr>
            <w:tcW w:w="14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0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38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2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Knižničné jednotky spolu</w:t>
            </w:r>
          </w:p>
        </w:tc>
        <w:tc>
          <w:tcPr>
            <w:tcW w:w="14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0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38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2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Ročný prírastok knižničných jednotiek</w:t>
            </w:r>
          </w:p>
        </w:tc>
        <w:tc>
          <w:tcPr>
            <w:tcW w:w="14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0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38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2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Aktívni používatelia</w:t>
            </w:r>
          </w:p>
        </w:tc>
        <w:tc>
          <w:tcPr>
            <w:tcW w:w="14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0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38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2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Výpožičky spolu</w:t>
            </w:r>
          </w:p>
        </w:tc>
        <w:tc>
          <w:tcPr>
            <w:tcW w:w="14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0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38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</w:tbl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tbl>
      <w:tblPr>
        <w:tblW w:w="9065" w:type="dxa"/>
        <w:jc w:val="start"/>
        <w:tblInd w:w="1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592"/>
        <w:gridCol w:w="3473"/>
      </w:tblGrid>
      <w:tr>
        <w:trPr/>
        <w:tc>
          <w:tcPr>
            <w:tcW w:w="55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47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5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Odtlačok pečiatky žiadateľa</w:t>
            </w:r>
          </w:p>
        </w:tc>
        <w:tc>
          <w:tcPr>
            <w:tcW w:w="347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Dátum a podpis štatutárneho orgánu žiadateľa</w:t>
            </w:r>
          </w:p>
        </w:tc>
      </w:tr>
    </w:tbl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567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* V tabuľke sa uvedú údaje z oficiálneho štatistického zisťovania za predchádzajúci kalendárny rok podľa Ročného výkazu o galérii KULT (MK SR) 6-01 alebo Ročného výkazu o múzeu KULT (MK SR) 9-01.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567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** V tabuľke sa uvedú údaje z oficiálneho štatistického zisťovania za jednotlivé roky podľa Ročného výkazu o knižnici KULT (MK SR) 10-01 alebo Výkazu o školskej a akademickej knižnici Škol (MŠVVŠ SR) 10-01– podľa typu knižnice.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426" w:end="0" w:hanging="0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Formulár č. 6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/>
        <w:bidi w:val="0"/>
        <w:ind w:start="567" w:end="0" w:hanging="0"/>
        <w:jc w:val="center"/>
        <w:textAlignment w:val="auto"/>
        <w:rPr/>
      </w:pPr>
      <w:r>
        <w:rPr>
          <w:rStyle w:val="Bodytext42"/>
          <w:rFonts w:cs="Times New Roman"/>
          <w:szCs w:val="22"/>
          <w:lang w:val="sk-SK" w:eastAsia="sk-SK" w:bidi="ar-SA"/>
        </w:rPr>
        <w:t>Charakteristika projektu zameraného na akvizíciu múzeí a galérií</w:t>
      </w:r>
    </w:p>
    <w:p>
      <w:pPr>
        <w:pStyle w:val="Normal"/>
        <w:widowControl/>
        <w:bidi w:val="0"/>
        <w:ind w:start="567" w:end="0" w:hanging="0"/>
        <w:jc w:val="start"/>
        <w:textAlignment w:val="auto"/>
        <w:rPr>
          <w:rStyle w:val="Bodytext42"/>
          <w:rFonts w:cs="Times New Roman"/>
          <w:b w:val="false"/>
          <w:b w:val="false"/>
          <w:szCs w:val="22"/>
          <w:lang w:val="sk-SK" w:eastAsia="sk-SK" w:bidi="ar-SA"/>
        </w:rPr>
      </w:pPr>
      <w:r>
        <w:rPr>
          <w:rFonts w:cs="Times New Roman"/>
          <w:b w:val="false"/>
          <w:szCs w:val="22"/>
          <w:lang w:val="sk-SK" w:eastAsia="sk-SK" w:bidi="ar-SA"/>
        </w:rPr>
      </w:r>
    </w:p>
    <w:tbl>
      <w:tblPr>
        <w:tblW w:w="9132" w:type="dxa"/>
        <w:jc w:val="start"/>
        <w:tblInd w:w="46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568"/>
        <w:gridCol w:w="3564"/>
      </w:tblGrid>
      <w:tr>
        <w:trPr/>
        <w:tc>
          <w:tcPr>
            <w:tcW w:w="91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rStyle w:val="Bodytext42"/>
                <w:rFonts w:cs="Times New Roman" w:ascii="Times New Roman" w:hAnsi="Times New Roman"/>
                <w:sz w:val="22"/>
                <w:szCs w:val="22"/>
                <w:highlight w:val="white"/>
                <w:u w:val="single"/>
              </w:rPr>
              <w:t>Názov projektu:</w:t>
            </w:r>
          </w:p>
          <w:tbl>
            <w:tblPr>
              <w:tblW w:w="8992" w:type="dxa"/>
              <w:jc w:val="start"/>
              <w:tblInd w:w="5" w:type="dxa"/>
              <w:tblBorders>
                <w:top w:val="single" w:sz="4" w:space="0" w:color="000001"/>
                <w:start w:val="single" w:sz="4" w:space="0" w:color="000001"/>
                <w:bottom w:val="single" w:sz="4" w:space="0" w:color="000001"/>
                <w:end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start w:w="103" w:type="dxa"/>
                <w:bottom w:w="0" w:type="dxa"/>
                <w:end w:w="108" w:type="dxa"/>
              </w:tblCellMar>
            </w:tblPr>
            <w:tblGrid>
              <w:gridCol w:w="8992"/>
            </w:tblGrid>
            <w:tr>
              <w:trPr/>
              <w:tc>
                <w:tcPr>
                  <w:tcW w:w="8992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rPr>
                      <w:rStyle w:val="Bodytext42"/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  <w:highlight w:val="white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  <w:highlight w:val="white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8992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rPr/>
                  </w:pPr>
                  <w:r>
                    <w:rPr>
                      <w:rStyle w:val="Tablecaption32"/>
                      <w:rFonts w:cs="Times New Roman" w:ascii="Times New Roman" w:hAnsi="Times New Roman"/>
                      <w:b w:val="false"/>
                      <w:sz w:val="22"/>
                      <w:szCs w:val="22"/>
                      <w:highlight w:val="white"/>
                      <w:u w:val="single"/>
                    </w:rPr>
                    <w:t>Registračné číslo z Registra múzeí a galérií SR:</w:t>
                  </w:r>
                </w:p>
              </w:tc>
            </w:tr>
          </w:tbl>
          <w:p>
            <w:pPr>
              <w:pStyle w:val="Tablecaption31"/>
              <w:shd w:fill="FFFFFF" w:val="clear"/>
              <w:bidi w:val="0"/>
              <w:rPr/>
            </w:pPr>
            <w:r>
              <w:rPr>
                <w:rStyle w:val="Tablecaption32"/>
                <w:rFonts w:cs="Times New Roman" w:ascii="Times New Roman" w:hAnsi="Times New Roman"/>
                <w:b w:val="false"/>
                <w:sz w:val="22"/>
                <w:szCs w:val="22"/>
                <w:highlight w:val="white"/>
                <w:u w:val="single"/>
              </w:rPr>
              <w:t>Vybrané štatistické ukazovatele:*</w:t>
            </w:r>
          </w:p>
          <w:tbl>
            <w:tblPr>
              <w:tblW w:w="8992" w:type="dxa"/>
              <w:jc w:val="start"/>
              <w:tblInd w:w="5" w:type="dxa"/>
              <w:tblBorders>
                <w:top w:val="single" w:sz="4" w:space="0" w:color="000001"/>
                <w:start w:val="single" w:sz="4" w:space="0" w:color="000001"/>
                <w:bottom w:val="single" w:sz="4" w:space="0" w:color="000001"/>
                <w:end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start w:w="103" w:type="dxa"/>
                <w:bottom w:w="0" w:type="dxa"/>
                <w:end w:w="108" w:type="dxa"/>
              </w:tblCellMar>
            </w:tblPr>
            <w:tblGrid>
              <w:gridCol w:w="4525"/>
              <w:gridCol w:w="4467"/>
            </w:tblGrid>
            <w:tr>
              <w:trPr/>
              <w:tc>
                <w:tcPr>
                  <w:tcW w:w="4525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  <w:t>Uvedú sa údaje za posledné ukončené ročné štátne štatistické zisťovanie (za posledný ukončený rok)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ind w:start="0" w:end="0" w:hanging="0"/>
                    <w:rPr>
                      <w:rFonts w:ascii="Arial Unicode MS" w:hAnsi="Arial Unicode MS" w:cs="Arial Unicode MS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Arial Unicode MS" w:ascii="Arial Unicode MS" w:hAnsi="Arial Unicode MS"/>
                      <w:b w:val="false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4525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  <w:t>Počet zbierkových predmetov - kusov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ind w:start="0" w:end="0" w:hanging="0"/>
                    <w:rPr>
                      <w:rFonts w:ascii="Arial Unicode MS" w:hAnsi="Arial Unicode MS" w:cs="Arial Unicode MS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Arial Unicode MS" w:ascii="Arial Unicode MS" w:hAnsi="Arial Unicode MS"/>
                      <w:b w:val="false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4525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  <w:t>Prírastok zbierkových predmetov za vykazované obdobie - počet kusov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ind w:start="0" w:end="0" w:hanging="0"/>
                    <w:rPr>
                      <w:rFonts w:ascii="Arial Unicode MS" w:hAnsi="Arial Unicode MS" w:cs="Arial Unicode MS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Arial Unicode MS" w:ascii="Arial Unicode MS" w:hAnsi="Arial Unicode MS"/>
                      <w:b w:val="false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4525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  <w:t>Počet návštevníkov výstav a expozícií spolu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ind w:start="0" w:end="0" w:hanging="0"/>
                    <w:rPr>
                      <w:rFonts w:ascii="Arial Unicode MS" w:hAnsi="Arial Unicode MS" w:cs="Arial Unicode MS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Arial Unicode MS" w:ascii="Arial Unicode MS" w:hAnsi="Arial Unicode MS"/>
                      <w:b w:val="false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Tablecaption31"/>
              <w:shd w:fill="FFFFFF" w:val="clear"/>
              <w:bidi w:val="0"/>
              <w:rPr/>
            </w:pPr>
            <w:r>
              <w:rPr>
                <w:rStyle w:val="Tablecaption32"/>
                <w:rFonts w:cs="Times New Roman" w:ascii="Times New Roman" w:hAnsi="Times New Roman"/>
                <w:b w:val="false"/>
                <w:sz w:val="22"/>
                <w:szCs w:val="22"/>
                <w:highlight w:val="white"/>
                <w:u w:val="single"/>
              </w:rPr>
              <w:t>Charakteristika projektu:</w:t>
            </w:r>
          </w:p>
          <w:tbl>
            <w:tblPr>
              <w:tblW w:w="8992" w:type="dxa"/>
              <w:jc w:val="start"/>
              <w:tblInd w:w="5" w:type="dxa"/>
              <w:tblBorders>
                <w:top w:val="single" w:sz="4" w:space="0" w:color="000001"/>
                <w:start w:val="single" w:sz="4" w:space="0" w:color="000001"/>
                <w:bottom w:val="single" w:sz="4" w:space="0" w:color="000001"/>
                <w:end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start w:w="103" w:type="dxa"/>
                <w:bottom w:w="0" w:type="dxa"/>
                <w:end w:w="108" w:type="dxa"/>
              </w:tblCellMar>
            </w:tblPr>
            <w:tblGrid>
              <w:gridCol w:w="4524"/>
              <w:gridCol w:w="4468"/>
            </w:tblGrid>
            <w:tr>
              <w:trPr/>
              <w:tc>
                <w:tcPr>
                  <w:tcW w:w="4524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  <w:t>Autor/autori, ktorých dielo/diela sú navrhnuté na akvizíciu:</w:t>
                  </w:r>
                </w:p>
              </w:tc>
              <w:tc>
                <w:tcPr>
                  <w:tcW w:w="4468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ind w:start="0" w:end="0" w:hanging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4524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  <w:t>Plán propagácie</w:t>
                  </w:r>
                </w:p>
              </w:tc>
              <w:tc>
                <w:tcPr>
                  <w:tcW w:w="4468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ind w:start="0" w:end="0" w:hanging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Tablecaption31"/>
              <w:shd w:fill="FFFFFF" w:val="clear"/>
              <w:bidi w:val="0"/>
              <w:ind w:start="0" w:end="0" w:hanging="0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Tablecaption31"/>
              <w:shd w:fill="FFFFFF" w:val="clear"/>
              <w:bidi w:val="0"/>
              <w:rPr/>
            </w:pPr>
            <w:r>
              <w:rPr>
                <w:rStyle w:val="Tablecaption32"/>
                <w:rFonts w:cs="Times New Roman" w:ascii="Times New Roman" w:hAnsi="Times New Roman"/>
                <w:b w:val="false"/>
                <w:sz w:val="22"/>
                <w:szCs w:val="22"/>
                <w:highlight w:val="white"/>
                <w:u w:val="single"/>
              </w:rPr>
              <w:t>Zoznam všetkých predmetov určených na akvizíciu s uvedením:</w:t>
            </w:r>
          </w:p>
          <w:tbl>
            <w:tblPr>
              <w:tblW w:w="8991" w:type="dxa"/>
              <w:jc w:val="start"/>
              <w:tblInd w:w="5" w:type="dxa"/>
              <w:tblBorders>
                <w:top w:val="single" w:sz="4" w:space="0" w:color="000001"/>
                <w:start w:val="single" w:sz="4" w:space="0" w:color="000001"/>
                <w:bottom w:val="single" w:sz="4" w:space="0" w:color="000001"/>
                <w:end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start w:w="103" w:type="dxa"/>
                <w:bottom w:w="0" w:type="dxa"/>
                <w:end w:w="108" w:type="dxa"/>
              </w:tblCellMar>
            </w:tblPr>
            <w:tblGrid>
              <w:gridCol w:w="4529"/>
              <w:gridCol w:w="4462"/>
            </w:tblGrid>
            <w:tr>
              <w:trPr/>
              <w:tc>
                <w:tcPr>
                  <w:tcW w:w="4529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  <w:t>názov diela</w:t>
                  </w:r>
                </w:p>
              </w:tc>
              <w:tc>
                <w:tcPr>
                  <w:tcW w:w="4462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ind w:start="0" w:end="0" w:hanging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4529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  <w:t>autor</w:t>
                  </w:r>
                </w:p>
              </w:tc>
              <w:tc>
                <w:tcPr>
                  <w:tcW w:w="4462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ind w:start="0" w:end="0" w:hanging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4529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  <w:t>datovanie</w:t>
                  </w:r>
                </w:p>
              </w:tc>
              <w:tc>
                <w:tcPr>
                  <w:tcW w:w="4462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ind w:start="0" w:end="0" w:hanging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4529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  <w:t>rozmery</w:t>
                  </w:r>
                </w:p>
              </w:tc>
              <w:tc>
                <w:tcPr>
                  <w:tcW w:w="4462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ind w:start="0" w:end="0" w:hanging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4529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  <w:t>materiál alebo technika</w:t>
                  </w:r>
                </w:p>
              </w:tc>
              <w:tc>
                <w:tcPr>
                  <w:tcW w:w="4462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ind w:start="0" w:end="0" w:hanging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4529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  <w:t>predpokladaná nadobúdacia hodnota</w:t>
                  </w:r>
                </w:p>
              </w:tc>
              <w:tc>
                <w:tcPr>
                  <w:tcW w:w="4462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Tablecaption31"/>
                    <w:shd w:fill="FFFFFF" w:val="clear"/>
                    <w:bidi w:val="0"/>
                    <w:ind w:start="0" w:end="0" w:hanging="0"/>
                    <w:rPr>
                      <w:rFonts w:ascii="Times New Roman" w:hAnsi="Times New Roman" w:cs="Times New Roman"/>
                      <w:b w:val="false"/>
                      <w:b w:val="false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bidi w:val="0"/>
              <w:ind w:start="0" w:end="0" w:hanging="0"/>
              <w:rPr>
                <w:rStyle w:val="Bodytext42"/>
                <w:rFonts w:ascii="Times New Roman" w:hAnsi="Times New Roman" w:cs="Times New Roman"/>
                <w:b w:val="false"/>
                <w:b w:val="false"/>
                <w:sz w:val="22"/>
                <w:szCs w:val="22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  <w:highlight w:val="white"/>
                <w:u w:val="single"/>
              </w:rPr>
            </w:r>
          </w:p>
          <w:p>
            <w:pPr>
              <w:pStyle w:val="Normal"/>
              <w:bidi w:val="0"/>
              <w:ind w:start="0" w:end="0" w:hanging="0"/>
              <w:rPr>
                <w:b w:val="false"/>
                <w:b w:val="false"/>
                <w:highlight w:val="white"/>
              </w:rPr>
            </w:pPr>
            <w:r>
              <w:rPr>
                <w:b w:val="false"/>
                <w:highlight w:val="white"/>
              </w:rPr>
            </w:r>
          </w:p>
        </w:tc>
      </w:tr>
      <w:tr>
        <w:trPr/>
        <w:tc>
          <w:tcPr>
            <w:tcW w:w="91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Fotodokumentácia predmetu/predmetov určených na akvizíciu s uvedením: 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názvu diela a autora 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(min. rozmery: 5 x 7 cm)</w:t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Arial Unicode MS" w:hAnsi="Arial Unicode MS" w:cs="Arial Unicode MS"/>
                <w:b w:val="false"/>
                <w:b w:val="false"/>
              </w:rPr>
            </w:pPr>
            <w:r>
              <w:rPr>
                <w:rFonts w:cs="Arial Unicode MS" w:ascii="Arial Unicode MS" w:hAnsi="Arial Unicode MS"/>
                <w:b w:val="false"/>
              </w:rPr>
            </w:r>
          </w:p>
        </w:tc>
      </w:tr>
      <w:tr>
        <w:trPr/>
        <w:tc>
          <w:tcPr>
            <w:tcW w:w="55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Arial Unicode MS" w:hAnsi="Arial Unicode MS" w:cs="Arial Unicode MS"/>
                <w:b w:val="false"/>
                <w:b w:val="false"/>
              </w:rPr>
            </w:pPr>
            <w:r>
              <w:rPr>
                <w:rFonts w:cs="Arial Unicode MS" w:ascii="Arial Unicode MS" w:hAnsi="Arial Unicode MS"/>
                <w:b w:val="false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Arial Unicode MS" w:hAnsi="Arial Unicode MS" w:cs="Arial Unicode MS"/>
                <w:b w:val="false"/>
                <w:b w:val="false"/>
              </w:rPr>
            </w:pPr>
            <w:r>
              <w:rPr>
                <w:rFonts w:cs="Arial Unicode MS" w:ascii="Arial Unicode MS" w:hAnsi="Arial Unicode MS"/>
                <w:b w:val="false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Arial Unicode MS" w:hAnsi="Arial Unicode MS" w:cs="Arial Unicode MS"/>
                <w:b w:val="false"/>
                <w:b w:val="false"/>
              </w:rPr>
            </w:pPr>
            <w:r>
              <w:rPr>
                <w:rFonts w:cs="Arial Unicode MS" w:ascii="Arial Unicode MS" w:hAnsi="Arial Unicode MS"/>
                <w:b w:val="false"/>
              </w:rPr>
            </w:r>
          </w:p>
        </w:tc>
        <w:tc>
          <w:tcPr>
            <w:tcW w:w="35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Arial Unicode MS" w:hAnsi="Arial Unicode MS" w:cs="Arial Unicode MS"/>
                <w:b w:val="false"/>
                <w:b w:val="false"/>
              </w:rPr>
            </w:pPr>
            <w:r>
              <w:rPr>
                <w:rFonts w:cs="Arial Unicode MS" w:ascii="Arial Unicode MS" w:hAnsi="Arial Unicode MS"/>
                <w:b w:val="false"/>
              </w:rPr>
            </w:r>
          </w:p>
        </w:tc>
      </w:tr>
      <w:tr>
        <w:trPr/>
        <w:tc>
          <w:tcPr>
            <w:tcW w:w="55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Odtlačok pečiatky žiadateľa</w:t>
            </w:r>
          </w:p>
        </w:tc>
        <w:tc>
          <w:tcPr>
            <w:tcW w:w="35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Dátum a podpis štatutárneho orgánu žiadateľa</w:t>
            </w:r>
          </w:p>
        </w:tc>
      </w:tr>
    </w:tbl>
    <w:p>
      <w:pPr>
        <w:pStyle w:val="Normal"/>
        <w:bidi w:val="0"/>
        <w:ind w:start="0" w:end="0" w:hanging="0"/>
        <w:rPr>
          <w:rFonts w:ascii="Arial Unicode MS" w:hAnsi="Arial Unicode MS" w:cs="Arial Unicode MS"/>
          <w:b w:val="false"/>
          <w:b w:val="false"/>
        </w:rPr>
      </w:pPr>
      <w:r>
        <w:rPr>
          <w:rFonts w:cs="Arial Unicode MS" w:ascii="Arial Unicode MS" w:hAnsi="Arial Unicode MS"/>
          <w:b w:val="false"/>
        </w:rPr>
      </w:r>
    </w:p>
    <w:p>
      <w:pPr>
        <w:pStyle w:val="Normal"/>
        <w:bidi w:val="0"/>
        <w:ind w:start="567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* V tabuľke sa uvedú údaje z oficiálneho štatistického zisťovania za predchádzajúci kalendárny rok podľa Ročného výkazu o galérii KULT (MK SR) 6-01 alebo Ročného výkazu o múzeu KULT (MK SR) 9-01.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426" w:end="0" w:hanging="0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Formulár č. 7</w:t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426" w:end="0" w:hanging="0"/>
        <w:jc w:val="center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Charakteristika projektu zameraného na akvizičnú činnosť knižníc</w:t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tbl>
      <w:tblPr>
        <w:tblW w:w="9072" w:type="dxa"/>
        <w:jc w:val="start"/>
        <w:tblInd w:w="8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Style w:val="Tablecaption21"/>
                <w:rFonts w:ascii="Times New Roman" w:hAnsi="Times New Roman" w:cs="Times New Roman"/>
                <w:b w:val="false"/>
                <w:b w:val="false"/>
                <w:sz w:val="22"/>
                <w:szCs w:val="22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  <w:highlight w:val="white"/>
                <w:u w:val="single"/>
              </w:rPr>
            </w:r>
          </w:p>
          <w:p>
            <w:pPr>
              <w:pStyle w:val="Normal"/>
              <w:bidi w:val="0"/>
              <w:rPr/>
            </w:pPr>
            <w:r>
              <w:rPr>
                <w:rStyle w:val="Tablecaption21"/>
                <w:rFonts w:cs="Times New Roman" w:ascii="Times New Roman" w:hAnsi="Times New Roman"/>
                <w:b w:val="false"/>
                <w:sz w:val="22"/>
                <w:szCs w:val="22"/>
                <w:highlight w:val="white"/>
                <w:u w:val="single"/>
              </w:rPr>
              <w:t>Prehľad vybraných štatistických ukazovateľov:*</w:t>
            </w:r>
          </w:p>
          <w:tbl>
            <w:tblPr>
              <w:tblW w:w="8993" w:type="dxa"/>
              <w:jc w:val="start"/>
              <w:tblInd w:w="5" w:type="dxa"/>
              <w:tblBorders>
                <w:top w:val="single" w:sz="4" w:space="0" w:color="000001"/>
                <w:start w:val="single" w:sz="4" w:space="0" w:color="000001"/>
                <w:bottom w:val="single" w:sz="4" w:space="0" w:color="000001"/>
                <w:end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start w:w="103" w:type="dxa"/>
                <w:bottom w:w="0" w:type="dxa"/>
                <w:end w:w="108" w:type="dxa"/>
              </w:tblCellMar>
            </w:tblPr>
            <w:tblGrid>
              <w:gridCol w:w="3645"/>
              <w:gridCol w:w="1640"/>
              <w:gridCol w:w="1910"/>
              <w:gridCol w:w="1798"/>
            </w:tblGrid>
            <w:tr>
              <w:trPr/>
              <w:tc>
                <w:tcPr>
                  <w:tcW w:w="3645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  <w:t>Uvedú sa údaje za posledné tri ukončené ročné štátne štatistické zisťovania (za posledné tri ukončené roky)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91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798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</w:tr>
            <w:tr>
              <w:trPr/>
              <w:tc>
                <w:tcPr>
                  <w:tcW w:w="3645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  <w:t>Knižničné jednotky spolu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91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798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</w:tr>
            <w:tr>
              <w:trPr/>
              <w:tc>
                <w:tcPr>
                  <w:tcW w:w="3645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  <w:t>Úbytky knižničných jednotiek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91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798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</w:tr>
            <w:tr>
              <w:trPr/>
              <w:tc>
                <w:tcPr>
                  <w:tcW w:w="3645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  <w:t>Ročný prírastok knižničných jednotiek kúpou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91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798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</w:tr>
            <w:tr>
              <w:trPr/>
              <w:tc>
                <w:tcPr>
                  <w:tcW w:w="3645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  <w:t>Náklady (výdavky) na nákup knižničného fondu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91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798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</w:tr>
            <w:tr>
              <w:trPr/>
              <w:tc>
                <w:tcPr>
                  <w:tcW w:w="3645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  <w:t>Aktívni používatelia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91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798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</w:tr>
            <w:tr>
              <w:trPr/>
              <w:tc>
                <w:tcPr>
                  <w:tcW w:w="3645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  <w:t>Návštevníci knižnice spolu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91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798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</w:tr>
            <w:tr>
              <w:trPr/>
              <w:tc>
                <w:tcPr>
                  <w:tcW w:w="3645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  <w:t>Výpožičky spolu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91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798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</w:tr>
            <w:tr>
              <w:trPr/>
              <w:tc>
                <w:tcPr>
                  <w:tcW w:w="3645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  <w:t>Počet študentov fakulty, vysokej školy/univerzity**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91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798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</w:tr>
            <w:tr>
              <w:trPr/>
              <w:tc>
                <w:tcPr>
                  <w:tcW w:w="3645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  <w:t>Počet obyvateľov v sídle verejnej knižnice***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91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798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</w:tr>
            <w:tr>
              <w:trPr/>
              <w:tc>
                <w:tcPr>
                  <w:tcW w:w="3645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  <w:t>Počet prevádzkových hodín pre verejnosť za týždeň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910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  <w:tc>
                <w:tcPr>
                  <w:tcW w:w="1798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</w:tr>
          </w:tbl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tbl>
            <w:tblPr>
              <w:tblW w:w="8993" w:type="dxa"/>
              <w:jc w:val="start"/>
              <w:tblInd w:w="5" w:type="dxa"/>
              <w:tblBorders>
                <w:top w:val="single" w:sz="4" w:space="0" w:color="000001"/>
                <w:start w:val="single" w:sz="4" w:space="0" w:color="000001"/>
                <w:bottom w:val="single" w:sz="4" w:space="0" w:color="000001"/>
                <w:end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start w:w="103" w:type="dxa"/>
                <w:bottom w:w="0" w:type="dxa"/>
                <w:end w:w="108" w:type="dxa"/>
              </w:tblCellMar>
            </w:tblPr>
            <w:tblGrid>
              <w:gridCol w:w="3635"/>
              <w:gridCol w:w="5358"/>
            </w:tblGrid>
            <w:tr>
              <w:trPr/>
              <w:tc>
                <w:tcPr>
                  <w:tcW w:w="3635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  <w:t>Odborný zamestnanec</w:t>
                  </w:r>
                </w:p>
                <w:p>
                  <w:pPr>
                    <w:pStyle w:val="Normal"/>
                    <w:bidi w:val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  <w:t>(áno/nie)</w:t>
                  </w:r>
                </w:p>
              </w:tc>
              <w:tc>
                <w:tcPr>
                  <w:tcW w:w="5358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</w:tr>
          </w:tbl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Číslo knižnice zo Zoznamu knižníc Slovenskej republiky, ak je žiadateľom knižnica alebo právnická osoba, ktorej je knižnica organizačnou zložkou  </w:t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tbl>
            <w:tblPr>
              <w:tblW w:w="8993" w:type="dxa"/>
              <w:jc w:val="start"/>
              <w:tblInd w:w="5" w:type="dxa"/>
              <w:tblBorders>
                <w:top w:val="single" w:sz="4" w:space="0" w:color="000001"/>
                <w:start w:val="single" w:sz="4" w:space="0" w:color="000001"/>
                <w:bottom w:val="single" w:sz="4" w:space="0" w:color="000001"/>
                <w:end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start w:w="103" w:type="dxa"/>
                <w:bottom w:w="0" w:type="dxa"/>
                <w:end w:w="108" w:type="dxa"/>
              </w:tblCellMar>
            </w:tblPr>
            <w:tblGrid>
              <w:gridCol w:w="4514"/>
              <w:gridCol w:w="4479"/>
            </w:tblGrid>
            <w:tr>
              <w:trPr/>
              <w:tc>
                <w:tcPr>
                  <w:tcW w:w="4514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  <w:t>Číslo knižnice:</w:t>
                  </w:r>
                </w:p>
              </w:tc>
              <w:tc>
                <w:tcPr>
                  <w:tcW w:w="4479" w:type="dxa"/>
                  <w:tcBorders>
                    <w:top w:val="single" w:sz="4" w:space="0" w:color="000001"/>
                    <w:start w:val="single" w:sz="4" w:space="0" w:color="000001"/>
                    <w:bottom w:val="single" w:sz="4" w:space="0" w:color="000001"/>
                    <w:end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bidi w:val="0"/>
                    <w:ind w:start="0" w:end="0" w:hanging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</w:rPr>
                  </w:r>
                </w:p>
              </w:tc>
            </w:tr>
          </w:tbl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</w:tbl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tbl>
      <w:tblPr>
        <w:tblW w:w="9012" w:type="dxa"/>
        <w:jc w:val="start"/>
        <w:tblInd w:w="7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532"/>
        <w:gridCol w:w="3480"/>
      </w:tblGrid>
      <w:tr>
        <w:trPr/>
        <w:tc>
          <w:tcPr>
            <w:tcW w:w="55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34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/>
        <w:tc>
          <w:tcPr>
            <w:tcW w:w="55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Odtlačok pečiatky žiadateľa</w:t>
            </w:r>
          </w:p>
        </w:tc>
        <w:tc>
          <w:tcPr>
            <w:tcW w:w="34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Dátum a podpis štatutárneho orgánu žiadateľa</w:t>
            </w:r>
          </w:p>
        </w:tc>
      </w:tr>
    </w:tbl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567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* Vypĺňajú knižnice. V tabuľke sa uvedú údaje z oficiálneho štatistického zisťovania za posledné uzatvorené tri roky podľa Ročného výkazu o knižnici KULT (MK SR) 10-01 alebo Výkazu o školskej a akademickej knižnici Škol (MŠVVŠ SR) 10-01– podľa typu knižnice.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567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** Údaj v tabuľke vypĺňajú iba akademické knižnice podľa toho, či ide o knižnicu fakulty, vysokej školy alebo univerzity.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bidi w:val="0"/>
        <w:ind w:start="567" w:end="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*** Vypĺňajú iba verejné knižnice.</w:t>
      </w:r>
    </w:p>
    <w:p>
      <w:pPr>
        <w:pStyle w:val="Normal"/>
        <w:bidi w:val="0"/>
        <w:ind w:start="0" w:end="0" w:hanging="0"/>
        <w:jc w:val="both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 Narrow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Tahoma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Book Antiqua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Verdana">
    <w:charset w:val="ee" w:characterSet="windows-1250"/>
    <w:family w:val="roman"/>
    <w:pitch w:val="variable"/>
  </w:font>
  <w:font w:name="Arial Unicode MS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start="0" w:end="0" w:hanging="0"/>
      <w:jc w:val="start"/>
      <w:textAlignment w:val="auto"/>
    </w:pPr>
    <w:rPr>
      <w:rFonts w:ascii="Arial Narrow" w:hAnsi="Arial Narrow" w:eastAsia="Courier New" w:cs="Arial Narrow"/>
      <w:b/>
      <w:bCs/>
      <w:color w:val="auto"/>
      <w:kern w:val="2"/>
      <w:sz w:val="24"/>
      <w:szCs w:val="24"/>
      <w:lang w:val="sk-SK" w:eastAsia="sk-SK" w:bidi="ar-SA"/>
    </w:rPr>
  </w:style>
  <w:style w:type="paragraph" w:styleId="Nadpis1">
    <w:name w:val="Heading 1"/>
    <w:basedOn w:val="Normal"/>
    <w:qFormat/>
    <w:pPr>
      <w:keepNext w:val="true"/>
      <w:widowControl/>
      <w:numPr>
        <w:ilvl w:val="0"/>
        <w:numId w:val="0"/>
      </w:numPr>
      <w:spacing w:before="240" w:after="60"/>
      <w:ind w:start="0" w:end="0" w:hanging="0"/>
      <w:jc w:val="start"/>
      <w:textAlignment w:val="auto"/>
      <w:outlineLvl w:val="0"/>
    </w:pPr>
    <w:rPr>
      <w:rFonts w:ascii="Arial" w:hAnsi="Arial" w:cs="Arial"/>
      <w:b/>
      <w:bCs/>
      <w:kern w:val="2"/>
      <w:sz w:val="32"/>
      <w:szCs w:val="32"/>
      <w:lang w:val="sk-SK" w:eastAsia="sk-SK" w:bidi="ar-SA"/>
    </w:rPr>
  </w:style>
  <w:style w:type="paragraph" w:styleId="Nadpis2">
    <w:name w:val="Heading 2"/>
    <w:basedOn w:val="Normal"/>
    <w:qFormat/>
    <w:pPr>
      <w:widowControl/>
      <w:numPr>
        <w:ilvl w:val="0"/>
        <w:numId w:val="0"/>
      </w:numPr>
      <w:spacing w:before="100" w:after="100"/>
      <w:ind w:start="0" w:end="0" w:hanging="0"/>
      <w:jc w:val="center"/>
      <w:textAlignment w:val="auto"/>
      <w:outlineLvl w:val="1"/>
    </w:pPr>
    <w:rPr>
      <w:rFonts w:ascii="Arial" w:hAnsi="Arial" w:cs="Arial"/>
      <w:b/>
      <w:bCs/>
      <w:color w:val="000000"/>
      <w:sz w:val="28"/>
      <w:szCs w:val="28"/>
      <w:lang w:val="sk-SK" w:eastAsia="sk-SK" w:bidi="ar-SA"/>
    </w:rPr>
  </w:style>
  <w:style w:type="paragraph" w:styleId="Nadpis5">
    <w:name w:val="Heading 5"/>
    <w:basedOn w:val="Normal"/>
    <w:qFormat/>
    <w:pPr>
      <w:widowControl/>
      <w:numPr>
        <w:ilvl w:val="0"/>
        <w:numId w:val="0"/>
      </w:numPr>
      <w:spacing w:before="100" w:after="100"/>
      <w:ind w:start="0" w:end="0" w:hanging="0"/>
      <w:jc w:val="center"/>
      <w:textAlignment w:val="auto"/>
      <w:outlineLvl w:val="4"/>
    </w:pPr>
    <w:rPr>
      <w:rFonts w:ascii="Arial" w:hAnsi="Arial" w:cs="Arial"/>
      <w:b/>
      <w:bCs/>
      <w:color w:val="000000"/>
      <w:sz w:val="20"/>
      <w:szCs w:val="20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Nadpis2Char">
    <w:name w:val="Nadpis 2 Char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Nadpis5Char">
    <w:name w:val="Nadpis 5 Char"/>
    <w:basedOn w:val="DefaultParagraphFont"/>
    <w:qFormat/>
    <w:rPr>
      <w:rFonts w:ascii="Calibri" w:hAnsi="Calibri" w:cs="Calibri"/>
      <w:b/>
      <w:bCs/>
      <w:i/>
      <w:iCs/>
      <w:sz w:val="26"/>
      <w:szCs w:val="26"/>
    </w:rPr>
  </w:style>
  <w:style w:type="character" w:styleId="TextbublinyChar">
    <w:name w:val="Text bubliny Char"/>
    <w:basedOn w:val="DefaultParagraphFont"/>
    <w:qFormat/>
    <w:rPr>
      <w:rFonts w:ascii="Tahoma" w:hAnsi="Tahoma" w:cs="Tahoma"/>
      <w:b/>
      <w:bCs/>
      <w:sz w:val="16"/>
      <w:szCs w:val="16"/>
    </w:rPr>
  </w:style>
  <w:style w:type="character" w:styleId="TextpoznmkypodiarouChar">
    <w:name w:val="Text poznámky pod čiarou Char"/>
    <w:basedOn w:val="DefaultParagraphFont"/>
    <w:qFormat/>
    <w:rPr>
      <w:rFonts w:ascii="Arial Narrow" w:hAnsi="Arial Narrow" w:cs="Arial Narrow"/>
      <w:b/>
      <w:bCs/>
      <w:sz w:val="20"/>
      <w:szCs w:val="20"/>
    </w:rPr>
  </w:style>
  <w:style w:type="character" w:styleId="Footnotereference">
    <w:name w:val="footnote reference"/>
    <w:basedOn w:val="DefaultParagraphFont"/>
    <w:qFormat/>
    <w:rPr>
      <w:rFonts w:cs="Times New Roman"/>
      <w:vertAlign w:val="superscript"/>
    </w:rPr>
  </w:style>
  <w:style w:type="character" w:styleId="Strong">
    <w:name w:val="Strong"/>
    <w:basedOn w:val="DefaultParagraphFont"/>
    <w:qFormat/>
    <w:rPr>
      <w:rFonts w:cs="Times New Roman"/>
      <w:b/>
      <w:bCs/>
      <w:sz w:val="24"/>
      <w:szCs w:val="24"/>
    </w:rPr>
  </w:style>
  <w:style w:type="character" w:styleId="Zdraznenie">
    <w:name w:val="Zdôraznenie"/>
    <w:basedOn w:val="DefaultParagraphFont"/>
    <w:qFormat/>
    <w:rPr>
      <w:rFonts w:cs="Times New Roman"/>
      <w:b/>
      <w:bCs/>
    </w:rPr>
  </w:style>
  <w:style w:type="character" w:styleId="PlaceholderText">
    <w:name w:val="Placeholder Text"/>
    <w:basedOn w:val="DefaultParagraphFont"/>
    <w:qFormat/>
    <w:rPr>
      <w:rFonts w:cs="Times New Roman"/>
      <w:color w:val="808080"/>
    </w:rPr>
  </w:style>
  <w:style w:type="character" w:styleId="Zkladntext2Char">
    <w:name w:val="Základný text 2 Char"/>
    <w:basedOn w:val="DefaultParagraphFont"/>
    <w:qFormat/>
    <w:rPr>
      <w:rFonts w:ascii="Arial Narrow" w:hAnsi="Arial Narrow" w:cs="Arial Narrow"/>
      <w:b/>
      <w:bCs/>
      <w:sz w:val="24"/>
      <w:szCs w:val="24"/>
    </w:rPr>
  </w:style>
  <w:style w:type="character" w:styleId="Pppinputvalue1">
    <w:name w:val="ppp-input-value1"/>
    <w:basedOn w:val="DefaultParagraphFont"/>
    <w:qFormat/>
    <w:rPr>
      <w:rFonts w:ascii="Tahoma" w:hAnsi="Tahoma" w:cs="Tahoma"/>
      <w:color w:val="837A73"/>
      <w:sz w:val="16"/>
      <w:szCs w:val="16"/>
      <w:highlight w:val="yellow"/>
    </w:rPr>
  </w:style>
  <w:style w:type="character" w:styleId="ZkladntextChar">
    <w:name w:val="Základný text Char"/>
    <w:basedOn w:val="DefaultParagraphFont"/>
    <w:qFormat/>
    <w:rPr>
      <w:rFonts w:ascii="Arial Narrow" w:hAnsi="Arial Narrow" w:cs="Arial Narrow"/>
      <w:b/>
      <w:bCs/>
      <w:sz w:val="24"/>
      <w:szCs w:val="24"/>
    </w:rPr>
  </w:style>
  <w:style w:type="character" w:styleId="Footnote">
    <w:name w:val="Footnote"/>
    <w:qFormat/>
    <w:rPr>
      <w:highlight w:val="white"/>
    </w:rPr>
  </w:style>
  <w:style w:type="character" w:styleId="Bodytext2">
    <w:name w:val="Body text (2)"/>
    <w:qFormat/>
    <w:rPr>
      <w:highlight w:val="white"/>
    </w:rPr>
  </w:style>
  <w:style w:type="character" w:styleId="Tablecaption">
    <w:name w:val="Table caption"/>
    <w:qFormat/>
    <w:rPr>
      <w:sz w:val="18"/>
      <w:highlight w:val="white"/>
    </w:rPr>
  </w:style>
  <w:style w:type="character" w:styleId="Bodytext4">
    <w:name w:val="Body text (4)"/>
    <w:qFormat/>
    <w:rPr>
      <w:sz w:val="18"/>
      <w:highlight w:val="white"/>
    </w:rPr>
  </w:style>
  <w:style w:type="character" w:styleId="Tablecaption2">
    <w:name w:val="Table caption (2)"/>
    <w:qFormat/>
    <w:rPr>
      <w:highlight w:val="white"/>
    </w:rPr>
  </w:style>
  <w:style w:type="character" w:styleId="Bodytext5">
    <w:name w:val="Body text (5)"/>
    <w:qFormat/>
    <w:rPr>
      <w:highlight w:val="white"/>
    </w:rPr>
  </w:style>
  <w:style w:type="character" w:styleId="Bodytext7">
    <w:name w:val="Body text (7)"/>
    <w:qFormat/>
    <w:rPr>
      <w:sz w:val="24"/>
      <w:highlight w:val="white"/>
    </w:rPr>
  </w:style>
  <w:style w:type="character" w:styleId="Bodytext6">
    <w:name w:val="Body text (6)"/>
    <w:qFormat/>
    <w:rPr>
      <w:highlight w:val="white"/>
    </w:rPr>
  </w:style>
  <w:style w:type="character" w:styleId="Heading1">
    <w:name w:val="Heading #1"/>
    <w:qFormat/>
    <w:rPr>
      <w:sz w:val="24"/>
      <w:highlight w:val="white"/>
    </w:rPr>
  </w:style>
  <w:style w:type="character" w:styleId="Bodytext8">
    <w:name w:val="Body text (8)"/>
    <w:qFormat/>
    <w:rPr>
      <w:highlight w:val="white"/>
    </w:rPr>
  </w:style>
  <w:style w:type="character" w:styleId="Tablecaption21">
    <w:name w:val="Table caption2"/>
    <w:qFormat/>
    <w:rPr>
      <w:rFonts w:ascii="Times New Roman" w:hAnsi="Times New Roman"/>
      <w:sz w:val="22"/>
      <w:highlight w:val="white"/>
    </w:rPr>
  </w:style>
  <w:style w:type="character" w:styleId="HlavikaChar">
    <w:name w:val="Hlavička Char"/>
    <w:basedOn w:val="DefaultParagraphFont"/>
    <w:qFormat/>
    <w:rPr>
      <w:rFonts w:ascii="Book Antiqua" w:hAnsi="Book Antiqua" w:cs="Book Antiqua"/>
      <w:color w:val="000000"/>
    </w:rPr>
  </w:style>
  <w:style w:type="character" w:styleId="PtaChar">
    <w:name w:val="Päta Char"/>
    <w:basedOn w:val="DefaultParagraphFont"/>
    <w:qFormat/>
    <w:rPr>
      <w:rFonts w:ascii="Book Antiqua" w:hAnsi="Book Antiqua" w:cs="Book Antiqua"/>
      <w:color w:val="000000"/>
    </w:rPr>
  </w:style>
  <w:style w:type="character" w:styleId="Bodytext3">
    <w:name w:val="Body text (3)"/>
    <w:qFormat/>
    <w:rPr>
      <w:sz w:val="20"/>
      <w:highlight w:val="white"/>
      <w:lang w:val="sk-SK" w:eastAsia="sk-SK"/>
    </w:rPr>
  </w:style>
  <w:style w:type="character" w:styleId="Heading111pt">
    <w:name w:val="Heading #1 + 11 pt"/>
    <w:qFormat/>
    <w:rPr>
      <w:rFonts w:ascii="Times New Roman" w:hAnsi="Times New Roman"/>
      <w:sz w:val="22"/>
      <w:highlight w:val="white"/>
      <w:lang w:val="sk-SK" w:eastAsia="sk-SK"/>
    </w:rPr>
  </w:style>
  <w:style w:type="character" w:styleId="Tablecaption22">
    <w:name w:val="Table caption (2)2"/>
    <w:qFormat/>
    <w:rPr>
      <w:rFonts w:ascii="Times New Roman" w:hAnsi="Times New Roman"/>
      <w:sz w:val="22"/>
      <w:highlight w:val="white"/>
    </w:rPr>
  </w:style>
  <w:style w:type="character" w:styleId="Tablecaption3">
    <w:name w:val="Table caption (3)"/>
    <w:qFormat/>
    <w:rPr>
      <w:highlight w:val="white"/>
    </w:rPr>
  </w:style>
  <w:style w:type="character" w:styleId="Tablecaption33">
    <w:name w:val="Table caption (3)3"/>
    <w:qFormat/>
    <w:rPr>
      <w:rFonts w:ascii="Times New Roman" w:hAnsi="Times New Roman"/>
      <w:highlight w:val="white"/>
    </w:rPr>
  </w:style>
  <w:style w:type="character" w:styleId="Bodytext42">
    <w:name w:val="Body text (4)2"/>
    <w:qFormat/>
    <w:rPr>
      <w:rFonts w:ascii="Times New Roman" w:hAnsi="Times New Roman"/>
      <w:sz w:val="22"/>
      <w:highlight w:val="white"/>
    </w:rPr>
  </w:style>
  <w:style w:type="character" w:styleId="Tablecaption32">
    <w:name w:val="Table caption (3)2"/>
    <w:qFormat/>
    <w:rPr>
      <w:rFonts w:ascii="Times New Roman" w:hAnsi="Times New Roman"/>
      <w:highlight w:val="white"/>
    </w:rPr>
  </w:style>
  <w:style w:type="character" w:styleId="Bodytext9">
    <w:name w:val="Body text (9)"/>
    <w:qFormat/>
    <w:rPr>
      <w:highlight w:val="white"/>
    </w:rPr>
  </w:style>
  <w:style w:type="character" w:styleId="Tableofcontents">
    <w:name w:val="Table of contents"/>
    <w:qFormat/>
    <w:rPr>
      <w:highlight w:val="white"/>
    </w:rPr>
  </w:style>
  <w:style w:type="character" w:styleId="Bodytext2NotBold">
    <w:name w:val="Body text (2) + Not Bold"/>
    <w:qFormat/>
    <w:rPr>
      <w:rFonts w:ascii="Times New Roman" w:hAnsi="Times New Roman"/>
      <w:sz w:val="22"/>
      <w:highlight w:val="white"/>
    </w:rPr>
  </w:style>
  <w:style w:type="character" w:styleId="BodytextBold">
    <w:name w:val="Body text + Bold"/>
    <w:qFormat/>
    <w:rPr>
      <w:rFonts w:ascii="Times New Roman" w:hAnsi="Times New Roman"/>
      <w:b/>
      <w:sz w:val="22"/>
    </w:rPr>
  </w:style>
  <w:style w:type="character" w:styleId="ListLabel1">
    <w:name w:val="ListLabel 1"/>
    <w:qFormat/>
    <w:rPr>
      <w:rFonts w:eastAsia="Times New Roman" w:cs="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widowControl/>
      <w:spacing w:before="0" w:after="120"/>
      <w:ind w:start="0" w:end="0" w:hanging="0"/>
      <w:jc w:val="start"/>
      <w:textAlignment w:val="auto"/>
    </w:pPr>
    <w:rPr>
      <w:rFonts w:ascii="Arial Narrow" w:hAnsi="Arial Narrow" w:cs="Arial Narrow"/>
      <w:b/>
      <w:bCs/>
      <w:sz w:val="24"/>
      <w:szCs w:val="24"/>
      <w:lang w:val="sk-SK" w:eastAsia="sk-SK" w:bidi="ar-SA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start="0" w:end="0" w:hanging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sk-SK" w:eastAsia="sk-SK" w:bidi="ar-SA"/>
    </w:rPr>
  </w:style>
  <w:style w:type="paragraph" w:styleId="BalloonText">
    <w:name w:val="Balloon Text"/>
    <w:basedOn w:val="Normal"/>
    <w:qFormat/>
    <w:pPr>
      <w:widowControl/>
      <w:ind w:start="0" w:end="0" w:hanging="0"/>
      <w:jc w:val="start"/>
      <w:textAlignment w:val="auto"/>
    </w:pPr>
    <w:rPr>
      <w:rFonts w:ascii="Tahoma" w:hAnsi="Tahoma" w:cs="Tahoma"/>
      <w:b/>
      <w:bCs/>
      <w:sz w:val="16"/>
      <w:szCs w:val="16"/>
      <w:lang w:val="sk-SK" w:eastAsia="sk-SK" w:bidi="ar-SA"/>
    </w:rPr>
  </w:style>
  <w:style w:type="paragraph" w:styleId="Txt1">
    <w:name w:val="txt1"/>
    <w:basedOn w:val="Normal"/>
    <w:qFormat/>
    <w:pPr>
      <w:widowControl/>
      <w:spacing w:before="100" w:after="100"/>
      <w:ind w:start="0" w:end="0" w:hanging="0"/>
      <w:jc w:val="both"/>
      <w:textAlignment w:val="auto"/>
    </w:pPr>
    <w:rPr>
      <w:rFonts w:ascii="Arial" w:hAnsi="Arial" w:cs="Arial"/>
      <w:color w:val="000000"/>
      <w:sz w:val="17"/>
      <w:szCs w:val="17"/>
      <w:lang w:val="sk-SK" w:eastAsia="sk-SK" w:bidi="ar-SA"/>
    </w:rPr>
  </w:style>
  <w:style w:type="paragraph" w:styleId="Titulok">
    <w:name w:val="titulok"/>
    <w:basedOn w:val="Normal"/>
    <w:qFormat/>
    <w:pPr>
      <w:widowControl/>
      <w:spacing w:before="100" w:after="100"/>
      <w:ind w:start="0" w:end="0" w:hanging="0"/>
      <w:jc w:val="center"/>
      <w:textAlignment w:val="auto"/>
    </w:pPr>
    <w:rPr>
      <w:rFonts w:ascii="Arial" w:hAnsi="Arial" w:cs="Arial"/>
      <w:b/>
      <w:bCs/>
      <w:color w:val="000000"/>
      <w:sz w:val="24"/>
      <w:szCs w:val="24"/>
      <w:lang w:val="sk-SK" w:eastAsia="sk-SK" w:bidi="ar-SA"/>
    </w:rPr>
  </w:style>
  <w:style w:type="paragraph" w:styleId="Footnotetext">
    <w:name w:val="footnote text"/>
    <w:basedOn w:val="Normal"/>
    <w:qFormat/>
    <w:pPr>
      <w:widowControl/>
      <w:ind w:start="0" w:end="0" w:hanging="0"/>
      <w:jc w:val="start"/>
      <w:textAlignment w:val="auto"/>
    </w:pPr>
    <w:rPr>
      <w:rFonts w:ascii="Arial Narrow" w:hAnsi="Arial Narrow" w:cs="Arial Narrow"/>
      <w:b/>
      <w:bCs/>
      <w:sz w:val="20"/>
      <w:szCs w:val="20"/>
      <w:lang w:val="sk-SK" w:eastAsia="sk-SK" w:bidi="ar-SA"/>
    </w:rPr>
  </w:style>
  <w:style w:type="paragraph" w:styleId="CharChar">
    <w:name w:val="Char Char"/>
    <w:basedOn w:val="Normal"/>
    <w:qFormat/>
    <w:pPr>
      <w:widowControl w:val="false"/>
      <w:spacing w:lineRule="atLeast" w:line="360"/>
      <w:ind w:start="0" w:end="0" w:hanging="0"/>
      <w:jc w:val="both"/>
      <w:textAlignment w:val="baseline"/>
    </w:pPr>
    <w:rPr>
      <w:rFonts w:ascii="Arial Narrow" w:hAnsi="Arial Narrow" w:cs="Arial Narrow"/>
      <w:sz w:val="24"/>
      <w:szCs w:val="24"/>
      <w:lang w:val="pl-PL" w:eastAsia="pl-PL" w:bidi="ar-SA"/>
    </w:rPr>
  </w:style>
  <w:style w:type="paragraph" w:styleId="CharCharCharCharCharChar">
    <w:name w:val="Char Char Char Char Char Char"/>
    <w:basedOn w:val="Normal"/>
    <w:qFormat/>
    <w:pPr>
      <w:widowControl/>
      <w:spacing w:lineRule="exact" w:line="240" w:before="0" w:after="160"/>
      <w:ind w:start="0" w:end="0" w:hanging="0"/>
      <w:jc w:val="start"/>
      <w:textAlignment w:val="auto"/>
    </w:pPr>
    <w:rPr>
      <w:rFonts w:ascii="Tahoma" w:hAnsi="Tahoma" w:cs="Tahoma"/>
      <w:sz w:val="20"/>
      <w:szCs w:val="20"/>
      <w:lang w:val="en-US" w:eastAsia="en-US" w:bidi="ar-SA"/>
    </w:rPr>
  </w:style>
  <w:style w:type="paragraph" w:styleId="NormalWeb">
    <w:name w:val="Normal (Web)"/>
    <w:basedOn w:val="Normal"/>
    <w:qFormat/>
    <w:pPr>
      <w:widowControl/>
      <w:ind w:start="0" w:end="0" w:hanging="0"/>
      <w:jc w:val="start"/>
      <w:textAlignment w:val="auto"/>
    </w:pPr>
    <w:rPr>
      <w:rFonts w:ascii="Arial Narrow" w:hAnsi="Arial Narrow" w:cs="Arial Narrow"/>
      <w:sz w:val="24"/>
      <w:szCs w:val="24"/>
      <w:lang w:val="sk-SK" w:eastAsia="sk-SK" w:bidi="ar-SA"/>
    </w:rPr>
  </w:style>
  <w:style w:type="paragraph" w:styleId="TlCharCharCharCharCharChar">
    <w:name w:val="Štýl Char Char Char Char Char Char"/>
    <w:basedOn w:val="Normal"/>
    <w:qFormat/>
    <w:pPr>
      <w:widowControl/>
      <w:spacing w:lineRule="exact" w:line="240" w:before="0" w:after="160"/>
      <w:ind w:start="0" w:end="0" w:hanging="0"/>
      <w:jc w:val="start"/>
      <w:textAlignment w:val="baseline"/>
    </w:pPr>
    <w:rPr>
      <w:rFonts w:ascii="Verdana" w:hAnsi="Verdana" w:cs="Verdana"/>
      <w:sz w:val="20"/>
      <w:szCs w:val="20"/>
      <w:lang w:val="en-US" w:eastAsia="en-US" w:bidi="ar-SA"/>
    </w:rPr>
  </w:style>
  <w:style w:type="paragraph" w:styleId="CarCharCharCharCharChar1">
    <w:name w:val="Car Char Char Char Char Char1"/>
    <w:basedOn w:val="Normal"/>
    <w:qFormat/>
    <w:pPr>
      <w:widowControl/>
      <w:spacing w:lineRule="exact" w:line="240" w:before="0" w:after="160"/>
      <w:ind w:start="0" w:end="0" w:hanging="0"/>
      <w:jc w:val="start"/>
      <w:textAlignment w:val="auto"/>
    </w:pPr>
    <w:rPr>
      <w:rFonts w:ascii="Tahoma" w:hAnsi="Tahoma" w:eastAsia="SimSun" w:cs="Tahoma"/>
      <w:sz w:val="20"/>
      <w:szCs w:val="20"/>
      <w:lang w:val="en-US" w:eastAsia="en-US" w:bidi="ar-SA"/>
    </w:rPr>
  </w:style>
  <w:style w:type="paragraph" w:styleId="BodyText21">
    <w:name w:val="Body Text 2"/>
    <w:basedOn w:val="Normal"/>
    <w:qFormat/>
    <w:pPr>
      <w:widowControl/>
      <w:ind w:start="0" w:end="0" w:hanging="0"/>
      <w:jc w:val="center"/>
      <w:textAlignment w:val="auto"/>
    </w:pPr>
    <w:rPr>
      <w:rFonts w:ascii="Arial Narrow" w:hAnsi="Arial Narrow" w:cs="Arial Narrow"/>
      <w:sz w:val="24"/>
      <w:szCs w:val="24"/>
      <w:lang w:val="sk-SK" w:eastAsia="zh-CN" w:bidi="ar-SA"/>
    </w:rPr>
  </w:style>
  <w:style w:type="paragraph" w:styleId="ListParagraph">
    <w:name w:val="List Paragraph"/>
    <w:basedOn w:val="Normal"/>
    <w:qFormat/>
    <w:pPr>
      <w:widowControl/>
      <w:ind w:start="708" w:end="0" w:hanging="0"/>
      <w:jc w:val="start"/>
      <w:textAlignment w:val="auto"/>
    </w:pPr>
    <w:rPr>
      <w:rFonts w:ascii="Arial Narrow" w:hAnsi="Arial Narrow" w:cs="Arial Narrow"/>
      <w:b/>
      <w:bCs/>
      <w:sz w:val="24"/>
      <w:szCs w:val="24"/>
      <w:lang w:val="sk-SK" w:eastAsia="sk-SK" w:bidi="ar-SA"/>
    </w:rPr>
  </w:style>
  <w:style w:type="paragraph" w:styleId="TableGrid">
    <w:name w:val="Table Grid"/>
    <w:basedOn w:val="DocumentMap"/>
    <w:qFormat/>
    <w:pPr>
      <w:widowControl/>
      <w:ind w:start="0" w:end="0" w:hanging="0"/>
      <w:jc w:val="start"/>
      <w:textAlignment w:val="auto"/>
    </w:pPr>
    <w:rPr>
      <w:rFonts w:cs="Times New Roman"/>
      <w:sz w:val="20"/>
      <w:szCs w:val="20"/>
      <w:lang w:val="sk-SK" w:eastAsia="sk-SK" w:bidi="ar-SA"/>
    </w:rPr>
  </w:style>
  <w:style w:type="paragraph" w:styleId="Footnote1">
    <w:name w:val="Footnote1"/>
    <w:basedOn w:val="Normal"/>
    <w:qFormat/>
    <w:pPr>
      <w:widowControl/>
      <w:shd w:fill="FFFFFF" w:val="clear"/>
      <w:spacing w:lineRule="atLeast" w:line="240" w:before="0" w:after="180"/>
      <w:ind w:start="0" w:end="0" w:hanging="360"/>
      <w:jc w:val="start"/>
      <w:textAlignment w:val="auto"/>
    </w:pPr>
    <w:rPr>
      <w:rFonts w:cs="Times New Roman"/>
      <w:sz w:val="22"/>
      <w:szCs w:val="22"/>
      <w:lang w:val="sk-SK" w:eastAsia="sk-SK" w:bidi="ar-SA"/>
    </w:rPr>
  </w:style>
  <w:style w:type="paragraph" w:styleId="Bodytext211">
    <w:name w:val="Body text (2)1"/>
    <w:basedOn w:val="Normal"/>
    <w:qFormat/>
    <w:pPr>
      <w:widowControl/>
      <w:shd w:fill="FFFFFF" w:val="clear"/>
      <w:spacing w:lineRule="atLeast" w:line="240" w:before="0" w:after="60"/>
      <w:ind w:start="0" w:end="0" w:hanging="0"/>
      <w:jc w:val="start"/>
      <w:textAlignment w:val="auto"/>
    </w:pPr>
    <w:rPr>
      <w:rFonts w:cs="Times New Roman"/>
      <w:b/>
      <w:bCs/>
      <w:sz w:val="22"/>
      <w:szCs w:val="22"/>
      <w:lang w:val="sk-SK" w:eastAsia="sk-SK" w:bidi="ar-SA"/>
    </w:rPr>
  </w:style>
  <w:style w:type="paragraph" w:styleId="Tablecaption1">
    <w:name w:val="Table caption1"/>
    <w:basedOn w:val="Normal"/>
    <w:qFormat/>
    <w:pPr>
      <w:widowControl/>
      <w:shd w:fill="FFFFFF" w:val="clear"/>
      <w:spacing w:lineRule="exact" w:line="206"/>
      <w:ind w:start="0" w:end="0" w:hanging="0"/>
      <w:jc w:val="start"/>
      <w:textAlignment w:val="auto"/>
    </w:pPr>
    <w:rPr>
      <w:rFonts w:cs="Times New Roman"/>
      <w:sz w:val="18"/>
      <w:szCs w:val="18"/>
      <w:lang w:val="sk-SK" w:eastAsia="sk-SK" w:bidi="ar-SA"/>
    </w:rPr>
  </w:style>
  <w:style w:type="paragraph" w:styleId="Bodytext41">
    <w:name w:val="Body text (4)1"/>
    <w:basedOn w:val="Normal"/>
    <w:qFormat/>
    <w:pPr>
      <w:widowControl/>
      <w:shd w:fill="FFFFFF" w:val="clear"/>
      <w:spacing w:lineRule="exact" w:line="206" w:before="120" w:after="240"/>
      <w:ind w:start="0" w:end="0" w:hanging="0"/>
      <w:jc w:val="start"/>
      <w:textAlignment w:val="auto"/>
    </w:pPr>
    <w:rPr>
      <w:rFonts w:cs="Times New Roman"/>
      <w:sz w:val="18"/>
      <w:szCs w:val="18"/>
      <w:lang w:val="sk-SK" w:eastAsia="sk-SK" w:bidi="ar-SA"/>
    </w:rPr>
  </w:style>
  <w:style w:type="paragraph" w:styleId="Tablecaption211">
    <w:name w:val="Table caption (2)1"/>
    <w:basedOn w:val="Normal"/>
    <w:qFormat/>
    <w:pPr>
      <w:widowControl/>
      <w:shd w:fill="FFFFFF" w:val="clear"/>
      <w:spacing w:lineRule="atLeast" w:line="240"/>
      <w:ind w:start="0" w:end="0" w:hanging="0"/>
      <w:jc w:val="start"/>
      <w:textAlignment w:val="auto"/>
    </w:pPr>
    <w:rPr>
      <w:rFonts w:cs="Times New Roman"/>
      <w:sz w:val="22"/>
      <w:szCs w:val="22"/>
      <w:lang w:val="sk-SK" w:eastAsia="sk-SK" w:bidi="ar-SA"/>
    </w:rPr>
  </w:style>
  <w:style w:type="paragraph" w:styleId="Bodytext51">
    <w:name w:val="Body text (5)1"/>
    <w:basedOn w:val="Normal"/>
    <w:qFormat/>
    <w:pPr>
      <w:widowControl/>
      <w:shd w:fill="FFFFFF" w:val="clear"/>
      <w:spacing w:lineRule="exact" w:line="250"/>
      <w:ind w:start="0" w:end="0" w:hanging="0"/>
      <w:jc w:val="both"/>
      <w:textAlignment w:val="auto"/>
    </w:pPr>
    <w:rPr>
      <w:rFonts w:cs="Times New Roman"/>
      <w:sz w:val="22"/>
      <w:szCs w:val="22"/>
      <w:lang w:val="sk-SK" w:eastAsia="sk-SK" w:bidi="ar-SA"/>
    </w:rPr>
  </w:style>
  <w:style w:type="paragraph" w:styleId="Bodytext71">
    <w:name w:val="Body text (7)1"/>
    <w:basedOn w:val="Normal"/>
    <w:qFormat/>
    <w:pPr>
      <w:widowControl/>
      <w:shd w:fill="FFFFFF" w:val="clear"/>
      <w:spacing w:lineRule="atLeast" w:line="240"/>
      <w:ind w:start="0" w:end="0" w:hanging="0"/>
      <w:jc w:val="star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Bodytext61">
    <w:name w:val="Body text (6)1"/>
    <w:basedOn w:val="Normal"/>
    <w:qFormat/>
    <w:pPr>
      <w:widowControl/>
      <w:shd w:fill="FFFFFF" w:val="clear"/>
      <w:spacing w:lineRule="atLeast" w:line="240"/>
      <w:ind w:start="0" w:end="0" w:hanging="0"/>
      <w:jc w:val="start"/>
      <w:textAlignment w:val="auto"/>
    </w:pPr>
    <w:rPr>
      <w:rFonts w:cs="Times New Roman"/>
      <w:b/>
      <w:bCs/>
      <w:sz w:val="22"/>
      <w:szCs w:val="22"/>
      <w:lang w:val="sk-SK" w:eastAsia="sk-SK" w:bidi="ar-SA"/>
    </w:rPr>
  </w:style>
  <w:style w:type="paragraph" w:styleId="Heading11">
    <w:name w:val="Heading #11"/>
    <w:basedOn w:val="Normal"/>
    <w:qFormat/>
    <w:pPr>
      <w:widowControl/>
      <w:numPr>
        <w:ilvl w:val="0"/>
        <w:numId w:val="0"/>
      </w:numPr>
      <w:shd w:fill="FFFFFF" w:val="clear"/>
      <w:spacing w:lineRule="atLeast" w:line="240" w:before="480" w:after="360"/>
      <w:ind w:start="0" w:end="0" w:hanging="0"/>
      <w:jc w:val="start"/>
      <w:textAlignment w:val="auto"/>
      <w:outlineLvl w:val="0"/>
    </w:pPr>
    <w:rPr>
      <w:rFonts w:cs="Times New Roman"/>
      <w:sz w:val="24"/>
      <w:szCs w:val="24"/>
      <w:lang w:val="sk-SK" w:eastAsia="sk-SK" w:bidi="ar-SA"/>
    </w:rPr>
  </w:style>
  <w:style w:type="paragraph" w:styleId="Bodytext81">
    <w:name w:val="Body text (8)1"/>
    <w:basedOn w:val="Normal"/>
    <w:qFormat/>
    <w:pPr>
      <w:widowControl/>
      <w:shd w:fill="FFFFFF" w:val="clear"/>
      <w:spacing w:lineRule="exact" w:line="230"/>
      <w:ind w:start="0" w:end="0" w:hanging="0"/>
      <w:jc w:val="both"/>
      <w:textAlignment w:val="auto"/>
    </w:pPr>
    <w:rPr>
      <w:rFonts w:cs="Times New Roman"/>
      <w:b/>
      <w:bCs/>
      <w:sz w:val="22"/>
      <w:szCs w:val="22"/>
      <w:lang w:val="sk-SK" w:eastAsia="sk-SK" w:bidi="ar-S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ind w:start="0" w:end="0" w:hanging="0"/>
      <w:jc w:val="start"/>
      <w:textAlignment w:val="auto"/>
    </w:pPr>
    <w:rPr>
      <w:rFonts w:ascii="Arial Unicode MS" w:hAnsi="Arial Unicode MS" w:eastAsia="Arial Unicode MS" w:cs="Arial Unicode MS"/>
      <w:color w:val="000000"/>
      <w:kern w:val="2"/>
      <w:sz w:val="24"/>
      <w:szCs w:val="24"/>
      <w:lang w:val="sk-SK" w:eastAsia="sk-SK" w:bidi="ar-SA"/>
    </w:rPr>
  </w:style>
  <w:style w:type="paragraph" w:styleId="Hlavika">
    <w:name w:val="Header"/>
    <w:basedOn w:val="Normal"/>
    <w:pPr>
      <w:widowControl/>
      <w:tabs>
        <w:tab w:val="center" w:pos="4536" w:leader="none"/>
        <w:tab w:val="right" w:pos="9072" w:leader="none"/>
      </w:tabs>
      <w:ind w:start="0" w:end="0" w:hanging="0"/>
      <w:jc w:val="start"/>
      <w:textAlignment w:val="auto"/>
    </w:pPr>
    <w:rPr>
      <w:rFonts w:ascii="Book Antiqua" w:hAnsi="Book Antiqua" w:cs="Book Antiqua"/>
      <w:color w:val="000000"/>
      <w:sz w:val="22"/>
      <w:szCs w:val="22"/>
      <w:lang w:val="sk-SK" w:eastAsia="sk-SK" w:bidi="ar-SA"/>
    </w:rPr>
  </w:style>
  <w:style w:type="paragraph" w:styleId="Pta">
    <w:name w:val="Footer"/>
    <w:basedOn w:val="Normal"/>
    <w:pPr>
      <w:widowControl/>
      <w:tabs>
        <w:tab w:val="center" w:pos="4536" w:leader="none"/>
        <w:tab w:val="right" w:pos="9072" w:leader="none"/>
      </w:tabs>
      <w:ind w:start="0" w:end="0" w:hanging="0"/>
      <w:jc w:val="start"/>
      <w:textAlignment w:val="auto"/>
    </w:pPr>
    <w:rPr>
      <w:rFonts w:ascii="Book Antiqua" w:hAnsi="Book Antiqua" w:cs="Book Antiqua"/>
      <w:color w:val="000000"/>
      <w:sz w:val="22"/>
      <w:szCs w:val="22"/>
      <w:lang w:val="sk-SK" w:eastAsia="sk-SK" w:bidi="ar-SA"/>
    </w:rPr>
  </w:style>
  <w:style w:type="paragraph" w:styleId="Bodytext31">
    <w:name w:val="Body text (3)1"/>
    <w:basedOn w:val="Normal"/>
    <w:qFormat/>
    <w:pPr>
      <w:widowControl/>
      <w:shd w:fill="FFFFFF" w:val="clear"/>
      <w:spacing w:lineRule="atLeast" w:line="240"/>
      <w:ind w:start="0" w:end="0" w:hanging="0"/>
      <w:jc w:val="start"/>
      <w:textAlignment w:val="auto"/>
    </w:pPr>
    <w:rPr>
      <w:rFonts w:cs="Times New Roman"/>
      <w:sz w:val="20"/>
      <w:szCs w:val="20"/>
      <w:lang w:val="sk-SK" w:eastAsia="sk-SK" w:bidi="ar-SA"/>
    </w:rPr>
  </w:style>
  <w:style w:type="paragraph" w:styleId="Tablecaption31">
    <w:name w:val="Table caption (3)1"/>
    <w:basedOn w:val="Normal"/>
    <w:qFormat/>
    <w:pPr>
      <w:widowControl/>
      <w:shd w:fill="FFFFFF" w:val="clear"/>
      <w:spacing w:lineRule="atLeast" w:line="240"/>
      <w:ind w:start="0" w:end="0" w:hanging="0"/>
      <w:jc w:val="start"/>
      <w:textAlignment w:val="auto"/>
    </w:pPr>
    <w:rPr>
      <w:rFonts w:cs="Times New Roman"/>
      <w:sz w:val="22"/>
      <w:szCs w:val="22"/>
      <w:lang w:val="sk-SK" w:eastAsia="sk-SK" w:bidi="ar-SA"/>
    </w:rPr>
  </w:style>
  <w:style w:type="paragraph" w:styleId="Bodytext91">
    <w:name w:val="Body text (9)1"/>
    <w:basedOn w:val="Normal"/>
    <w:qFormat/>
    <w:pPr>
      <w:widowControl/>
      <w:shd w:fill="FFFFFF" w:val="clear"/>
      <w:spacing w:lineRule="exact" w:line="557" w:before="360" w:after="240"/>
      <w:ind w:start="0" w:end="0" w:firstLine="2880"/>
      <w:jc w:val="start"/>
      <w:textAlignment w:val="auto"/>
    </w:pPr>
    <w:rPr>
      <w:rFonts w:cs="Times New Roman"/>
      <w:sz w:val="22"/>
      <w:szCs w:val="22"/>
      <w:lang w:val="sk-SK" w:eastAsia="sk-SK" w:bidi="ar-SA"/>
    </w:rPr>
  </w:style>
  <w:style w:type="paragraph" w:styleId="Tableofcontents1">
    <w:name w:val="Table of contents1"/>
    <w:basedOn w:val="Normal"/>
    <w:qFormat/>
    <w:pPr>
      <w:widowControl/>
      <w:shd w:fill="FFFFFF" w:val="clear"/>
      <w:spacing w:lineRule="exact" w:line="341" w:before="120" w:after="0"/>
      <w:ind w:start="0" w:end="0" w:hanging="0"/>
      <w:jc w:val="start"/>
      <w:textAlignment w:val="auto"/>
    </w:pPr>
    <w:rPr>
      <w:rFonts w:cs="Times New Roman"/>
      <w:b/>
      <w:bCs/>
      <w:sz w:val="22"/>
      <w:szCs w:val="22"/>
      <w:lang w:val="sk-SK" w:eastAsia="sk-SK" w:bidi="ar-SA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LibreOffice/5.4.3.2$Windows_X86_64 LibreOffice_project/92a7159f7e4af62137622921e809f8546db437e5</Application>
  <Pages>12</Pages>
  <Words>1423</Words>
  <Characters>9261</Characters>
  <CharactersWithSpaces>10489</CharactersWithSpaces>
  <Paragraphs>267</Paragraphs>
  <Company>MKSR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2014-09-25T09:46:00Z</dcterms:created>
  <dc:creator>turcanova</dc:creator>
  <dc:description/>
  <dc:language>sk-SK</dc:language>
  <cp:lastModifiedBy/>
  <cp:lastPrinted>2010-11-15T09:06:00Z</cp:lastPrinted>
  <dcterms:modified xsi:type="dcterms:W3CDTF">2017-12-21T01:39:51Z</dcterms:modified>
  <cp:revision>4</cp:revision>
  <dc:subject/>
  <dc:title>Dotácie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MKSR</vt:lpwstr>
  </property>
  <property fmtid="{D5CDD505-2E9C-101B-9397-08002B2CF9AE}" pid="3" name="Operator">
    <vt:lpwstr>Hlavatá Lýdia</vt:lpwstr>
  </property>
</Properties>
</file>