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C5945" w14:textId="6BB61DD9"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r w:rsidR="005C2A89">
        <w:rPr>
          <w:rFonts w:ascii="Times New Roman" w:hAnsi="Times New Roman"/>
          <w:bCs/>
        </w:rPr>
        <w:t xml:space="preserve"> </w:t>
      </w:r>
      <w:r w:rsidR="00AB7639">
        <w:rPr>
          <w:rFonts w:ascii="Times New Roman" w:hAnsi="Times New Roman"/>
          <w:bCs/>
        </w:rPr>
        <w:t>aktualizácia CKO 30 4 202</w:t>
      </w:r>
      <w:r w:rsidR="004F700C">
        <w:rPr>
          <w:rFonts w:ascii="Times New Roman" w:hAnsi="Times New Roman"/>
          <w:bCs/>
        </w:rPr>
        <w:t>1</w:t>
      </w:r>
    </w:p>
    <w:p w14:paraId="4E7997BD" w14:textId="2923B5E7" w:rsidR="00107570" w:rsidRPr="00602210" w:rsidRDefault="00107570" w:rsidP="00E05099">
      <w:pPr>
        <w:spacing w:before="120" w:line="264" w:lineRule="auto"/>
        <w:jc w:val="both"/>
        <w:rPr>
          <w:rFonts w:ascii="Times New Roman" w:hAnsi="Times New Roman"/>
          <w:b/>
          <w:bCs/>
          <w:sz w:val="28"/>
          <w:szCs w:val="28"/>
        </w:rPr>
      </w:pPr>
    </w:p>
    <w:p w14:paraId="29BF082D" w14:textId="77777777" w:rsidR="00107570" w:rsidRPr="00602210" w:rsidRDefault="00304BCE" w:rsidP="00A66B02">
      <w:pPr>
        <w:spacing w:before="120" w:line="264" w:lineRule="auto"/>
        <w:ind w:left="1134" w:hanging="1134"/>
        <w:jc w:val="center"/>
        <w:rPr>
          <w:rFonts w:ascii="Times New Roman" w:hAnsi="Times New Roman"/>
          <w:b/>
          <w:bCs/>
          <w:sz w:val="28"/>
          <w:szCs w:val="28"/>
        </w:rPr>
      </w:pPr>
      <w:r w:rsidRPr="00602210">
        <w:rPr>
          <w:rFonts w:ascii="Times New Roman" w:hAnsi="Times New Roman"/>
          <w:b/>
          <w:bCs/>
          <w:sz w:val="28"/>
          <w:szCs w:val="28"/>
        </w:rPr>
        <w:tab/>
      </w:r>
      <w:r w:rsidR="00107570" w:rsidRPr="00602210">
        <w:rPr>
          <w:rFonts w:ascii="Times New Roman" w:hAnsi="Times New Roman"/>
          <w:b/>
          <w:bCs/>
          <w:sz w:val="28"/>
          <w:szCs w:val="28"/>
        </w:rPr>
        <w:t>VŠEOBECNÉ ZMLUVNÉ PODMIENKY K ZMLUVE O POSKYTNUTÍ NE</w:t>
      </w:r>
      <w:r w:rsidR="00A66B02" w:rsidRPr="00602210">
        <w:rPr>
          <w:rFonts w:ascii="Times New Roman" w:hAnsi="Times New Roman"/>
          <w:b/>
          <w:bCs/>
          <w:sz w:val="28"/>
          <w:szCs w:val="28"/>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602210" w:rsidRDefault="00107570" w:rsidP="00602210">
      <w:pPr>
        <w:pStyle w:val="Nadpis3"/>
      </w:pPr>
      <w:r w:rsidRPr="00602210">
        <w:t xml:space="preserve">Článok 1 </w:t>
      </w:r>
      <w:r w:rsidRPr="00602210">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právne predpisy SR: </w:t>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0B949938"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proofErr w:type="spellStart"/>
      <w:r w:rsidR="00576235" w:rsidRPr="00307126">
        <w:rPr>
          <w:sz w:val="22"/>
          <w:szCs w:val="22"/>
        </w:rPr>
        <w:t>ákon</w:t>
      </w:r>
      <w:proofErr w:type="spellEnd"/>
      <w:r w:rsidR="00576235" w:rsidRPr="00307126">
        <w:rPr>
          <w:sz w:val="22"/>
          <w:szCs w:val="22"/>
        </w:rPr>
        <w:t xml:space="preserve">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9B44DA">
        <w:rPr>
          <w:sz w:val="22"/>
          <w:szCs w:val="22"/>
          <w:lang w:val="sk-SK"/>
        </w:rPr>
        <w:t>,</w:t>
      </w:r>
    </w:p>
    <w:p w14:paraId="43544F8E" w14:textId="5EC6BDC0"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w:t>
      </w:r>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r w:rsidR="009B44DA">
        <w:rPr>
          <w:sz w:val="22"/>
          <w:lang w:val="sk-SK"/>
        </w:rPr>
        <w:t>,</w:t>
      </w:r>
    </w:p>
    <w:p w14:paraId="31FF8A8F" w14:textId="096A68BD"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r w:rsidR="009B44DA">
        <w:rPr>
          <w:sz w:val="22"/>
          <w:szCs w:val="22"/>
          <w:lang w:val="sk-SK"/>
        </w:rPr>
        <w:t> </w:t>
      </w:r>
      <w:r w:rsidRPr="00307126">
        <w:rPr>
          <w:sz w:val="22"/>
          <w:szCs w:val="22"/>
          <w:lang w:val="sk-SK"/>
        </w:rPr>
        <w:t>účtovníctve</w:t>
      </w:r>
      <w:r w:rsidR="009B44DA">
        <w:rPr>
          <w:sz w:val="22"/>
          <w:szCs w:val="22"/>
          <w:lang w:val="sk-SK"/>
        </w:rPr>
        <w:t>,</w:t>
      </w:r>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w:t>
      </w:r>
      <w:r w:rsidR="00D828B9" w:rsidRPr="00307126">
        <w:rPr>
          <w:rFonts w:ascii="Times New Roman" w:hAnsi="Times New Roman"/>
          <w:bCs/>
        </w:rPr>
        <w:lastRenderedPageBreak/>
        <w:t xml:space="preserve">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10A5E26F" w14:textId="7705A317" w:rsidR="009A0D78" w:rsidRPr="009A0D78" w:rsidRDefault="009A0D78" w:rsidP="009A0D78">
      <w:pPr>
        <w:spacing w:before="120" w:line="264" w:lineRule="auto"/>
        <w:ind w:left="540"/>
        <w:jc w:val="both"/>
        <w:rPr>
          <w:rFonts w:ascii="Times New Roman" w:hAnsi="Times New Roman"/>
        </w:rPr>
      </w:pPr>
      <w:proofErr w:type="spellStart"/>
      <w:r w:rsidRPr="00F67913">
        <w:rPr>
          <w:rFonts w:ascii="Times New Roman" w:hAnsi="Times New Roman"/>
          <w:b/>
          <w:bCs/>
        </w:rPr>
        <w:t>Blankozmenka</w:t>
      </w:r>
      <w:proofErr w:type="spellEnd"/>
      <w:r w:rsidRPr="00F67913">
        <w:rPr>
          <w:rFonts w:ascii="Times New Roman" w:hAnsi="Times New Roman"/>
          <w:b/>
          <w:bCs/>
        </w:rPr>
        <w:t xml:space="preserve"> – </w:t>
      </w:r>
      <w:proofErr w:type="spellStart"/>
      <w:r w:rsidRPr="00F67913">
        <w:rPr>
          <w:rFonts w:ascii="Times New Roman" w:hAnsi="Times New Roman"/>
          <w:bCs/>
        </w:rPr>
        <w:t>blankozmenka</w:t>
      </w:r>
      <w:proofErr w:type="spellEnd"/>
      <w:r w:rsidRPr="00F67913">
        <w:rPr>
          <w:rFonts w:ascii="Times New Roman" w:hAnsi="Times New Roman"/>
          <w:bCs/>
        </w:rPr>
        <w:t xml:space="preserve"> s avalom ( zmenkovým ručením) alebo bez </w:t>
      </w:r>
      <w:proofErr w:type="spellStart"/>
      <w:r w:rsidRPr="00F67913">
        <w:rPr>
          <w:rFonts w:ascii="Times New Roman" w:hAnsi="Times New Roman"/>
          <w:bCs/>
        </w:rPr>
        <w:t>avala</w:t>
      </w:r>
      <w:proofErr w:type="spellEnd"/>
      <w:r w:rsidRPr="00F67913">
        <w:rPr>
          <w:rFonts w:ascii="Times New Roman" w:hAnsi="Times New Roman"/>
          <w:bCs/>
        </w:rPr>
        <w:t xml:space="preserve"> odovzdaná Prijímateľom Poskytovateľovi na účely zabezpečenia budúcej pohľadávka zo Zmluvy o poskytnutí NFP, ktorú má poskytovateľ právo vyplniť za podmienok stanovených </w:t>
      </w:r>
      <w:proofErr w:type="spellStart"/>
      <w:r w:rsidRPr="00F67913">
        <w:rPr>
          <w:rFonts w:ascii="Times New Roman" w:hAnsi="Times New Roman"/>
          <w:bCs/>
        </w:rPr>
        <w:t>ZoVPBA</w:t>
      </w:r>
      <w:proofErr w:type="spellEnd"/>
      <w:r w:rsidRPr="00F67913">
        <w:rPr>
          <w:rFonts w:ascii="Times New Roman" w:hAnsi="Times New Roman"/>
          <w:bCs/>
        </w:rPr>
        <w:t>,</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19877988"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297521">
        <w:rPr>
          <w:rFonts w:ascii="Times New Roman" w:hAnsi="Times New Roman"/>
        </w:rPr>
        <w:t> Ministerstvo investícií, regionálneho rozvoja a informatizácie Slovenskej republiky</w:t>
      </w:r>
      <w:r w:rsidRPr="00307126">
        <w:rPr>
          <w:rFonts w:ascii="Times New Roman" w:hAnsi="Times New Roman"/>
        </w:rPr>
        <w:t>, ktor</w:t>
      </w:r>
      <w:r w:rsidR="000B4B31">
        <w:rPr>
          <w:rFonts w:ascii="Times New Roman" w:hAnsi="Times New Roman"/>
        </w:rPr>
        <w:t>é</w:t>
      </w:r>
      <w:r w:rsidRPr="00307126">
        <w:rPr>
          <w:rFonts w:ascii="Times New Roman" w:hAnsi="Times New Roman"/>
        </w:rPr>
        <w:t xml:space="preserve"> je ústredným orgánom štátnej správy určený</w:t>
      </w:r>
      <w:r w:rsidR="000B4B31">
        <w:rPr>
          <w:rFonts w:ascii="Times New Roman" w:hAnsi="Times New Roman"/>
        </w:rPr>
        <w:t>m</w:t>
      </w:r>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w:t>
      </w:r>
      <w:r w:rsidR="000B4B31">
        <w:rPr>
          <w:rFonts w:ascii="Times New Roman" w:hAnsi="Times New Roman"/>
        </w:rPr>
        <w:t>é</w:t>
      </w:r>
      <w:r w:rsidRPr="00307126">
        <w:rPr>
          <w:rFonts w:ascii="Times New Roman" w:hAnsi="Times New Roman"/>
        </w:rPr>
        <w:t xml:space="preserve">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lastRenderedPageBreak/>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28630476" w14:textId="0992420E" w:rsidR="00901527" w:rsidRPr="00F87745" w:rsidRDefault="002F22D1" w:rsidP="00F87745">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6CB51C74" w:rsidR="00D60452"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7B118E90" w14:textId="6C19C2F9" w:rsidR="00F87745" w:rsidRPr="00307126" w:rsidRDefault="00F87745" w:rsidP="00700267">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C34EB7">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 na podlimitné postupy zadávania zákaziek s využitím elektronického trhoviska</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 xml:space="preserve">iného orgánu, ktoré by mohlo mať </w:t>
      </w:r>
      <w:r w:rsidR="00FD2790">
        <w:rPr>
          <w:rFonts w:ascii="Times New Roman" w:hAnsi="Times New Roman"/>
        </w:rPr>
        <w:lastRenderedPageBreak/>
        <w:t>vplyv na výšku uplatnenej finančnej opravy, resp. konanie bolo ukončené a finančná 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rPr>
        <w:t>Financujúca banka</w:t>
      </w:r>
      <w:r w:rsidRPr="00307126">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400966D6" w14:textId="7D4E0588"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 xml:space="preserve">tanovujú podrobnejšie pravidlá a podmienky uplatniteľné na vykonanie rôznych oblastí úpravy podľa všeobecného </w:t>
      </w:r>
      <w:proofErr w:type="spellStart"/>
      <w:r w:rsidRPr="00BE3163">
        <w:rPr>
          <w:rFonts w:ascii="Times New Roman" w:hAnsi="Times New Roman"/>
          <w:bCs/>
          <w:color w:val="000000"/>
        </w:rPr>
        <w:t>nariadenia;</w:t>
      </w:r>
      <w:r w:rsidRPr="00307126">
        <w:rPr>
          <w:rFonts w:ascii="Times New Roman" w:hAnsi="Times New Roman"/>
          <w:b/>
        </w:rPr>
        <w:t>IT</w:t>
      </w:r>
      <w:proofErr w:type="spellEnd"/>
      <w:r w:rsidRPr="00307126">
        <w:rPr>
          <w:rFonts w:ascii="Times New Roman" w:hAnsi="Times New Roman"/>
          <w:b/>
        </w:rPr>
        <w:t xml:space="preserve">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1B5F9DAA" w14:textId="4E8A69FC" w:rsidR="008B1B47" w:rsidRPr="00F67913" w:rsidRDefault="008B1B47" w:rsidP="00F67913">
      <w:pPr>
        <w:ind w:left="540"/>
        <w:jc w:val="both"/>
        <w:rPr>
          <w:rFonts w:ascii="Times New Roman" w:eastAsia="SimSun" w:hAnsi="Times New Roman"/>
          <w:bCs/>
        </w:rPr>
      </w:pPr>
      <w:r w:rsidRPr="00A225B4">
        <w:rPr>
          <w:rFonts w:ascii="Times New Roman" w:eastAsia="SimSun" w:hAnsi="Times New Roman"/>
          <w:b/>
          <w:bCs/>
        </w:rPr>
        <w:t xml:space="preserve">Jednotná príručka pre žiadateľov/prijímateľov upravujúca kontrolu VO a obstarávania – </w:t>
      </w:r>
      <w:r w:rsidRPr="00C34EB7">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43BAE952" w14:textId="7249FC43"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lastRenderedPageBreak/>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185C29DA"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w:t>
      </w:r>
      <w:r w:rsidR="00231CFF" w:rsidRPr="00307126">
        <w:rPr>
          <w:rFonts w:ascii="Times New Roman" w:hAnsi="Times New Roman"/>
          <w:bCs/>
        </w:rPr>
        <w:t>.</w:t>
      </w:r>
      <w:r w:rsidR="00231CFF" w:rsidRPr="000A7056">
        <w:t xml:space="preserve"> </w:t>
      </w:r>
      <w:r w:rsidR="00231CFF"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231CFF" w:rsidRPr="00307126">
        <w:rPr>
          <w:rFonts w:ascii="Times New Roman" w:hAnsi="Times New Roman"/>
          <w:bCs/>
        </w:rPr>
        <w:t xml:space="preserve"> </w:t>
      </w:r>
      <w:r w:rsidR="008E5E97" w:rsidRPr="00307126">
        <w:rPr>
          <w:rFonts w:ascii="Times New Roman" w:hAnsi="Times New Roman"/>
          <w:bCs/>
        </w:rPr>
        <w:t xml:space="preserve">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lastRenderedPageBreak/>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0C75638E"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825192">
        <w:rPr>
          <w:rFonts w:ascii="Times New Roman" w:hAnsi="Times New Roman"/>
        </w:rPr>
        <w:t>;</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4C6CB4" w:rsidRDefault="002F22D1" w:rsidP="004C6CB4">
      <w:pPr>
        <w:autoSpaceDE w:val="0"/>
        <w:autoSpaceDN w:val="0"/>
        <w:adjustRightInd w:val="0"/>
        <w:spacing w:before="120" w:line="264" w:lineRule="auto"/>
        <w:ind w:left="540"/>
        <w:jc w:val="both"/>
        <w:rPr>
          <w:rFonts w:ascii="Times New Roman" w:hAnsi="Times New Roman"/>
          <w:b/>
        </w:rPr>
      </w:pPr>
      <w:r w:rsidRPr="004C6CB4">
        <w:rPr>
          <w:rFonts w:ascii="Times New Roman" w:hAnsi="Times New Roman"/>
          <w:b/>
        </w:rPr>
        <w:t xml:space="preserve">Nariadenie </w:t>
      </w:r>
      <w:r w:rsidR="007D23F2" w:rsidRPr="004C6CB4">
        <w:rPr>
          <w:rFonts w:ascii="Times New Roman" w:hAnsi="Times New Roman"/>
          <w:b/>
        </w:rPr>
        <w:t>2018</w:t>
      </w:r>
      <w:r w:rsidRPr="004C6CB4">
        <w:rPr>
          <w:rFonts w:ascii="Times New Roman" w:hAnsi="Times New Roman"/>
          <w:b/>
        </w:rPr>
        <w:t>/</w:t>
      </w:r>
      <w:r w:rsidR="007D23F2" w:rsidRPr="004C6CB4">
        <w:rPr>
          <w:rFonts w:ascii="Times New Roman" w:hAnsi="Times New Roman"/>
          <w:b/>
        </w:rPr>
        <w:t xml:space="preserve">1046 </w:t>
      </w:r>
      <w:r w:rsidRPr="004C6CB4">
        <w:rPr>
          <w:rFonts w:ascii="Times New Roman" w:hAnsi="Times New Roman"/>
        </w:rPr>
        <w:t xml:space="preserve">– </w:t>
      </w:r>
      <w:r w:rsidRPr="004C6CB4">
        <w:t xml:space="preserve">Nariadenie Európskeho parlamentu a Rady (EÚ, </w:t>
      </w:r>
      <w:proofErr w:type="spellStart"/>
      <w:r w:rsidRPr="004C6CB4">
        <w:t>Euratom</w:t>
      </w:r>
      <w:proofErr w:type="spellEnd"/>
      <w:r w:rsidRPr="004C6CB4">
        <w:t>) č. </w:t>
      </w:r>
      <w:r w:rsidR="007D23F2" w:rsidRPr="004C6CB4">
        <w:t>2018/1046</w:t>
      </w:r>
      <w:r w:rsidRPr="004C6CB4">
        <w:t xml:space="preserve"> z  </w:t>
      </w:r>
      <w:r w:rsidR="007D23F2" w:rsidRPr="004C6CB4">
        <w:t>18. júla 2018</w:t>
      </w:r>
      <w:r w:rsidRPr="004C6CB4">
        <w:t xml:space="preserve">, o rozpočtových pravidlách, ktoré sa vzťahujú na všeobecný rozpočet Únie, </w:t>
      </w:r>
      <w:r w:rsidR="007D23F2" w:rsidRPr="004C6CB4">
        <w:t xml:space="preserve">o zmene nariadení (EÚ) č. 1296/2013, (EÚ) č. 1301/2013, (EÚ) č. </w:t>
      </w:r>
      <w:r w:rsidR="007D23F2" w:rsidRPr="004C6CB4">
        <w:lastRenderedPageBreak/>
        <w:t xml:space="preserve">1303/2013, (EÚ) č. 1304/2013, (EÚ) č. 1309/2013, (EÚ) č. 1316/2013, (EÚ) č. 223/2014, (EÚ) č. 283/2014 a rozhodnutia č. 541/2014/EÚ </w:t>
      </w:r>
      <w:r w:rsidRPr="004C6CB4">
        <w:t>a</w:t>
      </w:r>
      <w:r w:rsidR="007D23F2" w:rsidRPr="004C6CB4">
        <w:t xml:space="preserve"> o </w:t>
      </w:r>
      <w:r w:rsidRPr="004C6CB4">
        <w:t>zrušení nariadenia (</w:t>
      </w:r>
      <w:r w:rsidR="007D23F2" w:rsidRPr="004C6CB4">
        <w:t>EÚ</w:t>
      </w:r>
      <w:r w:rsidRPr="004C6CB4">
        <w:t xml:space="preserve">, </w:t>
      </w:r>
      <w:proofErr w:type="spellStart"/>
      <w:r w:rsidRPr="004C6CB4">
        <w:t>Euratom</w:t>
      </w:r>
      <w:proofErr w:type="spellEnd"/>
      <w:r w:rsidRPr="004C6CB4">
        <w:t>) č. </w:t>
      </w:r>
      <w:r w:rsidR="007D23F2" w:rsidRPr="004C6CB4">
        <w:t>966</w:t>
      </w:r>
      <w:r w:rsidRPr="004C6CB4">
        <w:t>/</w:t>
      </w:r>
      <w:r w:rsidR="007D23F2" w:rsidRPr="004C6CB4">
        <w:t>2012</w:t>
      </w:r>
      <w:r w:rsidRPr="004C6CB4">
        <w:t xml:space="preserve">; </w:t>
      </w:r>
    </w:p>
    <w:p w14:paraId="46B18E42" w14:textId="66CA479E"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 Maximálna výška NFP vyplýva z rozhodnutia o schválení žiadosti o</w:t>
      </w:r>
      <w:r w:rsidR="00176C9A">
        <w:rPr>
          <w:rFonts w:ascii="Times New Roman" w:hAnsi="Times New Roman"/>
        </w:rPr>
        <w:t> </w:t>
      </w:r>
      <w:r w:rsidRPr="004C6CB4">
        <w:rPr>
          <w:rFonts w:ascii="Times New Roman" w:hAnsi="Times New Roman"/>
        </w:rPr>
        <w:t>NFP</w:t>
      </w:r>
      <w:r w:rsidR="00176C9A">
        <w:rPr>
          <w:rFonts w:ascii="Times New Roman" w:hAnsi="Times New Roman"/>
        </w:rPr>
        <w:t xml:space="preserve">,  </w:t>
      </w:r>
      <w:r w:rsidR="00176C9A" w:rsidRPr="00176C9A">
        <w:rPr>
          <w:rFonts w:ascii="Times New Roman" w:hAnsi="Times New Roman"/>
        </w:rPr>
        <w:t xml:space="preserve">predstavuje </w:t>
      </w:r>
      <w:r w:rsidR="00176C9A">
        <w:rPr>
          <w:rFonts w:ascii="Times New Roman" w:hAnsi="Times New Roman"/>
        </w:rPr>
        <w:t>(</w:t>
      </w:r>
      <w:r w:rsidR="00176C9A" w:rsidRPr="00176C9A">
        <w:rPr>
          <w:rFonts w:ascii="Times New Roman" w:hAnsi="Times New Roman"/>
        </w:rPr>
        <w:t xml:space="preserve"> </w:t>
      </w:r>
      <w:r w:rsidR="00D62847">
        <w:rPr>
          <w:rFonts w:ascii="Times New Roman" w:hAnsi="Times New Roman"/>
        </w:rPr>
        <w:t>napr.</w:t>
      </w:r>
      <w:r w:rsidR="00176C9A">
        <w:rPr>
          <w:rFonts w:ascii="Times New Roman" w:hAnsi="Times New Roman"/>
        </w:rPr>
        <w:t xml:space="preserve"> v prípade  malého podniku 85% ) </w:t>
      </w:r>
      <w:r w:rsidRPr="004C6CB4">
        <w:rPr>
          <w:rFonts w:ascii="Times New Roman" w:hAnsi="Times New Roman"/>
        </w:rPr>
        <w:t>určité</w:t>
      </w:r>
      <w:r w:rsidR="00176C9A">
        <w:rPr>
          <w:rFonts w:ascii="Times New Roman" w:hAnsi="Times New Roman"/>
        </w:rPr>
        <w:t>....</w:t>
      </w:r>
      <w:r w:rsidRPr="004C6CB4">
        <w:rPr>
          <w:rFonts w:ascii="Times New Roman" w:hAnsi="Times New Roman"/>
        </w:rPr>
        <w:t xml:space="preserve">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825192" w:rsidRPr="004C6CB4">
        <w:rPr>
          <w:rFonts w:ascii="Times New Roman" w:hAnsi="Times New Roman"/>
        </w:rPr>
        <w:t>;</w:t>
      </w:r>
      <w:r w:rsidRPr="004C6CB4">
        <w:rPr>
          <w:rFonts w:ascii="Times New Roman" w:hAnsi="Times New Roman"/>
        </w:rPr>
        <w:t xml:space="preserve"> </w:t>
      </w:r>
    </w:p>
    <w:p w14:paraId="24AB5039" w14:textId="68AA951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w:t>
      </w:r>
      <w:r w:rsidR="00D62847" w:rsidRPr="00251FC4">
        <w:rPr>
          <w:rFonts w:ascii="Times New Roman" w:hAnsi="Times New Roman"/>
          <w:b/>
        </w:rPr>
        <w:t>Integrovaného regionálneho operačného programu 2014-2020</w:t>
      </w:r>
      <w:r w:rsidR="00556FFC">
        <w:rPr>
          <w:rFonts w:ascii="Times New Roman" w:hAnsi="Times New Roman"/>
        </w:rPr>
        <w:t>,</w:t>
      </w:r>
      <w:r w:rsidRPr="00307126">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w:t>
      </w:r>
      <w:r w:rsidRPr="00307126">
        <w:rPr>
          <w:rFonts w:ascii="Times New Roman" w:hAnsi="Times New Roman"/>
        </w:rPr>
        <w:lastRenderedPageBreak/>
        <w:t xml:space="preserve">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w:t>
      </w:r>
      <w:proofErr w:type="spellStart"/>
      <w:r w:rsidRPr="00307126">
        <w:rPr>
          <w:rFonts w:ascii="Times New Roman" w:hAnsi="Times New Roman"/>
        </w:rPr>
        <w:t>maior</w:t>
      </w:r>
      <w:proofErr w:type="spellEnd"/>
      <w:r w:rsidRPr="00307126">
        <w:rPr>
          <w:rFonts w:ascii="Times New Roman" w:hAnsi="Times New Roman"/>
        </w:rPr>
        <w:t xml:space="preserve">,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Opakovaný </w:t>
      </w:r>
      <w:r w:rsidRPr="004C6CB4">
        <w:rPr>
          <w:rFonts w:ascii="Times New Roman" w:hAnsi="Times New Roman"/>
          <w:bCs/>
        </w:rPr>
        <w:t>– výskyt určitej identickej skutočnosti najmenej dvakrát;</w:t>
      </w:r>
    </w:p>
    <w:p w14:paraId="3A497D50" w14:textId="4386F06B" w:rsidR="002F22D1" w:rsidRPr="00742E2E"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lastRenderedPageBreak/>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Podstatná zmena Projektu </w:t>
      </w:r>
      <w:r w:rsidRPr="004C6CB4">
        <w:rPr>
          <w:rFonts w:ascii="Times New Roman" w:hAnsi="Times New Roman"/>
          <w:bCs/>
        </w:rPr>
        <w:t>- má význam uvedený v článku 71 všeobecného nariadenia, ktorý je ďalej precizovaný touto Zmluvou o poskytnutí NFP (napr. článok 6 zmluvy, 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68AF7581" w:rsidR="002F22D1" w:rsidRPr="000E3433" w:rsidRDefault="002F22D1" w:rsidP="004C6CB4">
      <w:pPr>
        <w:spacing w:before="120" w:after="0" w:line="264" w:lineRule="auto"/>
        <w:ind w:left="540"/>
        <w:jc w:val="both"/>
        <w:rPr>
          <w:bCs/>
        </w:rPr>
      </w:pPr>
      <w:r w:rsidRPr="004C6CB4">
        <w:rPr>
          <w:rFonts w:ascii="Times New Roman" w:hAnsi="Times New Roman"/>
          <w:bCs/>
        </w:rPr>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w:t>
      </w:r>
      <w:r w:rsidR="00307349" w:rsidRPr="00F67913">
        <w:rPr>
          <w:rFonts w:ascii="Times New Roman" w:hAnsi="Times New Roman"/>
          <w:bCs/>
        </w:rPr>
        <w:t>uplynutia</w:t>
      </w:r>
      <w:r w:rsidR="005D190B" w:rsidRPr="00F67913">
        <w:rPr>
          <w:rFonts w:ascii="Times New Roman" w:hAnsi="Times New Roman"/>
          <w:bCs/>
        </w:rPr>
        <w:t xml:space="preserve"> troch rokov </w:t>
      </w:r>
      <w:r w:rsidRPr="00F67913">
        <w:rPr>
          <w:rFonts w:ascii="Times New Roman" w:hAnsi="Times New Roman"/>
          <w:bCs/>
        </w:rPr>
        <w:t>od Finančného</w:t>
      </w:r>
      <w:r w:rsidRPr="004C6CB4">
        <w:rPr>
          <w:rFonts w:ascii="Times New Roman" w:hAnsi="Times New Roman"/>
          <w:bCs/>
        </w:rPr>
        <w:t xml:space="preserve">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t xml:space="preserve">stanoveného </w:t>
      </w:r>
      <w:r w:rsidRPr="004C6CB4">
        <w:rPr>
          <w:rFonts w:ascii="Times New Roman" w:hAnsi="Times New Roman"/>
          <w:bCs/>
        </w:rPr>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4C6CB4">
      <w:pPr>
        <w:pStyle w:val="Odsekzoznamu"/>
        <w:numPr>
          <w:ilvl w:val="0"/>
          <w:numId w:val="60"/>
        </w:numPr>
        <w:spacing w:before="120" w:line="264" w:lineRule="auto"/>
        <w:ind w:left="1417" w:hanging="340"/>
      </w:pPr>
      <w:r w:rsidRPr="004C6CB4">
        <w:rPr>
          <w:sz w:val="22"/>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825192" w:rsidRPr="004C6CB4">
        <w:rPr>
          <w:rFonts w:ascii="Times New Roman" w:hAnsi="Times New Roman"/>
          <w:bCs/>
        </w:rPr>
        <w:t>;</w:t>
      </w:r>
      <w:r w:rsidRPr="004C6CB4">
        <w:rPr>
          <w:rFonts w:ascii="Times New Roman" w:hAnsi="Times New Roman"/>
          <w:bCs/>
        </w:rPr>
        <w:t xml:space="preserve"> </w:t>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 xml:space="preserve">predpis, opatrenie, usmernenie, rozhodnutie alebo </w:t>
      </w:r>
      <w:r w:rsidRPr="00307126">
        <w:rPr>
          <w:rFonts w:ascii="Times New Roman" w:hAnsi="Times New Roman"/>
        </w:rPr>
        <w:lastRenderedPageBreak/>
        <w:t>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52BCAD4D" w14:textId="6AEF6BD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w:t>
      </w:r>
      <w:proofErr w:type="spellStart"/>
      <w:r w:rsidRPr="00307126">
        <w:rPr>
          <w:rFonts w:ascii="Times New Roman" w:hAnsi="Times New Roman"/>
        </w:rPr>
        <w:t>zachytiteľná</w:t>
      </w:r>
      <w:proofErr w:type="spellEnd"/>
      <w:r w:rsidRPr="00307126">
        <w:rPr>
          <w:rFonts w:ascii="Times New Roman" w:hAnsi="Times New Roman"/>
        </w:rPr>
        <w:t xml:space="preserve"> </w:t>
      </w:r>
      <w:r w:rsidR="008D55C6">
        <w:rPr>
          <w:rFonts w:ascii="Times New Roman" w:hAnsi="Times New Roman"/>
        </w:rPr>
        <w:t>(</w:t>
      </w:r>
      <w:proofErr w:type="spellStart"/>
      <w:r w:rsidR="008D55C6">
        <w:rPr>
          <w:rFonts w:ascii="Times New Roman" w:hAnsi="Times New Roman"/>
        </w:rPr>
        <w:t>zaznamenateľná</w:t>
      </w:r>
      <w:proofErr w:type="spellEnd"/>
      <w:r w:rsidR="008D55C6">
        <w:rPr>
          <w:rFonts w:ascii="Times New Roman" w:hAnsi="Times New Roman"/>
        </w:rPr>
        <w:t xml:space="preserve">) </w:t>
      </w:r>
      <w:r w:rsidRPr="00307126">
        <w:rPr>
          <w:rFonts w:ascii="Times New Roman" w:hAnsi="Times New Roman"/>
        </w:rPr>
        <w:t xml:space="preserve">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lastRenderedPageBreak/>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2B131D6E" w:rsidR="002F22D1" w:rsidRPr="00742E2E" w:rsidRDefault="002F22D1" w:rsidP="004C6CB4">
      <w:pPr>
        <w:widowControl w:val="0"/>
        <w:autoSpaceDE w:val="0"/>
        <w:autoSpaceDN w:val="0"/>
        <w:adjustRightInd w:val="0"/>
        <w:spacing w:before="120" w:line="264" w:lineRule="auto"/>
        <w:ind w:left="540"/>
        <w:jc w:val="both"/>
        <w:rPr>
          <w:rFonts w:ascii="Times New Roman" w:hAnsi="Times New Roman"/>
          <w:b/>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w:t>
      </w:r>
      <w:r w:rsidR="00E80A97">
        <w:rPr>
          <w:rFonts w:ascii="Times New Roman" w:hAnsi="Times New Roman"/>
        </w:rPr>
        <w:t xml:space="preserve"> 17.10.2016</w:t>
      </w:r>
      <w:r w:rsidRPr="004C6CB4">
        <w:rPr>
          <w:rFonts w:ascii="Times New Roman" w:hAnsi="Times New Roman"/>
        </w:rPr>
        <w:t xml:space="preserve">, do Ukončenia realizácie hlavných aktivít Projektu. Maximálna doba Realizácie hlavných aktivít Projektu zodpovedá oprávnenému obdobiu </w:t>
      </w:r>
      <w:r w:rsidR="001A4207">
        <w:rPr>
          <w:rFonts w:ascii="Times New Roman" w:hAnsi="Times New Roman"/>
        </w:rPr>
        <w:t>12 mesiac</w:t>
      </w:r>
      <w:r w:rsidR="00AD0206">
        <w:rPr>
          <w:rFonts w:ascii="Times New Roman" w:hAnsi="Times New Roman"/>
        </w:rPr>
        <w:t>ov</w:t>
      </w:r>
      <w:r w:rsidR="001A4207">
        <w:rPr>
          <w:rFonts w:ascii="Times New Roman" w:hAnsi="Times New Roman"/>
        </w:rPr>
        <w:t xml:space="preserve"> </w:t>
      </w:r>
      <w:r w:rsidRPr="004C6CB4">
        <w:rPr>
          <w:rFonts w:ascii="Times New Roman" w:hAnsi="Times New Roman"/>
        </w:rPr>
        <w:t>stanovenému vo Výzve na predkladanie žiadostí o NFP,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t.j. 31.12.2023</w:t>
      </w:r>
      <w:r w:rsidRPr="001A4207">
        <w:rPr>
          <w:rFonts w:ascii="Times New Roman" w:hAnsi="Times New Roman"/>
        </w:rPr>
        <w:t>;</w:t>
      </w:r>
      <w:r w:rsidR="00B922D8" w:rsidRPr="00742E2E">
        <w:rPr>
          <w:rFonts w:ascii="Times New Roman" w:hAnsi="Times New Roman"/>
        </w:rPr>
        <w:t xml:space="preserve"> V odôvodnených prípadoch poč</w:t>
      </w:r>
      <w:r w:rsidR="00AD0206" w:rsidRPr="00AD0206">
        <w:rPr>
          <w:rFonts w:ascii="Times New Roman" w:hAnsi="Times New Roman"/>
        </w:rPr>
        <w:t xml:space="preserve">as doby realizácie projektu </w:t>
      </w:r>
      <w:r w:rsidR="00AD0206">
        <w:rPr>
          <w:rFonts w:ascii="Times New Roman" w:hAnsi="Times New Roman"/>
        </w:rPr>
        <w:t>je</w:t>
      </w:r>
      <w:r w:rsidR="00B922D8" w:rsidRPr="00742E2E">
        <w:rPr>
          <w:rFonts w:ascii="Times New Roman" w:hAnsi="Times New Roman"/>
        </w:rPr>
        <w:t xml:space="preserve"> možné túto dobu predĺžiť</w:t>
      </w:r>
      <w:r w:rsidR="00AD0206">
        <w:rPr>
          <w:rFonts w:ascii="Times New Roman" w:hAnsi="Times New Roman"/>
        </w:rPr>
        <w:t xml:space="preserve"> nad 12 mesiacov</w:t>
      </w:r>
      <w:r w:rsidR="00B922D8" w:rsidRPr="00742E2E">
        <w:rPr>
          <w:rFonts w:ascii="Times New Roman" w:hAnsi="Times New Roman"/>
        </w:rPr>
        <w:t>. Za odôvodnené prípady sa budú považovať objektívne, neočakávané skutočnosti brániace realizácii projektu v pôvodne plánovanej dĺžke realizácie hlavných aktivít projektu. Uvedené prípady bude SO posudzovať individuálne</w:t>
      </w:r>
      <w:r w:rsidR="00FB6B74">
        <w:rPr>
          <w:rFonts w:ascii="Times New Roman" w:hAnsi="Times New Roman"/>
        </w:rPr>
        <w:t>.</w:t>
      </w:r>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Schémy štátnej pomoci a schémy pomoci "de </w:t>
      </w:r>
      <w:proofErr w:type="spellStart"/>
      <w:r w:rsidRPr="004C6CB4">
        <w:rPr>
          <w:rFonts w:ascii="Times New Roman" w:hAnsi="Times New Roman"/>
          <w:b/>
        </w:rPr>
        <w:t>minimis</w:t>
      </w:r>
      <w:proofErr w:type="spellEnd"/>
      <w:r w:rsidRPr="004C6CB4">
        <w:rPr>
          <w:rFonts w:ascii="Times New Roman" w:hAnsi="Times New Roman"/>
          <w:b/>
        </w:rPr>
        <w:t xml:space="preserve">",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07FE60B4" w:rsidR="002F22D1" w:rsidRPr="001C45B2"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xml:space="preserve">– dokument, na základe ktorého je zdokumentované podozrenie z Nezrovnalosti alebo zistenie Nezrovnalosti v jednotlivých štádiách vývoja </w:t>
      </w:r>
      <w:r w:rsidRPr="004C6CB4">
        <w:rPr>
          <w:rFonts w:ascii="Times New Roman" w:hAnsi="Times New Roman"/>
        </w:rPr>
        <w:lastRenderedPageBreak/>
        <w:t>nezrovnalosti v ITMS2014+;</w:t>
      </w:r>
    </w:p>
    <w:p w14:paraId="180B1BCF" w14:textId="71BB8106"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o príspevku z EŠIF, </w:t>
      </w:r>
      <w:r w:rsidR="00072AB2" w:rsidRPr="004C6CB4">
        <w:rPr>
          <w:rFonts w:ascii="Times New Roman" w:hAnsi="Times New Roman"/>
        </w:rPr>
        <w:t xml:space="preserve">v súlade s poverením podľa písomnej zmluvy uzavretej s RO. </w:t>
      </w:r>
      <w:r w:rsidRPr="004C6CB4">
        <w:rPr>
          <w:rFonts w:ascii="Times New Roman" w:hAnsi="Times New Roman"/>
        </w:rPr>
        <w:t>V súlade s </w:t>
      </w:r>
      <w:r w:rsidRPr="00326596">
        <w:rPr>
          <w:rFonts w:ascii="Times New Roman" w:hAnsi="Times New Roman"/>
        </w:rPr>
        <w:t xml:space="preserve">uznesením </w:t>
      </w:r>
      <w:r w:rsidRPr="00F67913">
        <w:rPr>
          <w:rFonts w:ascii="Times New Roman" w:hAnsi="Times New Roman"/>
        </w:rPr>
        <w:t xml:space="preserve">vlády č. </w:t>
      </w:r>
      <w:r w:rsidR="00AE6BB3" w:rsidRPr="00F67913">
        <w:rPr>
          <w:rFonts w:ascii="Times New Roman" w:hAnsi="Times New Roman"/>
        </w:rPr>
        <w:t>č.</w:t>
      </w:r>
      <w:r w:rsidR="002F0FA6" w:rsidRPr="00F67913">
        <w:rPr>
          <w:rFonts w:ascii="Times New Roman" w:hAnsi="Times New Roman"/>
        </w:rPr>
        <w:t xml:space="preserve"> 232  zo dňa 14. mája 2014 je </w:t>
      </w:r>
      <w:r w:rsidR="00AE6BB3" w:rsidRPr="00F67913">
        <w:rPr>
          <w:rFonts w:ascii="Times New Roman" w:hAnsi="Times New Roman"/>
        </w:rPr>
        <w:t xml:space="preserve">Sprostredkovateľský orgán pre Prioritnú os 3 Mobilizácia kreatívneho potenciálu v regiónoch pre Operačný program: „Integrovaný </w:t>
      </w:r>
      <w:r w:rsidR="002F0FA6" w:rsidRPr="00F67913">
        <w:rPr>
          <w:rFonts w:ascii="Times New Roman" w:hAnsi="Times New Roman"/>
        </w:rPr>
        <w:t xml:space="preserve">regionálny operačný program“, </w:t>
      </w:r>
      <w:r w:rsidR="00AE6BB3" w:rsidRPr="00F67913">
        <w:rPr>
          <w:rFonts w:ascii="Times New Roman" w:hAnsi="Times New Roman"/>
          <w:b/>
        </w:rPr>
        <w:t>Ministerstvo kultúry Slovenskej republiky</w:t>
      </w:r>
      <w:r w:rsidR="002F0FA6" w:rsidRPr="00F67913">
        <w:rPr>
          <w:rFonts w:ascii="Times New Roman" w:hAnsi="Times New Roman"/>
        </w:rPr>
        <w:t xml:space="preserve">  ( ďalej len „SO“), ktoré</w:t>
      </w:r>
      <w:r w:rsidR="00AE6BB3" w:rsidRPr="00F67913">
        <w:rPr>
          <w:rFonts w:ascii="Times New Roman" w:hAnsi="Times New Roman"/>
        </w:rPr>
        <w:t xml:space="preserve"> vykonáva úlohy v mene a na účet RO v súlade so Zmluvou o vykonávaní časti úloh riadiaceho orgánu sprostredkovateľským orgánom</w:t>
      </w:r>
      <w:r w:rsidRPr="00326596">
        <w:rPr>
          <w:rFonts w:ascii="Times New Roman" w:hAnsi="Times New Roman"/>
        </w:rPr>
        <w:t>. V prípade, ak poskytnutý príspevok zahŕňa poskytnutie pomoci, SO koná ako vykonávateľ pomoci poskytovanej prostredníctvom EŠIF.</w:t>
      </w:r>
      <w:r w:rsidRPr="004C6CB4" w:rsidDel="00804E20">
        <w:rPr>
          <w:rFonts w:ascii="Times New Roman" w:hAnsi="Times New Roman"/>
        </w:rPr>
        <w:t xml:space="preserve"> </w:t>
      </w:r>
      <w:r w:rsidRPr="004C6CB4">
        <w:rPr>
          <w:rFonts w:ascii="Times New Roman" w:hAnsi="Times New Roman"/>
        </w:rPr>
        <w:t xml:space="preserve">Rozsah a definovanie úloh SO je predmetom zmluvy o vykonávaní časti úloh Riadiaceho orgánu Sprostredkovateľským orgánom a v nej obsiahnutom plnomocenstve udelenom zo strany RO na SO oprávňujúceho SO na konanie voči tretím osobám; </w:t>
      </w:r>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rovnako uvedené platí aj pre dokumenty vydávané na základe Systému riadenia EŠIF v súlade s kapitolou 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xml:space="preserve">. Pomocou sa vo význame uvádzanom v tejto Zmluve o poskytnutí NFP rozumie pomoc de </w:t>
      </w:r>
      <w:proofErr w:type="spellStart"/>
      <w:r w:rsidRPr="004C6CB4">
        <w:rPr>
          <w:rFonts w:ascii="Times New Roman" w:hAnsi="Times New Roman"/>
        </w:rPr>
        <w:t>minimis</w:t>
      </w:r>
      <w:proofErr w:type="spellEnd"/>
      <w:r w:rsidRPr="004C6CB4">
        <w:rPr>
          <w:rFonts w:ascii="Times New Roman" w:hAnsi="Times New Roman"/>
        </w:rPr>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Účastníci projektu </w:t>
      </w:r>
      <w:r w:rsidRPr="004C6CB4">
        <w:rPr>
          <w:rFonts w:ascii="Times New Roman" w:hAnsi="Times New Roman"/>
        </w:rPr>
        <w:t xml:space="preserve">– osoby priamo zúčastňujúce sa </w:t>
      </w:r>
      <w:r w:rsidR="000B128B" w:rsidRPr="004C6CB4">
        <w:rPr>
          <w:rFonts w:ascii="Times New Roman" w:hAnsi="Times New Roman"/>
        </w:rPr>
        <w:t xml:space="preserve">Aktivít Projektu </w:t>
      </w:r>
      <w:r w:rsidRPr="004C6CB4">
        <w:rPr>
          <w:rFonts w:ascii="Times New Roman" w:hAnsi="Times New Roman"/>
        </w:rPr>
        <w:t xml:space="preserve">spolufinancovaného z ESF (napr. frekventanti vzdelávacích programov, účastníci sociálnych programov), pričom platí, že na každého účastníka </w:t>
      </w:r>
      <w:r w:rsidR="000B128B" w:rsidRPr="004C6CB4">
        <w:rPr>
          <w:rFonts w:ascii="Times New Roman" w:hAnsi="Times New Roman"/>
        </w:rPr>
        <w:t xml:space="preserve">Projektu </w:t>
      </w:r>
      <w:r w:rsidRPr="004C6CB4">
        <w:rPr>
          <w:rFonts w:ascii="Times New Roman" w:hAnsi="Times New Roman"/>
        </w:rPr>
        <w:t xml:space="preserve">sa viažu výdavky projektu. Účastníkmi </w:t>
      </w:r>
      <w:r w:rsidRPr="004C6CB4">
        <w:rPr>
          <w:rFonts w:ascii="Times New Roman" w:hAnsi="Times New Roman"/>
        </w:rPr>
        <w:lastRenderedPageBreak/>
        <w:t xml:space="preserve">projektu nie sú členovia projektového tímu (riadiaci a administratívni pracovníci, lektori, sociálni pracovníci a pod.) ani osoby cieľovej skupiny, ktoré využívajú výsledky projektu, ale nezúčastňujú sa priamo </w:t>
      </w:r>
      <w:r w:rsidR="000B128B" w:rsidRPr="004C6CB4">
        <w:rPr>
          <w:rFonts w:ascii="Times New Roman" w:hAnsi="Times New Roman"/>
        </w:rPr>
        <w:t xml:space="preserve">Aktivít Projektu </w:t>
      </w:r>
      <w:r w:rsidRPr="004C6CB4">
        <w:rPr>
          <w:rFonts w:ascii="Times New Roman" w:hAnsi="Times New Roman"/>
        </w:rPr>
        <w:t>(napr. pri projektoch zameraných na vydanie publikácií používatelia týchto publikácií);</w:t>
      </w:r>
    </w:p>
    <w:p w14:paraId="698DAC5C" w14:textId="4956EAA7"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doklad definovaný v § 10 ods. 1 zákona č. 431/2002 Z. z. o účtovníctve. Na účely predkladania žiadosti o platbu (ďalej aj „</w:t>
      </w:r>
      <w:proofErr w:type="spellStart"/>
      <w:r w:rsidRPr="004C6CB4">
        <w:rPr>
          <w:rFonts w:ascii="Times New Roman" w:hAnsi="Times New Roman"/>
        </w:rPr>
        <w:t>ŽoP</w:t>
      </w:r>
      <w:proofErr w:type="spellEnd"/>
      <w:r w:rsidRPr="004C6CB4">
        <w:rPr>
          <w:rFonts w:ascii="Times New Roman" w:hAnsi="Times New Roman"/>
        </w:rPr>
        <w:t xml:space="preserve">“) sa vyžaduje splnenie náležitostí </w:t>
      </w:r>
      <w:r w:rsidR="00324EB2" w:rsidRPr="004C6CB4">
        <w:rPr>
          <w:rFonts w:ascii="Times New Roman" w:hAnsi="Times New Roman"/>
        </w:rPr>
        <w:t>definovaných v § 10 ods. 1 písmena</w:t>
      </w:r>
      <w:r w:rsidRPr="004C6CB4">
        <w:rPr>
          <w:rFonts w:ascii="Times New Roman" w:hAnsi="Times New Roman"/>
        </w:rPr>
        <w:t xml:space="preserve"> a) až f) 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w:t>
      </w:r>
      <w:proofErr w:type="spellStart"/>
      <w:r w:rsidRPr="004C6CB4">
        <w:rPr>
          <w:rFonts w:ascii="Times New Roman" w:hAnsi="Times New Roman"/>
        </w:rPr>
        <w:t>ŽoP</w:t>
      </w:r>
      <w:proofErr w:type="spellEnd"/>
      <w:r w:rsidRPr="004C6CB4">
        <w:rPr>
          <w:rFonts w:ascii="Times New Roman" w:hAnsi="Times New Roman"/>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proofErr w:type="spellStart"/>
      <w:r w:rsidRPr="004C6CB4">
        <w:rPr>
          <w:rFonts w:ascii="Times New Roman" w:hAnsi="Times New Roman"/>
        </w:rPr>
        <w:t>ŽoP</w:t>
      </w:r>
      <w:proofErr w:type="spellEnd"/>
      <w:r w:rsidRPr="004C6CB4">
        <w:rPr>
          <w:rFonts w:ascii="Times New Roman" w:hAnsi="Times New Roman"/>
        </w:rPr>
        <w:t xml:space="preserve">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0531F63"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r w:rsidR="00EE406F" w:rsidRPr="00307126">
        <w:rPr>
          <w:rFonts w:ascii="Times New Roman" w:hAnsi="Times New Roman"/>
        </w:rPr>
        <w:t>. Obdobie Udržateľnosti Projektu sa začína v kalendárny deň, ktorý bezprostredne nasleduje po kalendárnom dni, v ktorom došlo k Finančnému ukončeniu Projektu</w:t>
      </w:r>
      <w:r w:rsidR="00EE406F" w:rsidRPr="004A7726">
        <w:rPr>
          <w:rFonts w:ascii="Times New Roman" w:hAnsi="Times New Roman"/>
        </w:rPr>
        <w:t xml:space="preserve">; </w:t>
      </w:r>
      <w:r w:rsidRPr="00F67913">
        <w:rPr>
          <w:rFonts w:ascii="Times New Roman" w:hAnsi="Times New Roman"/>
        </w:rPr>
        <w:t xml:space="preserve">Obdobie udržateľnosti Projektu trvá pre účely tejto Zmluvy </w:t>
      </w:r>
      <w:r w:rsidR="0091229B" w:rsidRPr="00F67913">
        <w:rPr>
          <w:rFonts w:ascii="Times New Roman" w:hAnsi="Times New Roman"/>
        </w:rPr>
        <w:t>o poskytnutí NFP troch</w:t>
      </w:r>
      <w:r w:rsidRPr="00F67913">
        <w:rPr>
          <w:rFonts w:ascii="Times New Roman" w:hAnsi="Times New Roman"/>
        </w:rPr>
        <w:t xml:space="preserve"> </w:t>
      </w:r>
      <w:r w:rsidR="000B128B" w:rsidRPr="00F67913">
        <w:rPr>
          <w:rFonts w:ascii="Times New Roman" w:hAnsi="Times New Roman"/>
        </w:rPr>
        <w:t>rokov</w:t>
      </w:r>
      <w:r w:rsidRPr="00F67913">
        <w:rPr>
          <w:rFonts w:ascii="Times New Roman" w:hAnsi="Times New Roman"/>
        </w:rPr>
        <w:t>;</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 xml:space="preserve">redmete Projektu, ktorý je hmotne </w:t>
      </w:r>
      <w:proofErr w:type="spellStart"/>
      <w:r w:rsidR="00324EB2" w:rsidRPr="00307126">
        <w:rPr>
          <w:rFonts w:ascii="Times New Roman" w:hAnsi="Times New Roman"/>
        </w:rPr>
        <w:t>zachytiteľný</w:t>
      </w:r>
      <w:proofErr w:type="spellEnd"/>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lastRenderedPageBreak/>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6A0BFD5D"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w:t>
      </w:r>
      <w:proofErr w:type="spellStart"/>
      <w:r w:rsidRPr="00307126">
        <w:rPr>
          <w:rFonts w:ascii="Times New Roman" w:hAnsi="Times New Roman"/>
        </w:rPr>
        <w:t>zachytiteľný</w:t>
      </w:r>
      <w:proofErr w:type="spellEnd"/>
      <w:r w:rsidR="008D55C6">
        <w:rPr>
          <w:rFonts w:ascii="Times New Roman" w:hAnsi="Times New Roman"/>
        </w:rPr>
        <w:t xml:space="preserve"> (</w:t>
      </w:r>
      <w:proofErr w:type="spellStart"/>
      <w:r w:rsidR="008D55C6">
        <w:rPr>
          <w:rFonts w:ascii="Times New Roman" w:hAnsi="Times New Roman"/>
        </w:rPr>
        <w:t>zaznamenateľný</w:t>
      </w:r>
      <w:proofErr w:type="spellEnd"/>
      <w:r w:rsidR="008D55C6">
        <w:rPr>
          <w:rFonts w:ascii="Times New Roman" w:hAnsi="Times New Roman"/>
        </w:rPr>
        <w:t>)</w:t>
      </w:r>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dokument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v príslušnej schéme pomoci, ak Projekt zahŕňa poskytnutie 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46DE0DAB" w:rsidR="002F22D1" w:rsidRPr="004C6CB4" w:rsidRDefault="002F22D1" w:rsidP="004C6CB4">
      <w:pPr>
        <w:spacing w:before="120" w:line="264" w:lineRule="auto"/>
        <w:ind w:left="540"/>
        <w:jc w:val="both"/>
        <w:rPr>
          <w:b/>
        </w:rPr>
      </w:pPr>
      <w:r w:rsidRPr="004C6CB4">
        <w:rPr>
          <w:rFonts w:ascii="Times New Roman" w:hAnsi="Times New Roman"/>
          <w:b/>
        </w:rPr>
        <w:t xml:space="preserve">Verejné obstarávanie </w:t>
      </w:r>
      <w:r w:rsidRPr="004C6CB4">
        <w:rPr>
          <w:rFonts w:ascii="Times New Roman" w:hAnsi="Times New Roman"/>
        </w:rPr>
        <w:t>alebo</w:t>
      </w:r>
      <w:r w:rsidRPr="004C6CB4">
        <w:rPr>
          <w:rFonts w:ascii="Times New Roman" w:hAnsi="Times New Roman"/>
          <w:b/>
        </w:rPr>
        <w:t xml:space="preserve"> VO</w:t>
      </w:r>
      <w:r w:rsidRPr="004C6CB4">
        <w:rPr>
          <w:rFonts w:ascii="Times New Roman" w:hAnsi="Times New Roman"/>
        </w:rPr>
        <w:t xml:space="preserve"> – postupy obstarávania služieb, tovarov a stavebných prác v zmysle </w:t>
      </w:r>
      <w:r w:rsidR="00C51325">
        <w:rPr>
          <w:rFonts w:ascii="Times New Roman" w:hAnsi="Times New Roman"/>
        </w:rPr>
        <w:t>z</w:t>
      </w:r>
      <w:r w:rsidR="00EE20F2" w:rsidRPr="004C6CB4">
        <w:rPr>
          <w:rFonts w:ascii="Times New Roman" w:hAnsi="Times New Roman"/>
        </w:rPr>
        <w:t>ákona o </w:t>
      </w:r>
      <w:proofErr w:type="spellStart"/>
      <w:r w:rsidR="00EE20F2" w:rsidRPr="004C6CB4">
        <w:rPr>
          <w:rFonts w:ascii="Times New Roman" w:hAnsi="Times New Roman"/>
        </w:rPr>
        <w:t>VO</w:t>
      </w:r>
      <w:r w:rsidRPr="00E13EE0">
        <w:rPr>
          <w:rFonts w:ascii="Times New Roman" w:hAnsi="Times New Roman"/>
        </w:rPr>
        <w:t>v</w:t>
      </w:r>
      <w:proofErr w:type="spellEnd"/>
      <w:r w:rsidRPr="00E13EE0">
        <w:rPr>
          <w:rFonts w:ascii="Times New Roman" w:hAnsi="Times New Roman"/>
        </w:rPr>
        <w:t> súvislosti s výberom</w:t>
      </w:r>
      <w:r w:rsidRPr="004C6CB4">
        <w:rPr>
          <w:rFonts w:ascii="Times New Roman" w:hAnsi="Times New Roman"/>
        </w:rPr>
        <w:t xml:space="preserve"> Dodávateľa; ak sa v Zmluve o poskytnutí NFP uvádza pojem Verejné obstarávanie vo všeobecnom význame obstarávania služieb, tovarov a stavebných prác, t.j.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 xml:space="preserve">zákazky podľa § 1 ods. 2 až 14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50% a menej finančných prostriedkov na dodanie tovaru, uskutočnenie stavebných prác a poskytnutie služieb z NFP)</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w:t>
      </w:r>
      <w:r w:rsidR="00D05217" w:rsidRPr="004C6CB4">
        <w:rPr>
          <w:rFonts w:ascii="Times New Roman" w:hAnsi="Times New Roman"/>
        </w:rPr>
        <w:lastRenderedPageBreak/>
        <w:t xml:space="preserve">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 xml:space="preserve">súhrn nezávislých, objektívnych, overovacích, hodnotiacich, </w:t>
      </w:r>
      <w:proofErr w:type="spellStart"/>
      <w:r w:rsidR="00156C07" w:rsidRPr="004C6CB4">
        <w:rPr>
          <w:rFonts w:ascii="Times New Roman" w:hAnsi="Times New Roman"/>
        </w:rPr>
        <w:t>uisťovacích</w:t>
      </w:r>
      <w:proofErr w:type="spellEnd"/>
      <w:r w:rsidR="00156C07" w:rsidRPr="004C6CB4">
        <w:rPr>
          <w:rFonts w:ascii="Times New Roman" w:hAnsi="Times New Roman"/>
        </w:rPr>
        <w:t xml:space="preserve">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4C91657E" w:rsidR="00C72A22" w:rsidRPr="004C6CB4" w:rsidRDefault="00C72A22" w:rsidP="004C6CB4">
      <w:pPr>
        <w:spacing w:before="120" w:line="264" w:lineRule="auto"/>
        <w:ind w:left="540"/>
        <w:jc w:val="both"/>
        <w:rPr>
          <w:b/>
        </w:rPr>
      </w:pPr>
      <w:r w:rsidRPr="004C6CB4">
        <w:rPr>
          <w:rFonts w:ascii="Times New Roman" w:hAnsi="Times New Roman"/>
          <w:b/>
        </w:rPr>
        <w:t xml:space="preserve">Výdavky vykazované zjednodušeným spôsobom vykazovania </w:t>
      </w:r>
      <w:r w:rsidRPr="004C6CB4">
        <w:rPr>
          <w:rFonts w:ascii="Times New Roman" w:hAnsi="Times New Roman"/>
        </w:rPr>
        <w:t xml:space="preserve">– výdavky, ktorých forma je stanovená v článku </w:t>
      </w:r>
      <w:r w:rsidR="00067253" w:rsidRPr="004C6CB4">
        <w:rPr>
          <w:rFonts w:ascii="Times New Roman" w:hAnsi="Times New Roman"/>
        </w:rPr>
        <w:t xml:space="preserve">67 ods. 1 písm. b) až d) </w:t>
      </w:r>
      <w:r w:rsidRPr="004C6CB4">
        <w:rPr>
          <w:rFonts w:ascii="Times New Roman" w:hAnsi="Times New Roman"/>
        </w:rPr>
        <w:t>všeobecného nariadenia</w:t>
      </w:r>
      <w:r w:rsidR="00793F15" w:rsidRPr="004C6CB4">
        <w:rPr>
          <w:rFonts w:ascii="Times New Roman" w:hAnsi="Times New Roman"/>
        </w:rPr>
        <w:t xml:space="preserve"> a vo vzťahu ku ktorým podrobnejšie pravidlá ich uplatňovania vyplývajú z článkov 68, 68a a 68b všeobecného nariadenia</w:t>
      </w:r>
      <w:r w:rsidRPr="004C6CB4">
        <w:rPr>
          <w:rFonts w:ascii="Times New Roman" w:hAnsi="Times New Roman"/>
        </w:rPr>
        <w:t>. Na výdavky vykazované zjednodušeným spôsobom vykazovania sa neuplatňuje podmienka preukazovania ich vzniku;</w:t>
      </w:r>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 xml:space="preserve">(ii)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(iii)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(iv)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xml:space="preserve">, ktorú nemožno podradiť pod body (i) až (iv)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lastRenderedPageBreak/>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23102BAA"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predloženie dokumentácie k VO na výkon </w:t>
      </w:r>
      <w:r w:rsidR="00161C93" w:rsidRPr="004C6CB4">
        <w:rPr>
          <w:sz w:val="22"/>
          <w:szCs w:val="22"/>
        </w:rPr>
        <w:t xml:space="preserve">prvej </w:t>
      </w:r>
      <w:r w:rsidRPr="004C6CB4">
        <w:rPr>
          <w:sz w:val="22"/>
          <w:szCs w:val="22"/>
        </w:rPr>
        <w:t>ex</w:t>
      </w:r>
      <w:r w:rsidR="00F71CCE">
        <w:rPr>
          <w:sz w:val="22"/>
          <w:szCs w:val="22"/>
        </w:rPr>
        <w:t xml:space="preserve"> </w:t>
      </w:r>
      <w:proofErr w:type="spellStart"/>
      <w:r w:rsidRPr="004C6CB4">
        <w:rPr>
          <w:sz w:val="22"/>
          <w:szCs w:val="22"/>
        </w:rPr>
        <w:t>ante</w:t>
      </w:r>
      <w:proofErr w:type="spellEnd"/>
      <w:r w:rsidRPr="004C6CB4">
        <w:rPr>
          <w:sz w:val="22"/>
          <w:szCs w:val="22"/>
        </w:rPr>
        <w:t xml:space="preserve"> kontroly, </w:t>
      </w:r>
      <w:r w:rsidR="0095057C" w:rsidRPr="004C6CB4">
        <w:rPr>
          <w:sz w:val="22"/>
          <w:szCs w:val="22"/>
        </w:rPr>
        <w:t xml:space="preserve">alebo </w:t>
      </w:r>
    </w:p>
    <w:p w14:paraId="1CC179FD" w14:textId="2FD382CE"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w:t>
      </w:r>
      <w:r w:rsidR="001B6C2C">
        <w:rPr>
          <w:sz w:val="22"/>
          <w:szCs w:val="22"/>
        </w:rPr>
        <w:t xml:space="preserve">nebola vykonaná </w:t>
      </w:r>
      <w:r w:rsidRPr="004C6CB4">
        <w:rPr>
          <w:sz w:val="22"/>
          <w:szCs w:val="22"/>
        </w:rPr>
        <w:t xml:space="preserve"> </w:t>
      </w:r>
      <w:r w:rsidR="00161C93" w:rsidRPr="004C6CB4">
        <w:rPr>
          <w:sz w:val="22"/>
          <w:szCs w:val="22"/>
        </w:rPr>
        <w:t xml:space="preserve">prvá </w:t>
      </w:r>
      <w:r w:rsidRPr="004C6CB4">
        <w:rPr>
          <w:sz w:val="22"/>
          <w:szCs w:val="22"/>
        </w:rPr>
        <w:t>ex</w:t>
      </w:r>
      <w:r w:rsidR="00F71CCE">
        <w:rPr>
          <w:sz w:val="22"/>
          <w:szCs w:val="22"/>
        </w:rPr>
        <w:t xml:space="preserve"> </w:t>
      </w:r>
      <w:proofErr w:type="spellStart"/>
      <w:r w:rsidRPr="004C6CB4">
        <w:rPr>
          <w:sz w:val="22"/>
          <w:szCs w:val="22"/>
        </w:rPr>
        <w:t>ante</w:t>
      </w:r>
      <w:proofErr w:type="spellEnd"/>
      <w:r w:rsidRPr="004C6CB4">
        <w:rPr>
          <w:sz w:val="22"/>
          <w:szCs w:val="22"/>
        </w:rPr>
        <w:t xml:space="preserv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77777777" w:rsidR="00E96899" w:rsidRPr="000E3433" w:rsidRDefault="009F1CF6" w:rsidP="004C6CB4">
      <w:pPr>
        <w:pStyle w:val="Odsekzoznamu"/>
        <w:numPr>
          <w:ilvl w:val="3"/>
          <w:numId w:val="61"/>
        </w:numPr>
        <w:spacing w:before="120" w:line="264" w:lineRule="auto"/>
        <w:ind w:hanging="530"/>
      </w:pPr>
      <w:r w:rsidRPr="004C6CB4">
        <w:rPr>
          <w:sz w:val="22"/>
        </w:rPr>
        <w:t>spustenie procesu zadávania zákazky v rámci elektronického trhoviska</w:t>
      </w:r>
      <w:r w:rsidR="00E96899" w:rsidRPr="004C6CB4">
        <w:rPr>
          <w:sz w:val="22"/>
        </w:rPr>
        <w:t xml:space="preserve"> 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63C88C75" w14:textId="2830165C" w:rsidR="00BA0F6E" w:rsidRPr="00307126" w:rsidRDefault="002F22D1" w:rsidP="00F67913">
      <w:pPr>
        <w:spacing w:before="120" w:line="264" w:lineRule="auto"/>
        <w:ind w:left="540"/>
        <w:jc w:val="both"/>
        <w:rPr>
          <w:rFonts w:ascii="Times New Roman" w:hAnsi="Times New Roman"/>
          <w:bCs/>
        </w:rPr>
      </w:pPr>
      <w:r w:rsidRPr="004C6CB4">
        <w:rPr>
          <w:rFonts w:ascii="Times New Roman" w:hAnsi="Times New Roman"/>
          <w:b/>
        </w:rPr>
        <w:t xml:space="preserve">Zákon o verejnom obstarávaní alebo </w:t>
      </w:r>
      <w:r w:rsidR="001B6C2C">
        <w:rPr>
          <w:rFonts w:ascii="Times New Roman" w:hAnsi="Times New Roman"/>
          <w:b/>
        </w:rPr>
        <w:t> Z</w:t>
      </w:r>
      <w:r w:rsidRPr="004C6CB4">
        <w:rPr>
          <w:rFonts w:ascii="Times New Roman" w:hAnsi="Times New Roman"/>
          <w:b/>
        </w:rPr>
        <w:t>VO</w:t>
      </w:r>
      <w:r w:rsidR="001B6C2C">
        <w:rPr>
          <w:rFonts w:ascii="Times New Roman" w:hAnsi="Times New Roman"/>
          <w:b/>
        </w:rPr>
        <w:t xml:space="preserve"> v prílohe č.4</w:t>
      </w:r>
      <w:r w:rsidRPr="004C6CB4">
        <w:rPr>
          <w:rFonts w:ascii="Times New Roman" w:hAnsi="Times New Roman"/>
          <w:b/>
        </w:rPr>
        <w:t xml:space="preserve">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w:t>
      </w:r>
      <w:proofErr w:type="spellStart"/>
      <w:r w:rsidR="00161C93" w:rsidRPr="004C6CB4">
        <w:rPr>
          <w:rFonts w:ascii="Times New Roman" w:hAnsi="Times New Roman"/>
        </w:rPr>
        <w:t>predpisov</w:t>
      </w:r>
      <w:r w:rsidR="007A714C" w:rsidRPr="004C6CB4">
        <w:rPr>
          <w:rFonts w:ascii="Times New Roman" w:hAnsi="Times New Roman"/>
        </w:rPr>
        <w:t>;</w:t>
      </w:r>
      <w:r w:rsidR="00BA0F6E" w:rsidRPr="00307126">
        <w:rPr>
          <w:rFonts w:ascii="Times New Roman" w:hAnsi="Times New Roman"/>
          <w:b/>
          <w:bCs/>
        </w:rPr>
        <w:t>Zmluva</w:t>
      </w:r>
      <w:proofErr w:type="spellEnd"/>
      <w:r w:rsidR="00BA0F6E" w:rsidRPr="00307126">
        <w:rPr>
          <w:rFonts w:ascii="Times New Roman" w:hAnsi="Times New Roman"/>
          <w:b/>
          <w:bCs/>
        </w:rPr>
        <w:t xml:space="preserve">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02ED81FE" w14:textId="78ED1579" w:rsidR="00C4228E" w:rsidRPr="00C4228E" w:rsidRDefault="00C4228E" w:rsidP="00C4228E">
      <w:pPr>
        <w:spacing w:before="120" w:line="264" w:lineRule="auto"/>
        <w:ind w:left="540"/>
        <w:jc w:val="both"/>
        <w:rPr>
          <w:rFonts w:ascii="Times New Roman" w:hAnsi="Times New Roman"/>
        </w:rPr>
      </w:pPr>
      <w:proofErr w:type="spellStart"/>
      <w:r w:rsidRPr="00C4228E">
        <w:rPr>
          <w:rFonts w:ascii="Times New Roman" w:hAnsi="Times New Roman"/>
          <w:b/>
        </w:rPr>
        <w:t>ZoVPBA</w:t>
      </w:r>
      <w:proofErr w:type="spellEnd"/>
      <w:r w:rsidRPr="00C4228E">
        <w:rPr>
          <w:rFonts w:ascii="Times New Roman" w:hAnsi="Times New Roman"/>
          <w:b/>
        </w:rPr>
        <w:t xml:space="preserve">  - </w:t>
      </w:r>
      <w:r w:rsidRPr="00C4228E">
        <w:rPr>
          <w:rFonts w:ascii="Times New Roman" w:hAnsi="Times New Roman"/>
        </w:rPr>
        <w:t>Zmluva o </w:t>
      </w:r>
      <w:proofErr w:type="spellStart"/>
      <w:r w:rsidRPr="00C4228E">
        <w:rPr>
          <w:rFonts w:ascii="Times New Roman" w:hAnsi="Times New Roman"/>
        </w:rPr>
        <w:t>vyplňovacom</w:t>
      </w:r>
      <w:proofErr w:type="spellEnd"/>
      <w:r w:rsidRPr="00C4228E">
        <w:rPr>
          <w:rFonts w:ascii="Times New Roman" w:hAnsi="Times New Roman"/>
        </w:rPr>
        <w:t xml:space="preserve"> práve k </w:t>
      </w:r>
      <w:proofErr w:type="spellStart"/>
      <w:r w:rsidRPr="00C4228E">
        <w:rPr>
          <w:rFonts w:ascii="Times New Roman" w:hAnsi="Times New Roman"/>
        </w:rPr>
        <w:t>Blankozmenke</w:t>
      </w:r>
      <w:proofErr w:type="spellEnd"/>
      <w:r w:rsidRPr="00C4228E">
        <w:rPr>
          <w:rFonts w:ascii="Times New Roman" w:hAnsi="Times New Roman"/>
        </w:rPr>
        <w:t xml:space="preserve">, dokument upravujúci  podmienky vyplnenia </w:t>
      </w:r>
      <w:proofErr w:type="spellStart"/>
      <w:r w:rsidRPr="00C4228E">
        <w:rPr>
          <w:rFonts w:ascii="Times New Roman" w:hAnsi="Times New Roman"/>
        </w:rPr>
        <w:t>Blankozmenky</w:t>
      </w:r>
      <w:proofErr w:type="spellEnd"/>
      <w:r w:rsidRPr="00C4228E">
        <w:rPr>
          <w:rFonts w:ascii="Times New Roman" w:hAnsi="Times New Roman"/>
        </w:rPr>
        <w:t xml:space="preserve"> a ďalšie právne vzťahy s tým súvisiace,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w:t>
      </w:r>
      <w:r w:rsidRPr="00307126">
        <w:rPr>
          <w:rFonts w:ascii="Times New Roman" w:hAnsi="Times New Roman"/>
        </w:rPr>
        <w:lastRenderedPageBreak/>
        <w:t xml:space="preserve">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w:t>
      </w:r>
      <w:proofErr w:type="spellStart"/>
      <w:r w:rsidRPr="00307126">
        <w:rPr>
          <w:rFonts w:ascii="Times New Roman" w:hAnsi="Times New Roman"/>
          <w:b/>
        </w:rPr>
        <w:t>ŽoP</w:t>
      </w:r>
      <w:proofErr w:type="spellEnd"/>
      <w:r w:rsidRPr="00307126">
        <w:rPr>
          <w:rFonts w:ascii="Times New Roman" w:hAnsi="Times New Roman"/>
          <w:b/>
        </w:rPr>
        <w:t xml:space="preserve">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a zdroja pro-rata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w:t>
      </w:r>
      <w:proofErr w:type="spellStart"/>
      <w:r w:rsidR="00BF63E4" w:rsidRPr="00307126">
        <w:rPr>
          <w:rFonts w:ascii="Times New Roman" w:hAnsi="Times New Roman"/>
          <w:b/>
          <w:bCs/>
        </w:rPr>
        <w:t>ŽoV</w:t>
      </w:r>
      <w:proofErr w:type="spellEnd"/>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602210">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43687FBC"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EŠIF prenesené do Zmluvy o poskytnutí NFP</w:t>
      </w:r>
      <w:r w:rsidRPr="00141B1C">
        <w:rPr>
          <w:rFonts w:ascii="Times New Roman" w:hAnsi="Times New Roman"/>
        </w:rPr>
        <w:t>, zmena Prijímateľa je možná len výnimočne, s predchádzajúcim písomným súhlasom Poskytovateľa</w:t>
      </w:r>
      <w:r w:rsidRPr="00307126">
        <w:rPr>
          <w:rFonts w:ascii="Times New Roman" w:hAnsi="Times New Roman"/>
        </w:rPr>
        <w:t xml:space="preserve"> a po splnení podmienok stanovených v Zmluve o poskytnutí </w:t>
      </w:r>
      <w:r w:rsidRPr="008F5549">
        <w:rPr>
          <w:rFonts w:ascii="Times New Roman" w:hAnsi="Times New Roman"/>
        </w:rPr>
        <w:t>NFP</w:t>
      </w:r>
      <w:r w:rsidR="00F63CE8" w:rsidRPr="008F5549">
        <w:rPr>
          <w:rFonts w:ascii="Times New Roman" w:hAnsi="Times New Roman"/>
        </w:rPr>
        <w:t xml:space="preserve"> a v Príručke pre Prijímateľa</w:t>
      </w:r>
      <w:r w:rsidRPr="008F5549">
        <w:rPr>
          <w:rFonts w:ascii="Times New Roman" w:hAnsi="Times New Roman"/>
        </w:rPr>
        <w:t>. Zmena</w:t>
      </w:r>
      <w:r w:rsidRPr="00307126">
        <w:rPr>
          <w:rFonts w:ascii="Times New Roman" w:hAnsi="Times New Roman"/>
        </w:rPr>
        <w:t xml:space="preserve">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lastRenderedPageBreak/>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F5C5755"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5264FB">
        <w:rPr>
          <w:rFonts w:ascii="Times New Roman" w:hAnsi="Times New Roman"/>
          <w:bCs/>
        </w:rPr>
        <w:t> </w:t>
      </w:r>
      <w:r w:rsidR="00C1199A" w:rsidRPr="00307126">
        <w:rPr>
          <w:rFonts w:ascii="Times New Roman" w:hAnsi="Times New Roman"/>
          <w:bCs/>
        </w:rPr>
        <w:t>období</w:t>
      </w:r>
      <w:r w:rsidR="005264FB">
        <w:rPr>
          <w:rFonts w:ascii="Times New Roman" w:hAnsi="Times New Roman"/>
          <w:bCs/>
        </w:rPr>
        <w:t xml:space="preserve"> troch</w:t>
      </w:r>
      <w:r w:rsidR="00C1199A" w:rsidRPr="00307126">
        <w:rPr>
          <w:rFonts w:ascii="Times New Roman" w:hAnsi="Times New Roman"/>
          <w:bCs/>
        </w:rPr>
        <w:t xml:space="preserve"> </w:t>
      </w:r>
      <w:r w:rsidR="00C1199A" w:rsidRPr="005264FB">
        <w:rPr>
          <w:rFonts w:ascii="Times New Roman" w:hAnsi="Times New Roman"/>
          <w:bCs/>
          <w:strike/>
        </w:rPr>
        <w:t>piatich</w:t>
      </w:r>
      <w:r w:rsidR="00D83EF8" w:rsidRPr="00307126">
        <w:rPr>
          <w:rFonts w:ascii="Times New Roman" w:hAnsi="Times New Roman"/>
          <w:bCs/>
        </w:rPr>
        <w:t xml:space="preserve"> </w:t>
      </w:r>
      <w:r w:rsidR="00107570" w:rsidRPr="00307126">
        <w:rPr>
          <w:rFonts w:ascii="Times New Roman" w:hAnsi="Times New Roman"/>
          <w:bCs/>
        </w:rPr>
        <w:t xml:space="preserve">rokov 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602210">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35BA0703"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 xml:space="preserve">Prijímateľ má právo zabezpečiť od tretích osôb </w:t>
      </w:r>
      <w:r w:rsidR="005264FB" w:rsidRPr="00307126">
        <w:rPr>
          <w:rFonts w:ascii="Times New Roman" w:hAnsi="Times New Roman"/>
        </w:rPr>
        <w:t xml:space="preserve"> </w:t>
      </w:r>
      <w:r w:rsidR="005264FB" w:rsidRPr="005E1217">
        <w:rPr>
          <w:rFonts w:ascii="Times New Roman" w:hAnsi="Times New Roman"/>
          <w:b/>
        </w:rPr>
        <w:t>dodanie tovarov, poskytnutie  služieb, a uskutočnenie prác</w:t>
      </w:r>
      <w:r w:rsidR="005264FB" w:rsidRPr="005E1217">
        <w:rPr>
          <w:rFonts w:ascii="Times New Roman" w:hAnsi="Times New Roman"/>
        </w:rPr>
        <w:t xml:space="preserve"> </w:t>
      </w:r>
      <w:r w:rsidRPr="00307126">
        <w:rPr>
          <w:rFonts w:ascii="Times New Roman" w:hAnsi="Times New Roman"/>
        </w:rPr>
        <w:t>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1EDFDCF0" w:rsidR="00323747" w:rsidRPr="00700CDD"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t xml:space="preserve">V závislosti od </w:t>
      </w:r>
      <w:r w:rsidR="00E67226" w:rsidRPr="005E1217">
        <w:rPr>
          <w:rFonts w:ascii="Times New Roman" w:hAnsi="Times New Roman"/>
        </w:rPr>
        <w:t xml:space="preserve">preukázateľného začatia postupu zadávania zákazky bude </w:t>
      </w:r>
      <w:r w:rsidR="005766BC" w:rsidRPr="005E1217">
        <w:rPr>
          <w:rFonts w:ascii="Times New Roman" w:hAnsi="Times New Roman"/>
        </w:rPr>
        <w:t>P</w:t>
      </w:r>
      <w:r w:rsidRPr="005E1217">
        <w:rPr>
          <w:rFonts w:ascii="Times New Roman" w:hAnsi="Times New Roman"/>
        </w:rPr>
        <w:t>rijímateľ</w:t>
      </w:r>
      <w:r w:rsidR="00E67226" w:rsidRPr="005E1217">
        <w:rPr>
          <w:rFonts w:ascii="Times New Roman" w:hAnsi="Times New Roman"/>
        </w:rPr>
        <w:t xml:space="preserve"> postupovať podľa</w:t>
      </w:r>
      <w:r w:rsidRPr="005E1217">
        <w:rPr>
          <w:rFonts w:ascii="Times New Roman" w:hAnsi="Times New Roman"/>
        </w:rPr>
        <w:t xml:space="preserve"> </w:t>
      </w:r>
      <w:r w:rsidR="005264FB" w:rsidRPr="005E1217">
        <w:rPr>
          <w:rFonts w:ascii="Times New Roman" w:hAnsi="Times New Roman"/>
        </w:rPr>
        <w:t xml:space="preserve">platného </w:t>
      </w:r>
      <w:r w:rsidR="00700CDD">
        <w:rPr>
          <w:rFonts w:ascii="Times New Roman" w:hAnsi="Times New Roman"/>
        </w:rPr>
        <w:t>zákona o VO.</w:t>
      </w:r>
    </w:p>
    <w:p w14:paraId="4AA2B5C1" w14:textId="66D0FA9C" w:rsidR="003C0F18" w:rsidRPr="00700CDD" w:rsidRDefault="003C0F18" w:rsidP="001469D5">
      <w:pPr>
        <w:numPr>
          <w:ilvl w:val="1"/>
          <w:numId w:val="25"/>
        </w:numPr>
        <w:spacing w:before="120" w:after="0" w:line="264" w:lineRule="auto"/>
        <w:jc w:val="both"/>
        <w:rPr>
          <w:rFonts w:ascii="Times New Roman" w:hAnsi="Times New Roman"/>
        </w:rPr>
      </w:pPr>
      <w:r w:rsidRPr="005E1217">
        <w:rPr>
          <w:rFonts w:ascii="Times New Roman" w:hAnsi="Times New Roman"/>
        </w:rPr>
        <w:t xml:space="preserve">Prijímateľ je povinný postupovať pri zadávaní zákaziek </w:t>
      </w:r>
      <w:r w:rsidR="005264FB" w:rsidRPr="005E1217">
        <w:rPr>
          <w:rFonts w:ascii="Times New Roman" w:hAnsi="Times New Roman"/>
        </w:rPr>
        <w:t xml:space="preserve">dodanie tovarov, poskytnutie  služieb, a uskutočnenie prác </w:t>
      </w:r>
      <w:r w:rsidRPr="00307126">
        <w:rPr>
          <w:rFonts w:ascii="Times New Roman" w:hAnsi="Times New Roman"/>
        </w:rPr>
        <w:t xml:space="preserve">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1469D5" w:rsidRPr="00307126">
        <w:rPr>
          <w:rFonts w:ascii="Times New Roman" w:hAnsi="Times New Roman"/>
        </w:rPr>
        <w:t>.</w:t>
      </w:r>
      <w:r w:rsidRPr="00307126">
        <w:rPr>
          <w:rFonts w:ascii="Times New Roman" w:hAnsi="Times New Roman"/>
        </w:rPr>
        <w:t xml:space="preserve"> </w:t>
      </w:r>
      <w:r w:rsidR="00700CDD">
        <w:rPr>
          <w:rFonts w:ascii="Times New Roman" w:hAnsi="Times New Roman"/>
        </w:rPr>
        <w:t>Ak sa ustanovenia zákona o VO</w:t>
      </w:r>
      <w:r w:rsidR="00323747" w:rsidRPr="00307126">
        <w:rPr>
          <w:rFonts w:ascii="Times New Roman" w:hAnsi="Times New Roman"/>
        </w:rPr>
        <w:t xml:space="preserve">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xml:space="preserve">. </w:t>
      </w:r>
      <w:r w:rsidR="00BD2AA7" w:rsidRPr="00307126">
        <w:rPr>
          <w:rFonts w:ascii="Times New Roman" w:hAnsi="Times New Roman"/>
        </w:rPr>
        <w:lastRenderedPageBreak/>
        <w:t>12</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5766BC">
        <w:rPr>
          <w:rFonts w:ascii="Times New Roman" w:hAnsi="Times New Roman"/>
        </w:rPr>
        <w:br/>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w:t>
      </w:r>
      <w:r w:rsidR="00700CDD">
        <w:rPr>
          <w:rFonts w:ascii="Times New Roman" w:hAnsi="Times New Roman"/>
        </w:rPr>
        <w:t>3.3.7.2.6 Systému riadenia EŠIF.</w:t>
      </w:r>
      <w:r w:rsidR="00685086" w:rsidRPr="00307126">
        <w:rPr>
          <w:rFonts w:ascii="Times New Roman" w:hAnsi="Times New Roman"/>
        </w:rPr>
        <w:t xml:space="preserve"> Prijímateľ je povinný postupovať pri zadávaní zákaziek </w:t>
      </w:r>
      <w:r w:rsidR="00043A0E">
        <w:rPr>
          <w:rFonts w:ascii="Times New Roman" w:hAnsi="Times New Roman"/>
        </w:rPr>
        <w:t xml:space="preserve">s nízkou hodnotou </w:t>
      </w:r>
      <w:r w:rsidR="00347518" w:rsidRPr="00307126">
        <w:rPr>
          <w:rFonts w:ascii="Times New Roman" w:hAnsi="Times New Roman"/>
        </w:rPr>
        <w:t xml:space="preserve"> </w:t>
      </w:r>
      <w:r w:rsidR="00685086" w:rsidRPr="00307126">
        <w:rPr>
          <w:rFonts w:ascii="Times New Roman" w:hAnsi="Times New Roman"/>
        </w:rPr>
        <w:t xml:space="preserve">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700CDD">
        <w:rPr>
          <w:rFonts w:ascii="Times New Roman" w:hAnsi="Times New Roman"/>
        </w:rPr>
        <w:t xml:space="preserve">Metodickom pokyne CKO. </w:t>
      </w:r>
    </w:p>
    <w:p w14:paraId="5F238574" w14:textId="352A80B3" w:rsidR="003C0F18" w:rsidRPr="00325D6C" w:rsidRDefault="003C0F18" w:rsidP="00F52F40">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w:t>
      </w:r>
      <w:r w:rsidR="00FD4EE9">
        <w:rPr>
          <w:rFonts w:ascii="Times New Roman" w:hAnsi="Times New Roman"/>
        </w:rPr>
        <w:t xml:space="preserve"> </w:t>
      </w:r>
      <w:r w:rsidRPr="00307126">
        <w:rPr>
          <w:rFonts w:ascii="Times New Roman" w:hAnsi="Times New Roman"/>
        </w:rPr>
        <w:t xml:space="preserve">obstarávania tovarov, služieb, stavebných prác a súvisiacich postupov v plnom </w:t>
      </w:r>
      <w:r w:rsidRPr="00C20402">
        <w:rPr>
          <w:rFonts w:ascii="Times New Roman" w:hAnsi="Times New Roman"/>
        </w:rPr>
        <w:t>rozsahu</w:t>
      </w:r>
      <w:r w:rsidR="00E96899" w:rsidRPr="00C20402">
        <w:rPr>
          <w:rFonts w:ascii="Times New Roman" w:hAnsi="Times New Roman"/>
        </w:rPr>
        <w:t xml:space="preserve"> </w:t>
      </w:r>
      <w:r w:rsidR="005264FB" w:rsidRPr="00C20402">
        <w:rPr>
          <w:rFonts w:ascii="Times New Roman" w:hAnsi="Times New Roman"/>
        </w:rPr>
        <w:t>prostredníctvom</w:t>
      </w:r>
      <w:r w:rsidR="00E96899" w:rsidRPr="00C20402">
        <w:rPr>
          <w:rFonts w:ascii="Times New Roman" w:hAnsi="Times New Roman"/>
        </w:rPr>
        <w:t xml:space="preserve"> ITMS2014+</w:t>
      </w:r>
      <w:r w:rsidRPr="00C20402">
        <w:rPr>
          <w:rFonts w:ascii="Times New Roman" w:hAnsi="Times New Roman"/>
        </w:rPr>
        <w:t xml:space="preserve">. </w:t>
      </w:r>
      <w:r w:rsidR="0070635C" w:rsidRPr="00C20402">
        <w:rPr>
          <w:rFonts w:ascii="Times New Roman" w:hAnsi="Times New Roman"/>
        </w:rPr>
        <w:t>Prijímateľ predkladá dokumentáciu podľa predchádzajúcej vety v lehotách</w:t>
      </w:r>
      <w:r w:rsidR="0070635C" w:rsidRPr="00307126">
        <w:rPr>
          <w:rFonts w:ascii="Times New Roman" w:hAnsi="Times New Roman"/>
        </w:rPr>
        <w:t xml:space="preserve">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w:t>
      </w:r>
      <w:r w:rsidR="00EF3013">
        <w:rPr>
          <w:rFonts w:ascii="Times New Roman" w:hAnsi="Times New Roman"/>
        </w:rPr>
        <w:t>, resp. sprístupnená</w:t>
      </w:r>
      <w:r w:rsidR="00E96899" w:rsidRPr="00625D83">
        <w:rPr>
          <w:rFonts w:ascii="Times New Roman" w:hAnsi="Times New Roman"/>
        </w:rPr>
        <w:t xml:space="preserve"> cez ITMS2014+</w:t>
      </w:r>
      <w:r w:rsidRPr="00307126">
        <w:rPr>
          <w:rFonts w:ascii="Times New Roman" w:hAnsi="Times New Roman"/>
        </w:rPr>
        <w:t xml:space="preserve">. </w:t>
      </w:r>
      <w:r w:rsidR="00F52F40">
        <w:rPr>
          <w:rFonts w:ascii="Times New Roman" w:hAnsi="Times New Roman"/>
        </w:rPr>
        <w:t>R</w:t>
      </w:r>
      <w:r w:rsidRPr="00307126">
        <w:rPr>
          <w:rFonts w:ascii="Times New Roman" w:hAnsi="Times New Roman"/>
        </w:rPr>
        <w:t xml:space="preserve">ozsah dokumentácie, ktorú </w:t>
      </w:r>
      <w:r w:rsidR="0014042F" w:rsidRPr="00307126">
        <w:rPr>
          <w:rFonts w:ascii="Times New Roman" w:hAnsi="Times New Roman"/>
        </w:rPr>
        <w:t xml:space="preserve">Prijímateľ </w:t>
      </w:r>
      <w:r w:rsidRPr="00307126">
        <w:rPr>
          <w:rFonts w:ascii="Times New Roman" w:hAnsi="Times New Roman"/>
        </w:rPr>
        <w:t>povinne predkladá cez ITMS2014+ je definovaný</w:t>
      </w:r>
      <w:r w:rsidR="00F52F40" w:rsidRPr="00F52F40">
        <w:t xml:space="preserve"> </w:t>
      </w:r>
      <w:r w:rsidR="00F52F40" w:rsidRPr="00F52F40">
        <w:rPr>
          <w:rFonts w:ascii="Times New Roman" w:hAnsi="Times New Roman"/>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5766BC">
        <w:rPr>
          <w:rFonts w:ascii="Times New Roman" w:hAnsi="Times New Roman"/>
        </w:rPr>
        <w:t>P</w:t>
      </w:r>
      <w:r w:rsidR="00F52F40" w:rsidRPr="00F52F40">
        <w:rPr>
          <w:rFonts w:ascii="Times New Roman" w:hAnsi="Times New Roman"/>
        </w:rPr>
        <w:t xml:space="preserve">rijímatelia sú povinní využívať elektronický prostriedok po 18.10.2018 v prípade nadlimitných a podlimitných zákaziek VO). </w:t>
      </w:r>
      <w:r w:rsidRPr="00307126">
        <w:rPr>
          <w:rFonts w:ascii="Times New Roman" w:hAnsi="Times New Roman"/>
        </w:rPr>
        <w:t xml:space="preserve"> </w:t>
      </w:r>
      <w:r w:rsidR="008568C1" w:rsidRPr="00F52F40">
        <w:rPr>
          <w:rFonts w:ascii="Times New Roman" w:hAnsi="Times New Roman"/>
        </w:rPr>
        <w:t xml:space="preserve">Prijímateľ je v každom prípade povinný v ITMS2014+ najprv založiť objekt VO. Je akceptovateľné, ak </w:t>
      </w:r>
      <w:r w:rsidR="005766BC">
        <w:rPr>
          <w:rFonts w:ascii="Times New Roman" w:hAnsi="Times New Roman"/>
        </w:rPr>
        <w:t>P</w:t>
      </w:r>
      <w:r w:rsidR="008568C1"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8568C1" w:rsidRPr="00325D6C">
        <w:rPr>
          <w:rFonts w:ascii="Times New Roman" w:hAnsi="Times New Roman"/>
        </w:rPr>
        <w:t xml:space="preserve">tém EKS po uzavretí zmluvy automaticky vygeneruje súbor údajov zachytávajúcich priebeh zadávania zákazky, vrátane uzavretej zmluvy) alebo ak </w:t>
      </w:r>
      <w:r w:rsidR="005766BC">
        <w:rPr>
          <w:rFonts w:ascii="Times New Roman" w:hAnsi="Times New Roman"/>
        </w:rPr>
        <w:t>P</w:t>
      </w:r>
      <w:r w:rsidR="008568C1" w:rsidRPr="00325D6C">
        <w:rPr>
          <w:rFonts w:ascii="Times New Roman" w:hAnsi="Times New Roman"/>
        </w:rPr>
        <w:t xml:space="preserve">rijímateľ predloží cez ITMS2014+ prihlasovacie údaje, ktoré zabezpečia, že </w:t>
      </w:r>
      <w:r w:rsidR="005766BC">
        <w:rPr>
          <w:rFonts w:ascii="Times New Roman" w:hAnsi="Times New Roman"/>
        </w:rPr>
        <w:t>Poskytovateľ</w:t>
      </w:r>
      <w:r w:rsidR="008568C1" w:rsidRPr="00325D6C">
        <w:rPr>
          <w:rFonts w:ascii="Times New Roman" w:hAnsi="Times New Roman"/>
        </w:rPr>
        <w:t xml:space="preserve"> bude mať prístup k dokumentácii k zákazke, ktorá je nahratá v elektronickom prostriedku (napr. v systéme EVO), a to pre účely výkonu finančnej kontroly/kontroly. </w:t>
      </w:r>
      <w:r w:rsidR="00E96899" w:rsidRPr="00325D6C">
        <w:rPr>
          <w:rFonts w:ascii="Times New Roman" w:hAnsi="Times New Roman"/>
        </w:rPr>
        <w:t>Poskytovateľ</w:t>
      </w:r>
      <w:r w:rsidR="00EA3175" w:rsidRPr="00325D6C">
        <w:rPr>
          <w:rFonts w:ascii="Times New Roman" w:hAnsi="Times New Roman"/>
        </w:rPr>
        <w:t xml:space="preserve"> je povinný s ohľadom na podmienky uvedené v predošlej vete vyžadovať predloženie dokumentácie cez ITMS2014+ aj v prípade zákaziek s nízkou hodnotou, pričom rozsah takto predkladanej dokumentácie určí </w:t>
      </w:r>
      <w:r w:rsidR="00E96899" w:rsidRPr="00325D6C">
        <w:rPr>
          <w:rFonts w:ascii="Times New Roman" w:hAnsi="Times New Roman"/>
        </w:rPr>
        <w:t>Poskytovateľ</w:t>
      </w:r>
      <w:r w:rsidR="00EA3175" w:rsidRPr="00325D6C">
        <w:rPr>
          <w:rFonts w:ascii="Times New Roman" w:hAnsi="Times New Roman"/>
        </w:rPr>
        <w:t xml:space="preserve">. </w:t>
      </w:r>
      <w:r w:rsidRPr="00325D6C">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325D6C">
        <w:rPr>
          <w:rFonts w:ascii="Times New Roman" w:hAnsi="Times New Roman"/>
        </w:rPr>
        <w:t xml:space="preserve"> predkladanej cez ITMS2014+</w:t>
      </w:r>
      <w:r w:rsidRPr="00325D6C">
        <w:rPr>
          <w:rFonts w:ascii="Times New Roman" w:hAnsi="Times New Roman"/>
        </w:rPr>
        <w:t xml:space="preserve">,  a vyhlásenie, že predkladaná </w:t>
      </w:r>
      <w:r w:rsidR="00E96899" w:rsidRPr="00325D6C">
        <w:rPr>
          <w:rFonts w:ascii="Times New Roman" w:hAnsi="Times New Roman"/>
        </w:rPr>
        <w:t xml:space="preserve">dokumentácia </w:t>
      </w:r>
      <w:r w:rsidRPr="00325D6C">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25D6C">
        <w:rPr>
          <w:rFonts w:ascii="Times New Roman" w:hAnsi="Times New Roman"/>
        </w:rPr>
        <w:t>finančnú</w:t>
      </w:r>
      <w:r w:rsidRPr="00325D6C">
        <w:rPr>
          <w:rFonts w:ascii="Times New Roman" w:hAnsi="Times New Roman"/>
        </w:rPr>
        <w:t xml:space="preserve"> kontrolu a jej </w:t>
      </w:r>
      <w:r w:rsidR="00922245" w:rsidRPr="00325D6C">
        <w:rPr>
          <w:rFonts w:ascii="Times New Roman" w:hAnsi="Times New Roman"/>
        </w:rPr>
        <w:t xml:space="preserve">možné </w:t>
      </w:r>
      <w:r w:rsidRPr="00325D6C">
        <w:rPr>
          <w:rFonts w:ascii="Times New Roman" w:hAnsi="Times New Roman"/>
        </w:rPr>
        <w:t xml:space="preserve">závery </w:t>
      </w:r>
      <w:r w:rsidR="00922245" w:rsidRPr="00325D6C">
        <w:rPr>
          <w:rFonts w:ascii="Times New Roman" w:hAnsi="Times New Roman"/>
        </w:rPr>
        <w:t>sú uvedené v</w:t>
      </w:r>
      <w:r w:rsidRPr="00325D6C">
        <w:rPr>
          <w:rFonts w:ascii="Times New Roman" w:hAnsi="Times New Roman"/>
        </w:rPr>
        <w:t xml:space="preserve"> odseku 1</w:t>
      </w:r>
      <w:r w:rsidR="00FD4EE9" w:rsidRPr="00325D6C">
        <w:rPr>
          <w:rFonts w:ascii="Times New Roman" w:hAnsi="Times New Roman"/>
        </w:rPr>
        <w:t>4</w:t>
      </w:r>
      <w:r w:rsidRPr="00325D6C">
        <w:rPr>
          <w:rFonts w:ascii="Times New Roman" w:hAnsi="Times New Roman"/>
        </w:rPr>
        <w:t xml:space="preserve"> tohto článku VZP</w:t>
      </w:r>
      <w:r w:rsidRPr="00C20402">
        <w:rPr>
          <w:rFonts w:ascii="Times New Roman" w:hAnsi="Times New Roman"/>
        </w:rPr>
        <w:t>.</w:t>
      </w:r>
      <w:r w:rsidR="00F850A8" w:rsidRPr="00C20402">
        <w:rPr>
          <w:rFonts w:ascii="Times New Roman" w:hAnsi="Times New Roman"/>
        </w:rPr>
        <w:t xml:space="preserve"> </w:t>
      </w:r>
      <w:r w:rsidRPr="00C20402">
        <w:rPr>
          <w:rFonts w:ascii="Times New Roman" w:hAnsi="Times New Roman"/>
        </w:rPr>
        <w:t xml:space="preserve"> </w:t>
      </w:r>
      <w:r w:rsidR="00FD4EE9" w:rsidRPr="00C20402">
        <w:rPr>
          <w:rFonts w:ascii="Times New Roman" w:hAnsi="Times New Roman"/>
        </w:rPr>
        <w:t xml:space="preserve">V prípade, že dokumentácia predložená cez ITMS 2014+ nie je kompletná, </w:t>
      </w:r>
      <w:r w:rsidR="005766BC" w:rsidRPr="00C20402">
        <w:rPr>
          <w:rFonts w:ascii="Times New Roman" w:hAnsi="Times New Roman"/>
        </w:rPr>
        <w:t>P</w:t>
      </w:r>
      <w:r w:rsidR="00FD4EE9" w:rsidRPr="00C20402">
        <w:rPr>
          <w:rFonts w:ascii="Times New Roman" w:hAnsi="Times New Roman"/>
        </w:rPr>
        <w:t xml:space="preserve">rijímateľ je povinný predložiť aj chýbajúcu časť dokumentácie cez ITMS 2014+ na základe žiadosti Poskytovateľa o doplnenie dokumentácie doručenej </w:t>
      </w:r>
      <w:r w:rsidR="00DC1ADB" w:rsidRPr="00C20402">
        <w:rPr>
          <w:rFonts w:ascii="Times New Roman" w:hAnsi="Times New Roman"/>
        </w:rPr>
        <w:t>v listinnej podobe alebo elektronickej podobe</w:t>
      </w:r>
      <w:r w:rsidR="00FD4EE9" w:rsidRPr="00C20402">
        <w:rPr>
          <w:rFonts w:ascii="Times New Roman" w:hAnsi="Times New Roman"/>
        </w:rPr>
        <w:t>. Uvedené sa týka aj prípadov, keď je dokumentácia predložená cez ITMS 2014+ nečitateľná alebo poškodená.</w:t>
      </w:r>
      <w:r w:rsidR="008066A8" w:rsidRPr="00C20402">
        <w:rPr>
          <w:rFonts w:ascii="Times New Roman" w:hAnsi="Times New Roman"/>
        </w:rPr>
        <w:t xml:space="preserve"> V prípade, ak Prijímateľ ktorékoľvek vyhlásenie podľa tohto odseku napriek výzve Poskytovateľa</w:t>
      </w:r>
      <w:r w:rsidR="008066A8" w:rsidRPr="00325D6C">
        <w:rPr>
          <w:rFonts w:ascii="Times New Roman" w:hAnsi="Times New Roman"/>
        </w:rPr>
        <w:t xml:space="preserve"> nepredloží,</w:t>
      </w:r>
      <w:r w:rsidR="009F6A65" w:rsidRPr="00325D6C">
        <w:rPr>
          <w:rFonts w:ascii="Times New Roman" w:hAnsi="Times New Roman"/>
        </w:rPr>
        <w:t xml:space="preserve"> môže byť uvedené kvalifikované ako </w:t>
      </w:r>
      <w:r w:rsidR="008D3361" w:rsidRPr="00325D6C">
        <w:rPr>
          <w:rFonts w:ascii="Times New Roman" w:hAnsi="Times New Roman"/>
        </w:rPr>
        <w:t xml:space="preserve"> podstatné </w:t>
      </w:r>
      <w:r w:rsidR="00767928" w:rsidRPr="00325D6C">
        <w:rPr>
          <w:rFonts w:ascii="Times New Roman" w:hAnsi="Times New Roman"/>
        </w:rPr>
        <w:t xml:space="preserve">porušenie </w:t>
      </w:r>
      <w:r w:rsidR="008D3361" w:rsidRPr="00325D6C">
        <w:rPr>
          <w:rFonts w:ascii="Times New Roman" w:hAnsi="Times New Roman"/>
        </w:rPr>
        <w:t>povinnost</w:t>
      </w:r>
      <w:r w:rsidR="002A4553" w:rsidRPr="00325D6C">
        <w:rPr>
          <w:rFonts w:ascii="Times New Roman" w:hAnsi="Times New Roman"/>
        </w:rPr>
        <w:t>í</w:t>
      </w:r>
      <w:r w:rsidR="008D3361" w:rsidRPr="00325D6C">
        <w:rPr>
          <w:rFonts w:ascii="Times New Roman" w:hAnsi="Times New Roman"/>
        </w:rPr>
        <w:t xml:space="preserve"> Prijímateľom</w:t>
      </w:r>
      <w:r w:rsidR="002A4553" w:rsidRPr="00325D6C">
        <w:rPr>
          <w:rFonts w:ascii="Times New Roman" w:hAnsi="Times New Roman"/>
        </w:rPr>
        <w:t>, resp. podstatné porušenie Zmluvy o poskytnutí NFP</w:t>
      </w:r>
      <w:r w:rsidR="00767928" w:rsidRPr="00325D6C">
        <w:rPr>
          <w:rFonts w:ascii="Times New Roman" w:hAnsi="Times New Roman"/>
        </w:rPr>
        <w:t xml:space="preserve">. </w:t>
      </w:r>
      <w:r w:rsidR="000478C1" w:rsidRPr="00325D6C">
        <w:rPr>
          <w:rFonts w:ascii="Times New Roman" w:hAnsi="Times New Roman"/>
        </w:rPr>
        <w:t xml:space="preserve">Lehoty na výkon finančnej kontroly obstarávania tovarov, služieb, </w:t>
      </w:r>
      <w:r w:rsidR="000478C1" w:rsidRPr="00325D6C">
        <w:rPr>
          <w:rFonts w:ascii="Times New Roman" w:hAnsi="Times New Roman"/>
        </w:rPr>
        <w:lastRenderedPageBreak/>
        <w:t xml:space="preserve">stavebných prác začínajú plynúť prvým pracovným dňom nasledujúcim po evidovaní prijatej žiadosti Prijímateľa o vykonanie kontroly. </w:t>
      </w:r>
      <w:r w:rsidR="003740BD" w:rsidRPr="00325D6C">
        <w:rPr>
          <w:rFonts w:ascii="Times New Roman" w:hAnsi="Times New Roman"/>
        </w:rPr>
        <w:t xml:space="preserve">V </w:t>
      </w:r>
      <w:r w:rsidR="003740BD" w:rsidRPr="005766BC">
        <w:rPr>
          <w:rFonts w:ascii="Times New Roman" w:hAnsi="Times New Roman"/>
        </w:rPr>
        <w:t xml:space="preserve">prípade, že Prijímateľ má aktivovanú elektronickú schránku, môže doručiť </w:t>
      </w:r>
      <w:r w:rsidR="005766BC" w:rsidRPr="005766BC">
        <w:rPr>
          <w:rFonts w:ascii="Times New Roman" w:hAnsi="Times New Roman"/>
        </w:rPr>
        <w:t xml:space="preserve">Poskytovateľovi </w:t>
      </w:r>
      <w:r w:rsidR="003740BD" w:rsidRPr="005766BC">
        <w:rPr>
          <w:rFonts w:ascii="Times New Roman" w:hAnsi="Times New Roman"/>
        </w:rPr>
        <w:t xml:space="preserve">žiadosť o vykonanie kontroly prostredníctvom elektronickej schránky alebo listinne, ak Prijímateľ nemá aktivovanú elektronickú schránku, doručí </w:t>
      </w:r>
      <w:r w:rsidR="005766BC" w:rsidRPr="00E6134D">
        <w:rPr>
          <w:rFonts w:ascii="Times New Roman" w:hAnsi="Times New Roman"/>
        </w:rPr>
        <w:t xml:space="preserve">Poskytovateľovi </w:t>
      </w:r>
      <w:r w:rsidR="003740BD" w:rsidRPr="00325D6C">
        <w:rPr>
          <w:rFonts w:ascii="Times New Roman" w:hAnsi="Times New Roman"/>
        </w:rPr>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r w:rsidR="005766BC" w:rsidRPr="005766BC">
        <w:rPr>
          <w:rFonts w:ascii="Times New Roman" w:hAnsi="Times New Roman"/>
        </w:rPr>
        <w:t>Poskytovateľa</w:t>
      </w:r>
      <w:r w:rsidR="003740BD" w:rsidRPr="005766BC">
        <w:rPr>
          <w:rFonts w:ascii="Times New Roman" w:hAnsi="Times New Roman"/>
        </w:rPr>
        <w:t>,</w:t>
      </w:r>
      <w:r w:rsidR="003740BD" w:rsidRPr="00325D6C">
        <w:rPr>
          <w:rFonts w:ascii="Times New Roman" w:hAnsi="Times New Roman"/>
        </w:rPr>
        <w:t xml:space="preserve"> a to zriadením prístupu do elektronického prostriedku použitého na elektronickú komunikáciu. Súčasťou elektronickej podoby dokumentácie sú aj auditné záznamy o všetkých úkonoch vykonaných v použitom elektronickom prostriedku.</w:t>
      </w:r>
      <w:r w:rsidR="008066A8" w:rsidRPr="00325D6C">
        <w:rPr>
          <w:rFonts w:ascii="Times New Roman" w:hAnsi="Times New Roman"/>
        </w:rPr>
        <w:t xml:space="preserve"> </w:t>
      </w:r>
    </w:p>
    <w:p w14:paraId="70C392E5" w14:textId="084819FE"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832C2">
        <w:rPr>
          <w:rFonts w:ascii="Times New Roman" w:hAnsi="Times New Roman"/>
        </w:rPr>
        <w:t> </w:t>
      </w:r>
      <w:r w:rsidRPr="00307126">
        <w:rPr>
          <w:rFonts w:ascii="Times New Roman" w:hAnsi="Times New Roman"/>
        </w:rPr>
        <w:t>VO</w:t>
      </w:r>
      <w:r w:rsidR="003832C2">
        <w:rPr>
          <w:rFonts w:ascii="Times New Roman" w:hAnsi="Times New Roman"/>
        </w:rPr>
        <w:t xml:space="preserve">. </w:t>
      </w:r>
      <w:r w:rsidRPr="00307126">
        <w:rPr>
          <w:rFonts w:ascii="Times New Roman" w:hAnsi="Times New Roman"/>
        </w:rPr>
        <w:t xml:space="preserve">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Pr="00F67913">
        <w:rPr>
          <w:rFonts w:ascii="Times New Roman" w:hAnsi="Times New Roman"/>
        </w:rPr>
        <w:t>,</w:t>
      </w:r>
      <w:r w:rsidRPr="00307126">
        <w:rPr>
          <w:rFonts w:ascii="Times New Roman" w:hAnsi="Times New Roman"/>
        </w:rPr>
        <w:t xml:space="preserve">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w:t>
      </w:r>
      <w:r w:rsidRPr="00307126">
        <w:rPr>
          <w:rFonts w:ascii="Times New Roman" w:hAnsi="Times New Roman"/>
        </w:rPr>
        <w:t>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w:t>
      </w:r>
      <w:proofErr w:type="spellStart"/>
      <w:r w:rsidR="00FB2E45">
        <w:rPr>
          <w:rFonts w:ascii="Times New Roman" w:hAnsi="Times New Roman"/>
        </w:rPr>
        <w:t>vo</w:t>
      </w:r>
      <w:proofErr w:type="spellEnd"/>
      <w:r w:rsidR="00FB2E45">
        <w:rPr>
          <w:rFonts w:ascii="Times New Roman" w:hAnsi="Times New Roman"/>
        </w:rPr>
        <w:t xml:space="preserve">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w:t>
      </w:r>
      <w:r w:rsidR="008B0FB1" w:rsidRPr="00307126">
        <w:rPr>
          <w:rFonts w:ascii="Times New Roman" w:hAnsi="Times New Roman"/>
        </w:rPr>
        <w:t>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z obvyklej praxe (</w:t>
      </w:r>
      <w:proofErr w:type="spellStart"/>
      <w:r w:rsidR="008B0FB1" w:rsidRPr="00307126">
        <w:rPr>
          <w:rFonts w:ascii="Times New Roman" w:hAnsi="Times New Roman"/>
        </w:rPr>
        <w:t>best</w:t>
      </w:r>
      <w:proofErr w:type="spellEnd"/>
      <w:r w:rsidR="008B0FB1" w:rsidRPr="00307126">
        <w:rPr>
          <w:rFonts w:ascii="Times New Roman" w:hAnsi="Times New Roman"/>
        </w:rPr>
        <w:t xml:space="preserve"> </w:t>
      </w:r>
      <w:proofErr w:type="spellStart"/>
      <w:r w:rsidR="008B0FB1" w:rsidRPr="00307126">
        <w:rPr>
          <w:rFonts w:ascii="Times New Roman" w:hAnsi="Times New Roman"/>
        </w:rPr>
        <w:t>practice</w:t>
      </w:r>
      <w:proofErr w:type="spellEnd"/>
      <w:r w:rsidR="008B0FB1" w:rsidRPr="00307126">
        <w:rPr>
          <w:rFonts w:ascii="Times New Roman" w:hAnsi="Times New Roman"/>
        </w:rPr>
        <w:t xml:space="preserve">) 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6E8DEDB6"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 xml:space="preserve">obstarávania služieb, tovarov a stavebných prác na výkon kontroly podľa kapitoly 3.3.7 Kontrola verejného obstarávania Systému riadenia EŠIF a v prípade postupov pri obstaraní zákazky, na ktorú sa zákon </w:t>
      </w:r>
      <w:r w:rsidRPr="00307126">
        <w:rPr>
          <w:rFonts w:ascii="Times New Roman" w:hAnsi="Times New Roman"/>
        </w:rPr>
        <w:lastRenderedPageBreak/>
        <w:t>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w:t>
      </w:r>
      <w:r w:rsidRPr="00307126">
        <w:rPr>
          <w:rFonts w:ascii="Times New Roman" w:hAnsi="Times New Roman"/>
        </w:rPr>
        <w:t>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 xml:space="preserve">Minimálny rozsah dokumentácie, ktorú </w:t>
      </w:r>
      <w:r w:rsidR="005766BC">
        <w:rPr>
          <w:rFonts w:ascii="Times New Roman" w:hAnsi="Times New Roman"/>
        </w:rPr>
        <w:t>P</w:t>
      </w:r>
      <w:r w:rsidR="00EA3175" w:rsidRPr="00307126">
        <w:rPr>
          <w:rFonts w:ascii="Times New Roman" w:hAnsi="Times New Roman"/>
        </w:rPr>
        <w:t>rijímateľ povinne predkladá cez ITMS2014+ je definovaný v príslušnej príručke pre prijímateľa,</w:t>
      </w:r>
    </w:p>
    <w:p w14:paraId="5C733A62" w14:textId="25461176"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 </w:t>
      </w:r>
      <w:r w:rsidR="002275FE">
        <w:rPr>
          <w:rFonts w:ascii="Times New Roman" w:hAnsi="Times New Roman"/>
        </w:rPr>
        <w:t>K</w:t>
      </w:r>
      <w:r w:rsidRPr="00307126">
        <w:rPr>
          <w:rFonts w:ascii="Times New Roman" w:hAnsi="Times New Roman"/>
        </w:rPr>
        <w:t>ontrolu pravidiel a postupov stanovených zákonom o</w:t>
      </w:r>
      <w:r w:rsidR="0057262B">
        <w:rPr>
          <w:rFonts w:ascii="Times New Roman" w:hAnsi="Times New Roman"/>
        </w:rPr>
        <w:t> </w:t>
      </w:r>
      <w:r w:rsidRPr="00307126">
        <w:rPr>
          <w:rFonts w:ascii="Times New Roman" w:hAnsi="Times New Roman"/>
        </w:rPr>
        <w:t>VO</w:t>
      </w:r>
      <w:r w:rsidR="0057262B">
        <w:rPr>
          <w:rFonts w:ascii="Times New Roman" w:hAnsi="Times New Roman"/>
        </w:rPr>
        <w:t xml:space="preserve"> </w:t>
      </w:r>
      <w:r w:rsidRPr="00307126">
        <w:rPr>
          <w:rFonts w:ascii="Times New Roman" w:hAnsi="Times New Roman"/>
        </w:rPr>
        <w:t xml:space="preserve">vykonáva Poskytovateľ v závislosti od </w:t>
      </w:r>
      <w:r w:rsidR="00863F79" w:rsidRPr="00307126">
        <w:rPr>
          <w:rFonts w:ascii="Times New Roman" w:hAnsi="Times New Roman"/>
        </w:rPr>
        <w:t xml:space="preserve">fázy/etapy časového procesu VO </w:t>
      </w:r>
      <w:r w:rsidR="00E242EC">
        <w:rPr>
          <w:rFonts w:ascii="Times New Roman" w:hAnsi="Times New Roman"/>
        </w:rPr>
        <w:t xml:space="preserve">a typu zákazky </w:t>
      </w:r>
      <w:r w:rsidRPr="00307126">
        <w:rPr>
          <w:rFonts w:ascii="Times New Roman" w:hAnsi="Times New Roman"/>
        </w:rPr>
        <w:t>ako:</w:t>
      </w:r>
    </w:p>
    <w:p w14:paraId="4B93B464" w14:textId="288C8FA5" w:rsidR="003C0F18" w:rsidRPr="002275FE" w:rsidRDefault="00E37707">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x</w:t>
      </w:r>
      <w:r w:rsidR="00D44D45">
        <w:rPr>
          <w:sz w:val="22"/>
          <w:szCs w:val="22"/>
        </w:rPr>
        <w:t xml:space="preserve"> </w:t>
      </w:r>
      <w:proofErr w:type="spellStart"/>
      <w:r w:rsidR="003C0F18" w:rsidRPr="00307126">
        <w:rPr>
          <w:sz w:val="22"/>
          <w:szCs w:val="22"/>
        </w:rPr>
        <w:t>ante</w:t>
      </w:r>
      <w:proofErr w:type="spellEnd"/>
      <w:r w:rsidR="003C0F18" w:rsidRPr="00307126">
        <w:rPr>
          <w:sz w:val="22"/>
          <w:szCs w:val="22"/>
        </w:rPr>
        <w:t xml:space="preserve"> kontrolu pred vyhlásením </w:t>
      </w:r>
      <w:r w:rsidR="00CF6859" w:rsidRPr="00307126">
        <w:rPr>
          <w:sz w:val="22"/>
          <w:szCs w:val="22"/>
        </w:rPr>
        <w:t>VO</w:t>
      </w:r>
      <w:r w:rsidR="00E242EC">
        <w:rPr>
          <w:sz w:val="22"/>
          <w:szCs w:val="22"/>
        </w:rPr>
        <w:t xml:space="preserve"> (p</w:t>
      </w:r>
      <w:r w:rsidR="00E242EC" w:rsidRPr="00E242EC">
        <w:rPr>
          <w:sz w:val="22"/>
          <w:szCs w:val="22"/>
        </w:rPr>
        <w:t xml:space="preserve">rvá ex </w:t>
      </w:r>
      <w:proofErr w:type="spellStart"/>
      <w:r w:rsidR="00E242EC" w:rsidRPr="00E242EC">
        <w:rPr>
          <w:sz w:val="22"/>
          <w:szCs w:val="22"/>
        </w:rPr>
        <w:t>ante</w:t>
      </w:r>
      <w:proofErr w:type="spellEnd"/>
      <w:r w:rsidR="00E242EC" w:rsidRPr="00E242EC">
        <w:rPr>
          <w:sz w:val="22"/>
          <w:szCs w:val="22"/>
        </w:rPr>
        <w:t xml:space="preserve"> kontrola nie je povinná a </w:t>
      </w:r>
      <w:r w:rsidR="005766BC">
        <w:rPr>
          <w:sz w:val="22"/>
          <w:szCs w:val="22"/>
        </w:rPr>
        <w:t>P</w:t>
      </w:r>
      <w:r w:rsidR="00E242EC" w:rsidRPr="00E242EC">
        <w:rPr>
          <w:sz w:val="22"/>
          <w:szCs w:val="22"/>
        </w:rPr>
        <w:t xml:space="preserve">rijímateľ sa môže dobrovoľne rozhodnúť predložiť dokumentáciu na prvú ex </w:t>
      </w:r>
      <w:proofErr w:type="spellStart"/>
      <w:r w:rsidR="00E242EC" w:rsidRPr="00E242EC">
        <w:rPr>
          <w:sz w:val="22"/>
          <w:szCs w:val="22"/>
        </w:rPr>
        <w:t>ante</w:t>
      </w:r>
      <w:proofErr w:type="spellEnd"/>
      <w:r w:rsidR="00E242EC" w:rsidRPr="00E242EC">
        <w:rPr>
          <w:sz w:val="22"/>
          <w:szCs w:val="22"/>
        </w:rPr>
        <w:t xml:space="preserve"> kontrolu </w:t>
      </w:r>
      <w:r w:rsidR="005766BC">
        <w:t>Poskytovateľovi</w:t>
      </w:r>
      <w:r w:rsidR="00E242EC" w:rsidRPr="00E242EC">
        <w:rPr>
          <w:sz w:val="22"/>
          <w:szCs w:val="22"/>
        </w:rPr>
        <w:t xml:space="preserve"> v prípade všetkých nadlimitných postupov zadávania zákaziek a podlimitných zákaziek na stavebné práce</w:t>
      </w:r>
      <w:r w:rsidR="00E242EC">
        <w:rPr>
          <w:sz w:val="22"/>
          <w:szCs w:val="22"/>
        </w:rPr>
        <w:t>)</w:t>
      </w:r>
      <w:r w:rsidR="003C0F18" w:rsidRPr="00307126">
        <w:rPr>
          <w:sz w:val="22"/>
          <w:szCs w:val="22"/>
        </w:rPr>
        <w:t>,</w:t>
      </w:r>
      <w:r w:rsidR="002275FE" w:rsidRPr="002275FE">
        <w:rPr>
          <w:sz w:val="22"/>
          <w:szCs w:val="22"/>
        </w:rPr>
        <w:t xml:space="preserve"> </w:t>
      </w:r>
      <w:r w:rsidR="002275FE">
        <w:rPr>
          <w:sz w:val="22"/>
          <w:szCs w:val="22"/>
        </w:rPr>
        <w:t xml:space="preserve">prvá ex </w:t>
      </w:r>
      <w:proofErr w:type="spellStart"/>
      <w:r w:rsidR="002275FE">
        <w:rPr>
          <w:sz w:val="22"/>
          <w:szCs w:val="22"/>
        </w:rPr>
        <w:t>ante</w:t>
      </w:r>
      <w:proofErr w:type="spellEnd"/>
      <w:r w:rsidR="002275FE">
        <w:rPr>
          <w:sz w:val="22"/>
          <w:szCs w:val="22"/>
        </w:rPr>
        <w:t xml:space="preserve"> kontrola nie je vykonávaná podľa zákona o finančnej kontrole,</w:t>
      </w:r>
    </w:p>
    <w:p w14:paraId="7C7C44A7" w14:textId="30041362" w:rsidR="003C0F18" w:rsidRPr="00354307" w:rsidRDefault="00E37707" w:rsidP="00354307">
      <w:pPr>
        <w:pStyle w:val="Odsekzoznamu"/>
        <w:numPr>
          <w:ilvl w:val="0"/>
          <w:numId w:val="26"/>
        </w:numPr>
        <w:jc w:val="both"/>
        <w:rPr>
          <w:sz w:val="22"/>
          <w:szCs w:val="22"/>
        </w:rPr>
      </w:pPr>
      <w:r w:rsidRPr="00307126">
        <w:rPr>
          <w:sz w:val="22"/>
          <w:szCs w:val="22"/>
        </w:rPr>
        <w:t>Druhú e</w:t>
      </w:r>
      <w:r w:rsidR="003C0F18" w:rsidRPr="00307126">
        <w:rPr>
          <w:sz w:val="22"/>
          <w:szCs w:val="22"/>
        </w:rPr>
        <w:t>x</w:t>
      </w:r>
      <w:r w:rsidR="00D44D45">
        <w:rPr>
          <w:sz w:val="22"/>
          <w:szCs w:val="22"/>
        </w:rPr>
        <w:t xml:space="preserve"> </w:t>
      </w:r>
      <w:proofErr w:type="spellStart"/>
      <w:r w:rsidR="003C0F18" w:rsidRPr="00307126">
        <w:rPr>
          <w:sz w:val="22"/>
          <w:szCs w:val="22"/>
        </w:rPr>
        <w:t>ante</w:t>
      </w:r>
      <w:proofErr w:type="spellEnd"/>
      <w:r w:rsidR="003C0F18" w:rsidRPr="00307126">
        <w:rPr>
          <w:sz w:val="22"/>
          <w:szCs w:val="22"/>
        </w:rPr>
        <w:t xml:space="preserve"> kontrolu pred podpisom zmluvy s úspešným uchádzačom</w:t>
      </w:r>
      <w:r w:rsidR="00E242EC" w:rsidRPr="00E242EC">
        <w:t xml:space="preserve"> </w:t>
      </w:r>
      <w:r w:rsidR="00E242EC">
        <w:t>(</w:t>
      </w:r>
      <w:r w:rsidR="00E242EC">
        <w:rPr>
          <w:sz w:val="22"/>
          <w:szCs w:val="22"/>
        </w:rPr>
        <w:t>d</w:t>
      </w:r>
      <w:r w:rsidR="00E242EC" w:rsidRPr="00E242EC">
        <w:rPr>
          <w:sz w:val="22"/>
          <w:szCs w:val="22"/>
        </w:rPr>
        <w:t xml:space="preserve">ruhá ex </w:t>
      </w:r>
      <w:proofErr w:type="spellStart"/>
      <w:r w:rsidR="00E242EC" w:rsidRPr="00E242EC">
        <w:rPr>
          <w:sz w:val="22"/>
          <w:szCs w:val="22"/>
        </w:rPr>
        <w:t>ante</w:t>
      </w:r>
      <w:proofErr w:type="spellEnd"/>
      <w:r w:rsidR="00E242EC" w:rsidRPr="00E242EC">
        <w:rPr>
          <w:sz w:val="22"/>
          <w:szCs w:val="22"/>
        </w:rPr>
        <w:t xml:space="preserve"> kontrola nie je povinná a </w:t>
      </w:r>
      <w:r w:rsidR="00DF6A5D">
        <w:rPr>
          <w:sz w:val="22"/>
          <w:szCs w:val="22"/>
        </w:rPr>
        <w:t>P</w:t>
      </w:r>
      <w:r w:rsidR="00E242EC" w:rsidRPr="00E242EC">
        <w:rPr>
          <w:sz w:val="22"/>
          <w:szCs w:val="22"/>
        </w:rPr>
        <w:t xml:space="preserve">rijímateľ sa môže dobrovoľne rozhodnúť predložiť dokumentáciu na druhú ex </w:t>
      </w:r>
      <w:proofErr w:type="spellStart"/>
      <w:r w:rsidR="00E242EC" w:rsidRPr="00E242EC">
        <w:rPr>
          <w:sz w:val="22"/>
          <w:szCs w:val="22"/>
        </w:rPr>
        <w:t>ante</w:t>
      </w:r>
      <w:proofErr w:type="spellEnd"/>
      <w:r w:rsidR="00E242EC" w:rsidRPr="00E242EC">
        <w:rPr>
          <w:sz w:val="22"/>
          <w:szCs w:val="22"/>
        </w:rPr>
        <w:t xml:space="preserve"> kontrolu, ak ide o nadlimitnú zákazku, ktorá nie je predmetnom povinnej kon</w:t>
      </w:r>
      <w:r w:rsidR="00E242EC">
        <w:rPr>
          <w:sz w:val="22"/>
          <w:szCs w:val="22"/>
        </w:rPr>
        <w:t>troly ÚVO podľa § 169 ods. 2 zákona o VO)</w:t>
      </w:r>
      <w:r w:rsidR="007E5E56">
        <w:rPr>
          <w:sz w:val="22"/>
          <w:szCs w:val="22"/>
        </w:rPr>
        <w:t>,</w:t>
      </w:r>
      <w:r w:rsidR="0096316A" w:rsidRPr="0096316A">
        <w:rPr>
          <w:sz w:val="22"/>
          <w:szCs w:val="22"/>
        </w:rPr>
        <w:t xml:space="preserve"> </w:t>
      </w:r>
      <w:r w:rsidR="0096316A">
        <w:rPr>
          <w:sz w:val="22"/>
          <w:szCs w:val="22"/>
        </w:rPr>
        <w:t xml:space="preserve">druhá ex </w:t>
      </w:r>
      <w:proofErr w:type="spellStart"/>
      <w:r w:rsidR="0096316A">
        <w:rPr>
          <w:sz w:val="22"/>
          <w:szCs w:val="22"/>
        </w:rPr>
        <w:t>ante</w:t>
      </w:r>
      <w:proofErr w:type="spellEnd"/>
      <w:r w:rsidR="0096316A">
        <w:rPr>
          <w:sz w:val="22"/>
          <w:szCs w:val="22"/>
        </w:rPr>
        <w:t xml:space="preserve"> kontrola je vykonávaná podľa zákona o finančnej kontrole,</w:t>
      </w:r>
    </w:p>
    <w:p w14:paraId="4662C330" w14:textId="38CAEED2" w:rsidR="003C0F18" w:rsidRPr="00FD3ADF" w:rsidRDefault="00E37707" w:rsidP="00FD3ADF">
      <w:pPr>
        <w:pStyle w:val="Odsekzoznamu"/>
        <w:numPr>
          <w:ilvl w:val="0"/>
          <w:numId w:val="26"/>
        </w:numPr>
        <w:jc w:val="both"/>
        <w:rPr>
          <w:sz w:val="22"/>
          <w:szCs w:val="22"/>
        </w:rPr>
      </w:pPr>
      <w:r w:rsidRPr="00307126">
        <w:rPr>
          <w:sz w:val="22"/>
          <w:szCs w:val="22"/>
        </w:rPr>
        <w:t>Štandardnú alebo následnú e</w:t>
      </w:r>
      <w:r w:rsidR="003C0F18" w:rsidRPr="00307126">
        <w:rPr>
          <w:sz w:val="22"/>
          <w:szCs w:val="22"/>
        </w:rPr>
        <w:t>x</w:t>
      </w:r>
      <w:r w:rsidR="00D44D45">
        <w:rPr>
          <w:sz w:val="22"/>
          <w:szCs w:val="22"/>
        </w:rPr>
        <w:t xml:space="preserve"> </w:t>
      </w:r>
      <w:r w:rsidR="003C0F18" w:rsidRPr="00307126">
        <w:rPr>
          <w:sz w:val="22"/>
          <w:szCs w:val="22"/>
        </w:rPr>
        <w:t>post kontrolu,</w:t>
      </w:r>
      <w:r w:rsidR="00212991" w:rsidRPr="00212991">
        <w:rPr>
          <w:sz w:val="22"/>
          <w:szCs w:val="22"/>
        </w:rPr>
        <w:t xml:space="preserve"> </w:t>
      </w:r>
      <w:r w:rsidR="00212991" w:rsidRPr="00631E1A">
        <w:rPr>
          <w:sz w:val="22"/>
          <w:szCs w:val="22"/>
        </w:rPr>
        <w:t>,</w:t>
      </w:r>
      <w:r w:rsidR="00212991" w:rsidRPr="00631E1A">
        <w:t xml:space="preserve"> </w:t>
      </w:r>
      <w:r w:rsidR="00212991">
        <w:rPr>
          <w:sz w:val="22"/>
          <w:szCs w:val="22"/>
        </w:rPr>
        <w:t xml:space="preserve">ex post </w:t>
      </w:r>
      <w:r w:rsidR="00212991" w:rsidRPr="00631E1A">
        <w:rPr>
          <w:sz w:val="22"/>
          <w:szCs w:val="22"/>
        </w:rPr>
        <w:t xml:space="preserve">je vykonávaná podľa zákona o finančnej </w:t>
      </w:r>
      <w:r w:rsidR="00212991" w:rsidRPr="00C34EB7">
        <w:rPr>
          <w:sz w:val="22"/>
          <w:szCs w:val="22"/>
        </w:rPr>
        <w:t>kontrole,</w:t>
      </w:r>
    </w:p>
    <w:p w14:paraId="5853D087" w14:textId="77777777" w:rsidR="00F779D6" w:rsidRDefault="003C0F18" w:rsidP="00F67913">
      <w:pPr>
        <w:pStyle w:val="Odsekzoznamu"/>
        <w:numPr>
          <w:ilvl w:val="0"/>
          <w:numId w:val="26"/>
        </w:numPr>
        <w:jc w:val="both"/>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00E242EC">
        <w:rPr>
          <w:sz w:val="22"/>
          <w:szCs w:val="22"/>
        </w:rPr>
        <w:t xml:space="preserve"> po ich podpise </w:t>
      </w:r>
      <w:r w:rsidR="00E242EC" w:rsidRPr="00E242EC">
        <w:rPr>
          <w:sz w:val="22"/>
          <w:szCs w:val="22"/>
        </w:rPr>
        <w:t xml:space="preserve">(kontrola </w:t>
      </w:r>
      <w:r w:rsidR="00E242EC">
        <w:rPr>
          <w:sz w:val="22"/>
          <w:szCs w:val="22"/>
        </w:rPr>
        <w:t xml:space="preserve">dodatkov </w:t>
      </w:r>
      <w:r w:rsidR="00E242EC" w:rsidRPr="00E242EC">
        <w:rPr>
          <w:sz w:val="22"/>
          <w:szCs w:val="22"/>
        </w:rPr>
        <w:t xml:space="preserve">pred podpisom je predmetom kontroly </w:t>
      </w:r>
      <w:r w:rsidR="005766BC">
        <w:t xml:space="preserve">Poskytovateľom </w:t>
      </w:r>
      <w:r w:rsidR="00E242EC" w:rsidRPr="00E242EC">
        <w:rPr>
          <w:sz w:val="22"/>
          <w:szCs w:val="22"/>
        </w:rPr>
        <w:t xml:space="preserve">v prípade, ak </w:t>
      </w:r>
      <w:r w:rsidR="005766BC">
        <w:rPr>
          <w:sz w:val="22"/>
          <w:szCs w:val="22"/>
        </w:rPr>
        <w:t>P</w:t>
      </w:r>
      <w:r w:rsidR="00E242EC" w:rsidRPr="00E242EC">
        <w:rPr>
          <w:sz w:val="22"/>
          <w:szCs w:val="22"/>
        </w:rPr>
        <w:t xml:space="preserve">rijímateľ návrh dodatku dobrovoľne predloží </w:t>
      </w:r>
      <w:r w:rsidR="005766BC">
        <w:t>Poskytovateľovi</w:t>
      </w:r>
      <w:r w:rsidR="00C270A8">
        <w:t xml:space="preserve"> </w:t>
      </w:r>
      <w:r w:rsidR="00E242EC" w:rsidRPr="00E242EC">
        <w:rPr>
          <w:sz w:val="22"/>
          <w:szCs w:val="22"/>
        </w:rPr>
        <w:t xml:space="preserve">za účelom výkonu </w:t>
      </w:r>
      <w:r w:rsidR="00E242EC">
        <w:rPr>
          <w:sz w:val="22"/>
          <w:szCs w:val="22"/>
        </w:rPr>
        <w:t xml:space="preserve">finančnej </w:t>
      </w:r>
      <w:r w:rsidR="00E242EC" w:rsidRPr="00E242EC">
        <w:rPr>
          <w:sz w:val="22"/>
          <w:szCs w:val="22"/>
        </w:rPr>
        <w:t>kontroly)</w:t>
      </w:r>
      <w:r w:rsidRPr="00307126">
        <w:rPr>
          <w:sz w:val="22"/>
          <w:szCs w:val="22"/>
        </w:rPr>
        <w:t>.</w:t>
      </w:r>
      <w:r w:rsidR="002F61A3" w:rsidRPr="002F61A3">
        <w:rPr>
          <w:sz w:val="22"/>
          <w:szCs w:val="22"/>
        </w:rPr>
        <w:t xml:space="preserve"> </w:t>
      </w:r>
      <w:r w:rsidR="002F61A3">
        <w:rPr>
          <w:sz w:val="22"/>
          <w:szCs w:val="22"/>
        </w:rPr>
        <w:t>kontrola dodatkov je vykonávaná podľa zákona o finančnej kontrole.</w:t>
      </w:r>
    </w:p>
    <w:p w14:paraId="5DDD6370" w14:textId="77777777" w:rsidR="00F779D6" w:rsidRPr="00E74C8A" w:rsidRDefault="00F779D6" w:rsidP="00F779D6">
      <w:pPr>
        <w:jc w:val="both"/>
        <w:rPr>
          <w:rFonts w:ascii="Times New Roman" w:hAnsi="Times New Roman"/>
        </w:rPr>
      </w:pPr>
    </w:p>
    <w:p w14:paraId="5F4B6766" w14:textId="77777777" w:rsidR="00E72FAB" w:rsidRDefault="00E72FAB" w:rsidP="00E72FAB">
      <w:pPr>
        <w:spacing w:before="120" w:after="0" w:line="264" w:lineRule="auto"/>
        <w:ind w:left="705" w:hanging="705"/>
        <w:jc w:val="both"/>
        <w:rPr>
          <w:rFonts w:ascii="Times New Roman" w:hAnsi="Times New Roman"/>
        </w:rPr>
      </w:pPr>
      <w:r>
        <w:rPr>
          <w:rFonts w:ascii="Times New Roman" w:hAnsi="Times New Roman"/>
        </w:rPr>
        <w:t>8.</w:t>
      </w:r>
      <w:r>
        <w:rPr>
          <w:rFonts w:ascii="Times New Roman" w:hAnsi="Times New Roman"/>
        </w:rPr>
        <w:tab/>
      </w:r>
      <w:r w:rsidR="0032585D" w:rsidRPr="00E74C8A">
        <w:rPr>
          <w:rFonts w:ascii="Times New Roman" w:hAnsi="Times New Roman"/>
        </w:rPr>
        <w:t>F</w:t>
      </w:r>
      <w:r w:rsidR="00FA48DE" w:rsidRPr="00E74C8A">
        <w:rPr>
          <w:rFonts w:ascii="Times New Roman" w:hAnsi="Times New Roman"/>
        </w:rPr>
        <w:t>inančnú</w:t>
      </w:r>
      <w:r w:rsidR="003C0F18" w:rsidRPr="00E74C8A">
        <w:rPr>
          <w:rFonts w:ascii="Times New Roman" w:hAnsi="Times New Roman"/>
        </w:rPr>
        <w:t xml:space="preserve"> kontrolu postupov pri obstarávaní zákazky, na ktorú sa zákon o VO </w:t>
      </w:r>
      <w:r w:rsidR="0032585D" w:rsidRPr="00E74C8A">
        <w:rPr>
          <w:rFonts w:ascii="Times New Roman" w:hAnsi="Times New Roman"/>
        </w:rPr>
        <w:t xml:space="preserve"> </w:t>
      </w:r>
      <w:r w:rsidR="00A9709B" w:rsidRPr="00E74C8A">
        <w:rPr>
          <w:rFonts w:ascii="Times New Roman" w:hAnsi="Times New Roman"/>
        </w:rPr>
        <w:t xml:space="preserve">              </w:t>
      </w:r>
      <w:r w:rsidR="003C0F18" w:rsidRPr="00E74C8A">
        <w:rPr>
          <w:rFonts w:ascii="Times New Roman" w:hAnsi="Times New Roman"/>
        </w:rPr>
        <w:t>nevzťahuje vykonáva Poskytovateľ v závislosti od rozsahu a predmetu ako:</w:t>
      </w:r>
      <w:r w:rsidR="0057262B">
        <w:rPr>
          <w:rFonts w:ascii="Times New Roman" w:hAnsi="Times New Roman"/>
        </w:rPr>
        <w:t xml:space="preserve"> </w:t>
      </w:r>
    </w:p>
    <w:p w14:paraId="3BA73FC7" w14:textId="6ACA94B6" w:rsidR="00F779D6" w:rsidRPr="00F779D6" w:rsidRDefault="00F779D6" w:rsidP="00E72FAB">
      <w:pPr>
        <w:spacing w:before="120" w:after="0" w:line="264" w:lineRule="auto"/>
        <w:ind w:left="1410" w:hanging="705"/>
        <w:jc w:val="both"/>
        <w:rPr>
          <w:rFonts w:ascii="Times New Roman" w:hAnsi="Times New Roman"/>
        </w:rPr>
      </w:pPr>
      <w:r w:rsidRPr="00F779D6">
        <w:rPr>
          <w:rFonts w:ascii="Times New Roman" w:hAnsi="Times New Roman"/>
        </w:rPr>
        <w:t>a)</w:t>
      </w:r>
      <w:r w:rsidRPr="00F779D6">
        <w:rPr>
          <w:rFonts w:ascii="Times New Roman" w:hAnsi="Times New Roman"/>
        </w:rPr>
        <w:tab/>
        <w:t xml:space="preserve">Druhú ex </w:t>
      </w:r>
      <w:proofErr w:type="spellStart"/>
      <w:r w:rsidRPr="00F779D6">
        <w:rPr>
          <w:rFonts w:ascii="Times New Roman" w:hAnsi="Times New Roman"/>
        </w:rPr>
        <w:t>ante</w:t>
      </w:r>
      <w:proofErr w:type="spellEnd"/>
      <w:r w:rsidRPr="00F779D6">
        <w:rPr>
          <w:rFonts w:ascii="Times New Roman" w:hAnsi="Times New Roman"/>
        </w:rPr>
        <w:t xml:space="preserve"> kontrolu pred podpisom zmluvy s úspešným uchádzačom (druhá ex </w:t>
      </w:r>
      <w:proofErr w:type="spellStart"/>
      <w:r w:rsidRPr="00F779D6">
        <w:rPr>
          <w:rFonts w:ascii="Times New Roman" w:hAnsi="Times New Roman"/>
        </w:rPr>
        <w:t>ante</w:t>
      </w:r>
      <w:proofErr w:type="spellEnd"/>
      <w:r w:rsidRPr="00F779D6">
        <w:rPr>
          <w:rFonts w:ascii="Times New Roman" w:hAnsi="Times New Roman"/>
        </w:rPr>
        <w:t xml:space="preserve"> kontrola nie je povinná a Prijímateľ sa môže dobrovoľne rozhodnúť predložiť dokumentáciu na druhú ex </w:t>
      </w:r>
      <w:proofErr w:type="spellStart"/>
      <w:r w:rsidRPr="00F779D6">
        <w:rPr>
          <w:rFonts w:ascii="Times New Roman" w:hAnsi="Times New Roman"/>
        </w:rPr>
        <w:t>ante</w:t>
      </w:r>
      <w:proofErr w:type="spellEnd"/>
      <w:r w:rsidRPr="00F779D6">
        <w:rPr>
          <w:rFonts w:ascii="Times New Roman" w:hAnsi="Times New Roman"/>
        </w:rPr>
        <w:t xml:space="preserve"> kontrolu Poskytovateľovi, ak ide o zákazku na ktorú sa zákon o VO (zákon č. 25/2006 Z. z.) nevzťahuje vo finančnom limite nadlimitnej zákazky alebo, alebo, ak ide o zákazku vo finančnom limite nadlimitnej zákazky  zadávanú osobou, ktorej poskytne verejný obstarávateľ 50% a menej finančných prostriedkov na dodanie tovaru, uskutočnenie stavebných prác a poskytnutie služieb z NFP,</w:t>
      </w:r>
    </w:p>
    <w:p w14:paraId="71AF8B80" w14:textId="77777777" w:rsidR="004C1F73" w:rsidRPr="004C1F73" w:rsidRDefault="00F779D6" w:rsidP="00E72FAB">
      <w:pPr>
        <w:spacing w:before="120" w:after="0" w:line="264" w:lineRule="auto"/>
        <w:ind w:left="1410" w:hanging="705"/>
        <w:jc w:val="both"/>
        <w:rPr>
          <w:rFonts w:ascii="Times New Roman" w:hAnsi="Times New Roman"/>
        </w:rPr>
      </w:pPr>
      <w:r w:rsidRPr="00F779D6">
        <w:rPr>
          <w:rFonts w:ascii="Times New Roman" w:hAnsi="Times New Roman"/>
        </w:rPr>
        <w:t>b)</w:t>
      </w:r>
      <w:r w:rsidRPr="00F779D6">
        <w:rPr>
          <w:rFonts w:ascii="Times New Roman" w:hAnsi="Times New Roman"/>
        </w:rPr>
        <w:tab/>
        <w:t xml:space="preserve">Štandardnú alebo následnú ex post kontrolu (Prijímateľ predkladá dokumentáciu na následnú ex post kontrolu Poskytovateľovi v prípade dobrovoľnej žiadosti </w:t>
      </w:r>
      <w:r w:rsidRPr="004C1F73">
        <w:rPr>
          <w:rFonts w:ascii="Times New Roman" w:hAnsi="Times New Roman"/>
        </w:rPr>
        <w:t xml:space="preserve">Prijímateľa o výkon druhej ex </w:t>
      </w:r>
      <w:proofErr w:type="spellStart"/>
      <w:r w:rsidRPr="004C1F73">
        <w:rPr>
          <w:rFonts w:ascii="Times New Roman" w:hAnsi="Times New Roman"/>
        </w:rPr>
        <w:t>ante</w:t>
      </w:r>
      <w:proofErr w:type="spellEnd"/>
      <w:r w:rsidRPr="004C1F73">
        <w:rPr>
          <w:rFonts w:ascii="Times New Roman" w:hAnsi="Times New Roman"/>
        </w:rPr>
        <w:t xml:space="preserve"> kontroly podľa písm. a),</w:t>
      </w:r>
    </w:p>
    <w:p w14:paraId="69D49A1E" w14:textId="49CA160F" w:rsidR="003C0F18" w:rsidRPr="004C1F73" w:rsidRDefault="004C1F73" w:rsidP="00E72FAB">
      <w:pPr>
        <w:spacing w:before="120" w:after="0" w:line="264" w:lineRule="auto"/>
        <w:ind w:left="705"/>
        <w:jc w:val="both"/>
        <w:rPr>
          <w:rFonts w:ascii="Times New Roman" w:hAnsi="Times New Roman"/>
        </w:rPr>
      </w:pPr>
      <w:r w:rsidRPr="004C1F73">
        <w:rPr>
          <w:rFonts w:ascii="Times New Roman" w:hAnsi="Times New Roman"/>
        </w:rPr>
        <w:t>c)</w:t>
      </w:r>
      <w:r w:rsidRPr="004C1F73">
        <w:rPr>
          <w:rFonts w:ascii="Times New Roman" w:hAnsi="Times New Roman"/>
        </w:rPr>
        <w:tab/>
      </w:r>
      <w:r w:rsidR="003C0F18" w:rsidRPr="004C1F73">
        <w:rPr>
          <w:rFonts w:ascii="Times New Roman" w:hAnsi="Times New Roman"/>
        </w:rPr>
        <w:t>Kontrolu dodatkov</w:t>
      </w:r>
      <w:r w:rsidR="00B26CB7" w:rsidRPr="004C1F73">
        <w:rPr>
          <w:rFonts w:ascii="Times New Roman" w:hAnsi="Times New Roman"/>
        </w:rPr>
        <w:t xml:space="preserve"> </w:t>
      </w:r>
      <w:r w:rsidR="00BB3E00" w:rsidRPr="004C1F73">
        <w:rPr>
          <w:rFonts w:ascii="Times New Roman" w:hAnsi="Times New Roman"/>
        </w:rPr>
        <w:t>zmlúv s úspešným uchádzačom</w:t>
      </w:r>
      <w:r w:rsidR="003C0F18" w:rsidRPr="004C1F73">
        <w:rPr>
          <w:rFonts w:ascii="Times New Roman" w:hAnsi="Times New Roman"/>
        </w:rPr>
        <w:t xml:space="preserve">. </w:t>
      </w:r>
    </w:p>
    <w:p w14:paraId="47CD9F7D" w14:textId="77777777" w:rsidR="00BA462E" w:rsidRDefault="0032585D" w:rsidP="00BA462E">
      <w:pPr>
        <w:pStyle w:val="Odsekzoznamu"/>
        <w:numPr>
          <w:ilvl w:val="1"/>
          <w:numId w:val="1"/>
        </w:numPr>
        <w:spacing w:before="120" w:line="264" w:lineRule="auto"/>
        <w:jc w:val="both"/>
        <w:rPr>
          <w:sz w:val="22"/>
          <w:szCs w:val="22"/>
        </w:rPr>
      </w:pPr>
      <w:r w:rsidRPr="0066593B">
        <w:rPr>
          <w:sz w:val="22"/>
          <w:szCs w:val="22"/>
        </w:rPr>
        <w:t xml:space="preserve">V prípade </w:t>
      </w:r>
      <w:r w:rsidR="003B4088" w:rsidRPr="0066593B">
        <w:rPr>
          <w:sz w:val="22"/>
          <w:szCs w:val="22"/>
        </w:rPr>
        <w:t>druhej ex</w:t>
      </w:r>
      <w:r w:rsidR="00D44D45" w:rsidRPr="0066593B">
        <w:rPr>
          <w:sz w:val="22"/>
          <w:szCs w:val="22"/>
        </w:rPr>
        <w:t xml:space="preserve"> </w:t>
      </w:r>
      <w:proofErr w:type="spellStart"/>
      <w:r w:rsidR="003B4088" w:rsidRPr="0066593B">
        <w:rPr>
          <w:sz w:val="22"/>
          <w:szCs w:val="22"/>
        </w:rPr>
        <w:t>ante</w:t>
      </w:r>
      <w:proofErr w:type="spellEnd"/>
      <w:r w:rsidR="003B4088" w:rsidRPr="0066593B">
        <w:rPr>
          <w:sz w:val="22"/>
          <w:szCs w:val="22"/>
        </w:rPr>
        <w:t xml:space="preserve"> kontroly je </w:t>
      </w:r>
      <w:r w:rsidR="004671CC" w:rsidRPr="0066593B">
        <w:rPr>
          <w:sz w:val="22"/>
          <w:szCs w:val="22"/>
        </w:rPr>
        <w:t xml:space="preserve">v kapitole 3.3.7.2.2 </w:t>
      </w:r>
      <w:r w:rsidR="00EA3175" w:rsidRPr="0066593B">
        <w:rPr>
          <w:sz w:val="22"/>
          <w:szCs w:val="22"/>
        </w:rPr>
        <w:t xml:space="preserve">Systému riadenia EŠIF </w:t>
      </w:r>
      <w:r w:rsidR="003B4088" w:rsidRPr="0066593B">
        <w:rPr>
          <w:sz w:val="22"/>
          <w:szCs w:val="22"/>
        </w:rPr>
        <w:t xml:space="preserve">osobitne upravená spolupráca s ÚVO </w:t>
      </w:r>
      <w:r w:rsidR="00634B00" w:rsidRPr="0066593B">
        <w:rPr>
          <w:sz w:val="22"/>
          <w:szCs w:val="22"/>
        </w:rPr>
        <w:t xml:space="preserve">v nadväznosti </w:t>
      </w:r>
      <w:r w:rsidR="003B4088" w:rsidRPr="0066593B">
        <w:rPr>
          <w:sz w:val="22"/>
          <w:szCs w:val="22"/>
        </w:rPr>
        <w:t>na ustanovenie § 169 ods</w:t>
      </w:r>
      <w:r w:rsidR="001D3560" w:rsidRPr="0066593B">
        <w:rPr>
          <w:sz w:val="22"/>
          <w:szCs w:val="22"/>
        </w:rPr>
        <w:t>ek</w:t>
      </w:r>
      <w:r w:rsidR="003B4088" w:rsidRPr="0066593B">
        <w:rPr>
          <w:sz w:val="22"/>
          <w:szCs w:val="22"/>
        </w:rPr>
        <w:t xml:space="preserve"> 2 zákona o</w:t>
      </w:r>
      <w:r w:rsidR="00634B00" w:rsidRPr="0066593B">
        <w:rPr>
          <w:sz w:val="22"/>
          <w:szCs w:val="22"/>
        </w:rPr>
        <w:t> </w:t>
      </w:r>
      <w:r w:rsidR="003B4088" w:rsidRPr="0066593B">
        <w:rPr>
          <w:sz w:val="22"/>
          <w:szCs w:val="22"/>
        </w:rPr>
        <w:t>VO</w:t>
      </w:r>
      <w:r w:rsidR="00634B00" w:rsidRPr="0066593B">
        <w:rPr>
          <w:sz w:val="22"/>
          <w:szCs w:val="22"/>
        </w:rPr>
        <w:t xml:space="preserve">. </w:t>
      </w:r>
      <w:r w:rsidR="00302013" w:rsidRPr="0066593B">
        <w:rPr>
          <w:sz w:val="22"/>
          <w:szCs w:val="22"/>
        </w:rPr>
        <w:t xml:space="preserve">V prípade, že </w:t>
      </w:r>
      <w:r w:rsidR="00E96899" w:rsidRPr="0066593B">
        <w:rPr>
          <w:sz w:val="22"/>
          <w:szCs w:val="22"/>
        </w:rPr>
        <w:t xml:space="preserve">Prijímateľ </w:t>
      </w:r>
      <w:r w:rsidR="00302013" w:rsidRPr="0066593B">
        <w:rPr>
          <w:sz w:val="22"/>
          <w:szCs w:val="22"/>
        </w:rPr>
        <w:t xml:space="preserve">podal proti rozhodnutiu ÚVO odvolanie, zasiela na vedomie </w:t>
      </w:r>
      <w:r w:rsidR="00E96899" w:rsidRPr="0066593B">
        <w:rPr>
          <w:sz w:val="22"/>
          <w:szCs w:val="22"/>
        </w:rPr>
        <w:t xml:space="preserve">Poskytovateľovi </w:t>
      </w:r>
      <w:r w:rsidR="00302013" w:rsidRPr="0066593B">
        <w:rPr>
          <w:sz w:val="22"/>
          <w:szCs w:val="22"/>
        </w:rPr>
        <w:t xml:space="preserve">písomné vyhotovenie odvolania. </w:t>
      </w:r>
      <w:r w:rsidR="00932614" w:rsidRPr="0066593B">
        <w:rPr>
          <w:sz w:val="22"/>
          <w:szCs w:val="22"/>
        </w:rPr>
        <w:t xml:space="preserve">Ak </w:t>
      </w:r>
      <w:r w:rsidR="00E96899" w:rsidRPr="0066593B">
        <w:rPr>
          <w:sz w:val="22"/>
          <w:szCs w:val="22"/>
        </w:rPr>
        <w:t xml:space="preserve">Prijímateľ </w:t>
      </w:r>
      <w:r w:rsidR="00932614" w:rsidRPr="0066593B">
        <w:rPr>
          <w:sz w:val="22"/>
          <w:szCs w:val="22"/>
        </w:rPr>
        <w:t>podpíše zmluvu s úspešným uchádzačom pred riadnym ukončením tejto kontroly</w:t>
      </w:r>
      <w:r w:rsidR="004671CC" w:rsidRPr="0066593B">
        <w:rPr>
          <w:sz w:val="22"/>
          <w:szCs w:val="22"/>
        </w:rPr>
        <w:t xml:space="preserve"> </w:t>
      </w:r>
      <w:r w:rsidR="00794BEC" w:rsidRPr="0066593B">
        <w:rPr>
          <w:sz w:val="22"/>
          <w:szCs w:val="22"/>
        </w:rPr>
        <w:t xml:space="preserve">a Poskytovateľ </w:t>
      </w:r>
      <w:r w:rsidR="00794BEC" w:rsidRPr="0066593B">
        <w:rPr>
          <w:sz w:val="22"/>
          <w:szCs w:val="22"/>
        </w:rPr>
        <w:lastRenderedPageBreak/>
        <w:t xml:space="preserve">identifikuje pri ex post kontrole VO nedostatky, ktoré mali alebo mohli mať vplyv na výsledok VO, určí zodpovedajúcu výšku </w:t>
      </w:r>
      <w:r w:rsidR="00E6134D" w:rsidRPr="0066593B">
        <w:rPr>
          <w:sz w:val="22"/>
          <w:szCs w:val="22"/>
        </w:rPr>
        <w:t>e</w:t>
      </w:r>
      <w:r w:rsidR="00794BEC" w:rsidRPr="0066593B">
        <w:rPr>
          <w:sz w:val="22"/>
          <w:szCs w:val="22"/>
        </w:rPr>
        <w:t xml:space="preserve">x </w:t>
      </w:r>
      <w:proofErr w:type="spellStart"/>
      <w:r w:rsidR="00794BEC" w:rsidRPr="0066593B">
        <w:rPr>
          <w:sz w:val="22"/>
          <w:szCs w:val="22"/>
        </w:rPr>
        <w:t>ante</w:t>
      </w:r>
      <w:proofErr w:type="spellEnd"/>
      <w:r w:rsidR="00794BEC" w:rsidRPr="0066593B">
        <w:rPr>
          <w:sz w:val="22"/>
          <w:szCs w:val="22"/>
        </w:rPr>
        <w:t xml:space="preserve"> finančnej opravy alebo nepripustí výdavky vyplývajúce z predmetnej zmluvy do financovania v plnom rozsahu</w:t>
      </w:r>
      <w:r w:rsidR="00932614" w:rsidRPr="0066593B">
        <w:rPr>
          <w:sz w:val="22"/>
          <w:szCs w:val="22"/>
        </w:rPr>
        <w:t>.</w:t>
      </w:r>
    </w:p>
    <w:p w14:paraId="79D0C444" w14:textId="77777777" w:rsidR="00DD2D56" w:rsidRDefault="00DD2D56" w:rsidP="00DD2D56">
      <w:pPr>
        <w:pStyle w:val="Odsekzoznamu"/>
        <w:spacing w:before="120" w:line="264" w:lineRule="auto"/>
        <w:ind w:left="540"/>
        <w:jc w:val="both"/>
        <w:rPr>
          <w:sz w:val="22"/>
          <w:szCs w:val="22"/>
        </w:rPr>
      </w:pPr>
    </w:p>
    <w:p w14:paraId="7BF34EFA" w14:textId="366C59D3" w:rsidR="003C0F18" w:rsidRPr="00DD2D56" w:rsidRDefault="003C0F18" w:rsidP="00BA462E">
      <w:pPr>
        <w:pStyle w:val="Odsekzoznamu"/>
        <w:numPr>
          <w:ilvl w:val="1"/>
          <w:numId w:val="1"/>
        </w:numPr>
        <w:spacing w:before="120" w:line="264" w:lineRule="auto"/>
        <w:jc w:val="both"/>
        <w:rPr>
          <w:sz w:val="22"/>
          <w:szCs w:val="22"/>
        </w:rPr>
      </w:pPr>
      <w:r w:rsidRPr="00DD2D56">
        <w:rPr>
          <w:sz w:val="22"/>
          <w:szCs w:val="22"/>
        </w:rPr>
        <w:t xml:space="preserve">Poskytovateľ je povinný vykonať </w:t>
      </w:r>
      <w:r w:rsidR="00FA48DE" w:rsidRPr="00DD2D56">
        <w:rPr>
          <w:sz w:val="22"/>
          <w:szCs w:val="22"/>
        </w:rPr>
        <w:t xml:space="preserve">finančnú </w:t>
      </w:r>
      <w:r w:rsidRPr="00DD2D56">
        <w:rPr>
          <w:sz w:val="22"/>
          <w:szCs w:val="22"/>
        </w:rPr>
        <w:t xml:space="preserve">kontrolu obstarávania služieb, tovarov, stavebných prác a súvisiacich </w:t>
      </w:r>
      <w:r w:rsidR="00EF3793" w:rsidRPr="00DD2D56">
        <w:rPr>
          <w:sz w:val="22"/>
          <w:szCs w:val="22"/>
        </w:rPr>
        <w:t>p</w:t>
      </w:r>
      <w:r w:rsidRPr="00DD2D56">
        <w:rPr>
          <w:sz w:val="22"/>
          <w:szCs w:val="22"/>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DD2D56">
        <w:rPr>
          <w:sz w:val="22"/>
          <w:szCs w:val="22"/>
        </w:rPr>
        <w:t>finančnej</w:t>
      </w:r>
      <w:r w:rsidRPr="00DD2D56">
        <w:rPr>
          <w:sz w:val="22"/>
          <w:szCs w:val="22"/>
        </w:rPr>
        <w:t xml:space="preserve"> kontroly prerušuje. </w:t>
      </w:r>
      <w:r w:rsidR="00B35F66" w:rsidRPr="00DD2D56">
        <w:rPr>
          <w:sz w:val="22"/>
          <w:szCs w:val="22"/>
        </w:rPr>
        <w:t xml:space="preserve">Prerušenie lehoty na výkon finančnej kontroly trvá, až kým nepominú prekážky, pre ktoré sa finančná kontrola prerušila. </w:t>
      </w:r>
      <w:r w:rsidR="00B26CB7" w:rsidRPr="00DD2D56">
        <w:rPr>
          <w:sz w:val="22"/>
          <w:szCs w:val="22"/>
        </w:rPr>
        <w:t xml:space="preserve">Lehota na výkon </w:t>
      </w:r>
      <w:r w:rsidR="00FA48DE" w:rsidRPr="00DD2D56">
        <w:rPr>
          <w:sz w:val="22"/>
          <w:szCs w:val="22"/>
        </w:rPr>
        <w:t>finančnej</w:t>
      </w:r>
      <w:r w:rsidR="00B26CB7" w:rsidRPr="00DD2D56">
        <w:rPr>
          <w:sz w:val="22"/>
          <w:szCs w:val="22"/>
        </w:rPr>
        <w:t xml:space="preserve"> kontroly </w:t>
      </w:r>
      <w:r w:rsidR="00AE0666" w:rsidRPr="00DD2D56">
        <w:rPr>
          <w:sz w:val="22"/>
          <w:szCs w:val="22"/>
        </w:rPr>
        <w:t>sa prerušuje</w:t>
      </w:r>
      <w:r w:rsidR="00FA2255" w:rsidRPr="00DD2D56">
        <w:rPr>
          <w:sz w:val="22"/>
          <w:szCs w:val="22"/>
        </w:rPr>
        <w:t xml:space="preserve"> </w:t>
      </w:r>
      <w:r w:rsidR="00B26CB7" w:rsidRPr="00DD2D56">
        <w:rPr>
          <w:sz w:val="22"/>
          <w:szCs w:val="22"/>
        </w:rPr>
        <w:t>dňom odoslania výzvy Prijímateľovi</w:t>
      </w:r>
      <w:r w:rsidR="00AE0666" w:rsidRPr="00DD2D56">
        <w:rPr>
          <w:sz w:val="22"/>
          <w:szCs w:val="22"/>
        </w:rPr>
        <w:t>.</w:t>
      </w:r>
      <w:r w:rsidR="00B26CB7" w:rsidRPr="00DD2D56">
        <w:rPr>
          <w:sz w:val="22"/>
          <w:szCs w:val="22"/>
        </w:rPr>
        <w:t xml:space="preserve"> </w:t>
      </w:r>
      <w:r w:rsidR="00A13E18" w:rsidRPr="00DD2D56">
        <w:rPr>
          <w:sz w:val="22"/>
          <w:szCs w:val="22"/>
        </w:rPr>
        <w:t xml:space="preserve">Dňom nasledujúcim po dni doručenia vysvetlenia alebo doplnenia dokumentácie </w:t>
      </w:r>
      <w:r w:rsidR="00AE0666" w:rsidRPr="00DD2D56">
        <w:rPr>
          <w:sz w:val="22"/>
          <w:szCs w:val="22"/>
        </w:rPr>
        <w:t>alebo chýbajúcich náležitostí alebo iných požadovaných dokladov alebo informácií Poskytovateľovi</w:t>
      </w:r>
      <w:r w:rsidR="00AE0666" w:rsidRPr="00DD2D56" w:rsidDel="00AE0666">
        <w:rPr>
          <w:sz w:val="22"/>
          <w:szCs w:val="22"/>
        </w:rPr>
        <w:t xml:space="preserve"> </w:t>
      </w:r>
      <w:r w:rsidR="00A13E18" w:rsidRPr="00DD2D56">
        <w:rPr>
          <w:sz w:val="22"/>
          <w:szCs w:val="22"/>
        </w:rPr>
        <w:t>pokračuje plynutie lehoty na výkon finančnej kontroly VO.</w:t>
      </w:r>
      <w:r w:rsidR="00E96899" w:rsidRPr="00DD2D56">
        <w:rPr>
          <w:sz w:val="22"/>
          <w:szCs w:val="22"/>
        </w:rPr>
        <w:t xml:space="preserve"> Ak nie je dodržaná lehota na </w:t>
      </w:r>
      <w:r w:rsidR="00D50912" w:rsidRPr="00DD2D56">
        <w:rPr>
          <w:sz w:val="22"/>
          <w:szCs w:val="22"/>
        </w:rPr>
        <w:t xml:space="preserve">výkon </w:t>
      </w:r>
      <w:r w:rsidR="00E96899" w:rsidRPr="00DD2D56">
        <w:rPr>
          <w:sz w:val="22"/>
          <w:szCs w:val="22"/>
        </w:rPr>
        <w:t xml:space="preserve">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6134D" w:rsidRPr="00DD2D56">
        <w:rPr>
          <w:sz w:val="22"/>
          <w:szCs w:val="22"/>
        </w:rPr>
        <w:t>P</w:t>
      </w:r>
      <w:r w:rsidR="00E96899" w:rsidRPr="00DD2D56">
        <w:rPr>
          <w:sz w:val="22"/>
          <w:szCs w:val="22"/>
        </w:rPr>
        <w:t>rijímateľa za rovnakých podmienok.</w:t>
      </w:r>
    </w:p>
    <w:p w14:paraId="4029CD79" w14:textId="77777777" w:rsidR="003C0F18" w:rsidRPr="00307126" w:rsidRDefault="003C0F18" w:rsidP="0066593B">
      <w:pPr>
        <w:numPr>
          <w:ilvl w:val="1"/>
          <w:numId w:val="1"/>
        </w:numPr>
        <w:spacing w:before="120" w:after="0" w:line="264" w:lineRule="auto"/>
        <w:jc w:val="both"/>
        <w:rPr>
          <w:rFonts w:ascii="Times New Roman" w:hAnsi="Times New Roman"/>
        </w:rPr>
      </w:pPr>
      <w:r w:rsidRPr="00DD2D56">
        <w:rPr>
          <w:rFonts w:ascii="Times New Roman" w:hAnsi="Times New Roman"/>
        </w:rPr>
        <w:t>Poskytovateľ je oprávnený v odôvodnených prípadoch</w:t>
      </w:r>
      <w:r w:rsidRPr="0057262B">
        <w:rPr>
          <w:rFonts w:ascii="Times New Roman" w:hAnsi="Times New Roman"/>
        </w:rPr>
        <w:t xml:space="preserve"> lehotu na výkon </w:t>
      </w:r>
      <w:r w:rsidR="00FA48DE" w:rsidRPr="0057262B">
        <w:rPr>
          <w:rFonts w:ascii="Times New Roman" w:hAnsi="Times New Roman"/>
        </w:rPr>
        <w:t xml:space="preserve">finančnej </w:t>
      </w:r>
      <w:r w:rsidRPr="0057262B">
        <w:rPr>
          <w:rFonts w:ascii="Times New Roman" w:hAnsi="Times New Roman"/>
        </w:rPr>
        <w:t>kontroly</w:t>
      </w:r>
      <w:r w:rsidRPr="00307126">
        <w:rPr>
          <w:rFonts w:ascii="Times New Roman" w:hAnsi="Times New Roman"/>
        </w:rPr>
        <w:t xml:space="preserve">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6593B">
      <w:pPr>
        <w:numPr>
          <w:ilvl w:val="1"/>
          <w:numId w:val="1"/>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iných nevyhnutných úkonov 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5F404997" w:rsidR="003C0F18" w:rsidRPr="00307126" w:rsidRDefault="003C0F18" w:rsidP="0066593B">
      <w:pPr>
        <w:numPr>
          <w:ilvl w:val="1"/>
          <w:numId w:val="1"/>
        </w:numPr>
        <w:spacing w:before="120" w:after="0" w:line="264" w:lineRule="auto"/>
        <w:jc w:val="both"/>
        <w:rPr>
          <w:rFonts w:ascii="Times New Roman" w:hAnsi="Times New Roman"/>
        </w:rPr>
      </w:pPr>
      <w:r w:rsidRPr="00307126">
        <w:rPr>
          <w:rFonts w:ascii="Times New Roman" w:hAnsi="Times New Roman"/>
        </w:rPr>
        <w:t xml:space="preserve">Poskytovateľ alebo ním určená </w:t>
      </w:r>
      <w:r w:rsidRPr="00F71CCE">
        <w:rPr>
          <w:rFonts w:ascii="Times New Roman" w:hAnsi="Times New Roman"/>
        </w:rPr>
        <w:t xml:space="preserve">osoba má právo zúčastniť sa na procese </w:t>
      </w:r>
      <w:r w:rsidR="00CF6859" w:rsidRPr="00F71CCE">
        <w:rPr>
          <w:rFonts w:ascii="Times New Roman" w:hAnsi="Times New Roman"/>
        </w:rPr>
        <w:t>VO</w:t>
      </w:r>
      <w:r w:rsidRPr="00F71CCE">
        <w:rPr>
          <w:rFonts w:ascii="Times New Roman" w:hAnsi="Times New Roman"/>
        </w:rPr>
        <w:t xml:space="preserve"> </w:t>
      </w:r>
      <w:proofErr w:type="spellStart"/>
      <w:r w:rsidR="00BF38FB" w:rsidRPr="00F71CCE">
        <w:rPr>
          <w:rFonts w:ascii="Times New Roman" w:hAnsi="Times New Roman"/>
        </w:rPr>
        <w:t>vo</w:t>
      </w:r>
      <w:proofErr w:type="spellEnd"/>
      <w:r w:rsidR="00BF38FB" w:rsidRPr="00F71CCE">
        <w:rPr>
          <w:rFonts w:ascii="Times New Roman" w:hAnsi="Times New Roman"/>
        </w:rPr>
        <w:t xml:space="preserve"> fáze otvárania ponúk a rovnako aj </w:t>
      </w:r>
      <w:r w:rsidRPr="00F71CCE">
        <w:rPr>
          <w:rFonts w:ascii="Times New Roman" w:hAnsi="Times New Roman"/>
        </w:rPr>
        <w:t xml:space="preserve">ako člen komisie </w:t>
      </w:r>
      <w:r w:rsidR="002442EA" w:rsidRPr="003832C2">
        <w:rPr>
          <w:rFonts w:ascii="Times New Roman" w:hAnsi="Times New Roman"/>
        </w:rPr>
        <w:t xml:space="preserve">bez práva </w:t>
      </w:r>
      <w:r w:rsidRPr="00F71CCE">
        <w:rPr>
          <w:rFonts w:ascii="Times New Roman" w:hAnsi="Times New Roman"/>
        </w:rPr>
        <w:t>vyhodno</w:t>
      </w:r>
      <w:r w:rsidR="002442EA" w:rsidRPr="003832C2">
        <w:rPr>
          <w:rFonts w:ascii="Times New Roman" w:hAnsi="Times New Roman"/>
        </w:rPr>
        <w:t>covať</w:t>
      </w:r>
      <w:r w:rsidRPr="00F71CCE">
        <w:rPr>
          <w:rFonts w:ascii="Times New Roman" w:hAnsi="Times New Roman"/>
        </w:rPr>
        <w:t xml:space="preserve"> pon</w:t>
      </w:r>
      <w:r w:rsidR="002442EA" w:rsidRPr="00F71CCE">
        <w:rPr>
          <w:rFonts w:ascii="Times New Roman" w:hAnsi="Times New Roman"/>
        </w:rPr>
        <w:t>u</w:t>
      </w:r>
      <w:r w:rsidRPr="00F71CCE">
        <w:rPr>
          <w:rFonts w:ascii="Times New Roman" w:hAnsi="Times New Roman"/>
        </w:rPr>
        <w:t>k</w:t>
      </w:r>
      <w:r w:rsidR="002442EA" w:rsidRPr="00F71CCE">
        <w:rPr>
          <w:rFonts w:ascii="Times New Roman" w:hAnsi="Times New Roman"/>
        </w:rPr>
        <w:t>y</w:t>
      </w:r>
      <w:r w:rsidR="00BF38FB" w:rsidRPr="00F71CCE">
        <w:rPr>
          <w:rFonts w:ascii="Times New Roman" w:hAnsi="Times New Roman"/>
        </w:rPr>
        <w:t xml:space="preserve">. </w:t>
      </w:r>
      <w:r w:rsidRPr="00F71CCE">
        <w:rPr>
          <w:rFonts w:ascii="Times New Roman" w:hAnsi="Times New Roman"/>
        </w:rPr>
        <w:t xml:space="preserve">Ak Poskytovateľ oznámi Prijímateľovi svoj záujem zúčastniť sa </w:t>
      </w:r>
      <w:r w:rsidR="00BF38FB" w:rsidRPr="00F71CCE">
        <w:rPr>
          <w:rFonts w:ascii="Times New Roman" w:hAnsi="Times New Roman"/>
        </w:rPr>
        <w:t>na otváraní pon</w:t>
      </w:r>
      <w:r w:rsidR="00F55951" w:rsidRPr="00F71CCE">
        <w:rPr>
          <w:rFonts w:ascii="Times New Roman" w:hAnsi="Times New Roman"/>
        </w:rPr>
        <w:t>ú</w:t>
      </w:r>
      <w:r w:rsidR="00BF38FB" w:rsidRPr="00F71CCE">
        <w:rPr>
          <w:rFonts w:ascii="Times New Roman" w:hAnsi="Times New Roman"/>
        </w:rPr>
        <w:t xml:space="preserve">k alebo </w:t>
      </w:r>
      <w:r w:rsidRPr="00F71CCE">
        <w:rPr>
          <w:rFonts w:ascii="Times New Roman" w:hAnsi="Times New Roman"/>
        </w:rPr>
        <w:t xml:space="preserve">ako </w:t>
      </w:r>
      <w:r w:rsidR="002442EA" w:rsidRPr="003832C2">
        <w:rPr>
          <w:rFonts w:ascii="Times New Roman" w:hAnsi="Times New Roman"/>
        </w:rPr>
        <w:t>člen komisie bez práva vyhodnocovať</w:t>
      </w:r>
      <w:r w:rsidR="00794BEC">
        <w:rPr>
          <w:rFonts w:ascii="Times New Roman" w:hAnsi="Times New Roman"/>
        </w:rPr>
        <w:t xml:space="preserve"> </w:t>
      </w:r>
      <w:r w:rsidRPr="00F71CCE">
        <w:rPr>
          <w:rFonts w:ascii="Times New Roman" w:hAnsi="Times New Roman"/>
        </w:rPr>
        <w:t>pon</w:t>
      </w:r>
      <w:r w:rsidR="00794BEC">
        <w:rPr>
          <w:rFonts w:ascii="Times New Roman" w:hAnsi="Times New Roman"/>
        </w:rPr>
        <w:t>u</w:t>
      </w:r>
      <w:r w:rsidRPr="00F71CCE">
        <w:rPr>
          <w:rFonts w:ascii="Times New Roman" w:hAnsi="Times New Roman"/>
        </w:rPr>
        <w:t>k</w:t>
      </w:r>
      <w:r w:rsidR="00794BEC">
        <w:rPr>
          <w:rFonts w:ascii="Times New Roman" w:hAnsi="Times New Roman"/>
        </w:rPr>
        <w:t>y</w:t>
      </w:r>
      <w:r w:rsidRPr="00F71CCE">
        <w:rPr>
          <w:rFonts w:ascii="Times New Roman" w:hAnsi="Times New Roman"/>
        </w:rPr>
        <w:t>,</w:t>
      </w:r>
      <w:r w:rsidRPr="00307126">
        <w:rPr>
          <w:rFonts w:ascii="Times New Roman" w:hAnsi="Times New Roman"/>
        </w:rPr>
        <w:t xml:space="preserve">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6593B">
      <w:pPr>
        <w:numPr>
          <w:ilvl w:val="1"/>
          <w:numId w:val="1"/>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4DA594BD"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w:t>
      </w:r>
    </w:p>
    <w:p w14:paraId="6BA4D4E8" w14:textId="6447FC56"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r w:rsidR="00D44D45">
        <w:rPr>
          <w:sz w:val="22"/>
          <w:szCs w:val="22"/>
        </w:rPr>
        <w:t xml:space="preserve"> </w:t>
      </w:r>
      <w:proofErr w:type="spellStart"/>
      <w:r w:rsidRPr="00307126">
        <w:rPr>
          <w:sz w:val="22"/>
          <w:szCs w:val="22"/>
        </w:rPr>
        <w:t>ante</w:t>
      </w:r>
      <w:proofErr w:type="spellEnd"/>
      <w:r w:rsidRPr="00307126">
        <w:rPr>
          <w:sz w:val="22"/>
          <w:szCs w:val="22"/>
        </w:rPr>
        <w:t xml:space="preserve"> finančná oprava),</w:t>
      </w:r>
    </w:p>
    <w:p w14:paraId="2D88B142" w14:textId="38A85BBD"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D44D45">
        <w:rPr>
          <w:sz w:val="22"/>
          <w:szCs w:val="22"/>
        </w:rPr>
        <w:t xml:space="preserve"> </w:t>
      </w:r>
      <w:r w:rsidRPr="00307126">
        <w:rPr>
          <w:sz w:val="22"/>
          <w:szCs w:val="22"/>
        </w:rPr>
        <w:t xml:space="preserve">post finančná oprava) postupom podľa § 41 </w:t>
      </w:r>
      <w:r w:rsidR="00AF1574" w:rsidRPr="00307126">
        <w:rPr>
          <w:sz w:val="22"/>
          <w:szCs w:val="22"/>
        </w:rPr>
        <w:t xml:space="preserve">alebo 41a </w:t>
      </w:r>
      <w:r w:rsidRPr="00307126">
        <w:rPr>
          <w:sz w:val="22"/>
          <w:szCs w:val="22"/>
        </w:rPr>
        <w:t xml:space="preserve">zákona </w:t>
      </w:r>
      <w:r w:rsidRPr="00307126">
        <w:rPr>
          <w:sz w:val="22"/>
          <w:szCs w:val="22"/>
        </w:rPr>
        <w:lastRenderedPageBreak/>
        <w:t>o príspevku z EŠIF v </w:t>
      </w:r>
      <w:r w:rsidRPr="00080FA4">
        <w:rPr>
          <w:sz w:val="22"/>
          <w:szCs w:val="22"/>
        </w:rPr>
        <w:t xml:space="preserve">prípade </w:t>
      </w:r>
      <w:r w:rsidR="00CF6859" w:rsidRPr="00080FA4">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2DD43C1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481734">
        <w:rPr>
          <w:sz w:val="22"/>
          <w:szCs w:val="22"/>
        </w:rPr>
        <w:t xml:space="preserve"> </w:t>
      </w:r>
      <w:r w:rsidRPr="00307126">
        <w:rPr>
          <w:sz w:val="22"/>
          <w:szCs w:val="22"/>
        </w:rPr>
        <w:t>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67B1FCD8" w:rsidR="003C0F18" w:rsidRPr="00307126" w:rsidRDefault="003C0F18" w:rsidP="0066593B">
      <w:pPr>
        <w:numPr>
          <w:ilvl w:val="1"/>
          <w:numId w:val="1"/>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6593B">
      <w:pPr>
        <w:numPr>
          <w:ilvl w:val="1"/>
          <w:numId w:val="1"/>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2EB0E6B9" w:rsidR="003C0F18" w:rsidRPr="00307126" w:rsidRDefault="003C0F18" w:rsidP="0066593B">
      <w:pPr>
        <w:numPr>
          <w:ilvl w:val="1"/>
          <w:numId w:val="1"/>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kontroly pred vyhlásením </w:t>
      </w:r>
      <w:r w:rsidR="00E64387" w:rsidRPr="00307126">
        <w:rPr>
          <w:rFonts w:ascii="Times New Roman" w:hAnsi="Times New Roman"/>
        </w:rPr>
        <w:t>VO</w:t>
      </w:r>
      <w:r w:rsidRPr="00307126">
        <w:rPr>
          <w:rFonts w:ascii="Times New Roman" w:hAnsi="Times New Roman"/>
        </w:rPr>
        <w:t xml:space="preserve"> uvedené v</w:t>
      </w:r>
      <w:r w:rsidR="0063732C">
        <w:rPr>
          <w:rFonts w:ascii="Times New Roman" w:hAnsi="Times New Roman"/>
        </w:rPr>
        <w:t xml:space="preserve"> príslušnej</w:t>
      </w:r>
      <w:r w:rsidRPr="00307126">
        <w:rPr>
          <w:rFonts w:ascii="Times New Roman" w:hAnsi="Times New Roman"/>
        </w:rPr>
        <w:t xml:space="preserve"> kapitole </w:t>
      </w:r>
      <w:r w:rsidR="0063732C">
        <w:rPr>
          <w:rFonts w:ascii="Times New Roman" w:hAnsi="Times New Roman"/>
        </w:rPr>
        <w:t xml:space="preserve"> Systému riadenia EŠIF </w:t>
      </w:r>
      <w:r w:rsidRPr="00307126">
        <w:rPr>
          <w:rFonts w:ascii="Times New Roman" w:hAnsi="Times New Roman"/>
        </w:rPr>
        <w:t xml:space="preserve"> </w:t>
      </w:r>
      <w:r w:rsidR="00820A22">
        <w:rPr>
          <w:rFonts w:ascii="Times New Roman" w:hAnsi="Times New Roman"/>
        </w:rPr>
        <w:t xml:space="preserve">môže </w:t>
      </w:r>
      <w:r w:rsidRPr="00307126">
        <w:rPr>
          <w:rFonts w:ascii="Times New Roman" w:hAnsi="Times New Roman"/>
        </w:rPr>
        <w:t>ovplyv</w:t>
      </w:r>
      <w:r w:rsidR="00820A22">
        <w:rPr>
          <w:rFonts w:ascii="Times New Roman" w:hAnsi="Times New Roman"/>
        </w:rPr>
        <w:t>niť</w:t>
      </w:r>
      <w:r w:rsidRPr="00307126">
        <w:rPr>
          <w:rFonts w:ascii="Times New Roman" w:hAnsi="Times New Roman"/>
        </w:rPr>
        <w:t xml:space="preserve"> možnosť určenia 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finančnej opravy. Zároveň Prijímateľ berie na vedomie, že potvrdenie 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finančnej opravy zo strany Poskytovateľa je viazané na splnenie všetkých požiadaviek, ktoré sú Poskytovateľom určené.</w:t>
      </w:r>
    </w:p>
    <w:p w14:paraId="134C722D" w14:textId="15F7E39D" w:rsidR="003C0F18" w:rsidRPr="00307126" w:rsidRDefault="003C0F18" w:rsidP="0066593B">
      <w:pPr>
        <w:numPr>
          <w:ilvl w:val="1"/>
          <w:numId w:val="1"/>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53901D26" w:rsidR="003C0F18" w:rsidRPr="00307126" w:rsidRDefault="003C0F18" w:rsidP="0066593B">
      <w:pPr>
        <w:numPr>
          <w:ilvl w:val="1"/>
          <w:numId w:val="1"/>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finančná oprava.</w:t>
      </w:r>
    </w:p>
    <w:p w14:paraId="7C203D91" w14:textId="0BDCA7E9" w:rsidR="003C0F18" w:rsidRPr="00307126" w:rsidRDefault="001E180E" w:rsidP="0066593B">
      <w:pPr>
        <w:numPr>
          <w:ilvl w:val="1"/>
          <w:numId w:val="1"/>
        </w:numPr>
        <w:spacing w:before="120" w:after="0" w:line="264" w:lineRule="auto"/>
        <w:jc w:val="both"/>
        <w:rPr>
          <w:rFonts w:ascii="Times New Roman" w:hAnsi="Times New Roman"/>
        </w:rPr>
      </w:pPr>
      <w:r w:rsidRPr="00307126">
        <w:rPr>
          <w:rFonts w:ascii="Times New Roman" w:hAnsi="Times New Roman"/>
        </w:rPr>
        <w:lastRenderedPageBreak/>
        <w:t xml:space="preserve">Ak Prijímateľ realizuje </w:t>
      </w:r>
      <w:r w:rsidR="00B10CD2">
        <w:rPr>
          <w:rFonts w:ascii="Times New Roman" w:hAnsi="Times New Roman"/>
        </w:rPr>
        <w:t>VO</w:t>
      </w:r>
      <w:r w:rsidRPr="00307126">
        <w:rPr>
          <w:rFonts w:ascii="Times New Roman" w:hAnsi="Times New Roman"/>
        </w:rPr>
        <w:t xml:space="preserv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B10CD2">
        <w:rPr>
          <w:rFonts w:ascii="Times New Roman" w:hAnsi="Times New Roman"/>
        </w:rPr>
        <w:t>1</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w:t>
      </w:r>
      <w:r w:rsidRPr="00F71CCE">
        <w:rPr>
          <w:rFonts w:ascii="Times New Roman" w:hAnsi="Times New Roman"/>
        </w:rPr>
        <w:t xml:space="preserve">súlade s článkom </w:t>
      </w:r>
      <w:r w:rsidR="00AE359E" w:rsidRPr="00F71CCE">
        <w:rPr>
          <w:rFonts w:ascii="Times New Roman" w:hAnsi="Times New Roman"/>
        </w:rPr>
        <w:t>IV</w:t>
      </w:r>
      <w:r w:rsidRPr="00F71CCE">
        <w:rPr>
          <w:rFonts w:ascii="Times New Roman" w:hAnsi="Times New Roman"/>
        </w:rPr>
        <w:t>.</w:t>
      </w:r>
      <w:r w:rsidR="008D5F57" w:rsidRPr="00F71CCE">
        <w:rPr>
          <w:rFonts w:ascii="Times New Roman" w:hAnsi="Times New Roman"/>
        </w:rPr>
        <w:t>, 2. časti</w:t>
      </w:r>
      <w:r w:rsidRPr="00F71CCE">
        <w:rPr>
          <w:rFonts w:ascii="Times New Roman" w:hAnsi="Times New Roman"/>
        </w:rPr>
        <w:t xml:space="preserve"> Obchodných</w:t>
      </w:r>
      <w:r w:rsidRPr="00307126">
        <w:rPr>
          <w:rFonts w:ascii="Times New Roman" w:hAnsi="Times New Roman"/>
        </w:rPr>
        <w:t xml:space="preserve">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580AD8FB" w:rsidR="00466C3D" w:rsidRPr="00307126" w:rsidRDefault="00466C3D" w:rsidP="0066593B">
      <w:pPr>
        <w:numPr>
          <w:ilvl w:val="1"/>
          <w:numId w:val="1"/>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w:t>
      </w:r>
      <w:r w:rsidRPr="00080FA4">
        <w:rPr>
          <w:rFonts w:ascii="Times New Roman" w:hAnsi="Times New Roman"/>
        </w:rPr>
        <w:t>pre administratívnu</w:t>
      </w:r>
      <w:r w:rsidR="00CB2ECA">
        <w:rPr>
          <w:rFonts w:ascii="Times New Roman" w:hAnsi="Times New Roman"/>
        </w:rPr>
        <w:t xml:space="preserve"> </w:t>
      </w:r>
      <w:r w:rsidRPr="00307126">
        <w:rPr>
          <w:rFonts w:ascii="Times New Roman" w:hAnsi="Times New Roman"/>
        </w:rPr>
        <w:t>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finančnej kontroly VO, resp. po potvrdení určenia 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6593B">
      <w:pPr>
        <w:numPr>
          <w:ilvl w:val="1"/>
          <w:numId w:val="1"/>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6593B">
      <w:pPr>
        <w:numPr>
          <w:ilvl w:val="1"/>
          <w:numId w:val="1"/>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6593B">
      <w:pPr>
        <w:numPr>
          <w:ilvl w:val="1"/>
          <w:numId w:val="1"/>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5F71C5FA"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r w:rsidR="002D6807">
        <w:rPr>
          <w:sz w:val="22"/>
          <w:szCs w:val="22"/>
        </w:rPr>
        <w:t xml:space="preserve"> </w:t>
      </w:r>
      <w:proofErr w:type="spellStart"/>
      <w:r w:rsidR="00FC28D0" w:rsidRPr="00307126">
        <w:rPr>
          <w:sz w:val="22"/>
          <w:szCs w:val="22"/>
        </w:rPr>
        <w:t>ante</w:t>
      </w:r>
      <w:proofErr w:type="spellEnd"/>
      <w:r w:rsidR="00FC28D0" w:rsidRPr="00307126">
        <w:rPr>
          <w:sz w:val="22"/>
          <w:szCs w:val="22"/>
        </w:rPr>
        <w:t xml:space="preserv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dodatočné náklady</w:t>
      </w:r>
      <w:r w:rsidR="005D3B8B">
        <w:rPr>
          <w:sz w:val="22"/>
          <w:szCs w:val="22"/>
        </w:rPr>
        <w:t xml:space="preserve"> a časové obmedzenia</w:t>
      </w:r>
      <w:r w:rsidRPr="0030712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77B61AC4" w14:textId="77777777" w:rsidR="00791BD0" w:rsidRPr="00307126" w:rsidRDefault="00791BD0" w:rsidP="0066593B">
      <w:pPr>
        <w:numPr>
          <w:ilvl w:val="1"/>
          <w:numId w:val="1"/>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lastRenderedPageBreak/>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29093997"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w:t>
      </w:r>
      <w:proofErr w:type="spellStart"/>
      <w:r w:rsidRPr="00307126">
        <w:rPr>
          <w:sz w:val="22"/>
          <w:szCs w:val="22"/>
        </w:rPr>
        <w:t>ŽoP</w:t>
      </w:r>
      <w:proofErr w:type="spellEnd"/>
      <w:r w:rsidRPr="00307126">
        <w:rPr>
          <w:sz w:val="22"/>
          <w:szCs w:val="22"/>
        </w:rPr>
        <w:t xml:space="preserve">, vzťahujúcou sa k oprávneným výdavkom Projektu, ktoré vyplývajú z realizácie </w:t>
      </w:r>
      <w:r w:rsidRPr="00F71CCE">
        <w:rPr>
          <w:sz w:val="22"/>
          <w:szCs w:val="22"/>
        </w:rPr>
        <w:t>V</w:t>
      </w:r>
      <w:r w:rsidR="00C2404C" w:rsidRPr="00F71CCE">
        <w:rPr>
          <w:sz w:val="22"/>
          <w:szCs w:val="22"/>
        </w:rPr>
        <w:t>erejného obstarávania</w:t>
      </w:r>
      <w:r w:rsidRPr="00F71CCE">
        <w:rPr>
          <w:sz w:val="22"/>
          <w:szCs w:val="22"/>
        </w:rPr>
        <w:t xml:space="preserve"> (napr. na základe záverov z </w:t>
      </w:r>
      <w:r w:rsidR="00605556" w:rsidRPr="00F71CCE">
        <w:rPr>
          <w:sz w:val="22"/>
          <w:szCs w:val="22"/>
        </w:rPr>
        <w:t xml:space="preserve">finančnej </w:t>
      </w:r>
      <w:r w:rsidRPr="00F71CCE">
        <w:rPr>
          <w:sz w:val="22"/>
          <w:szCs w:val="22"/>
        </w:rPr>
        <w:t xml:space="preserve">kontroly </w:t>
      </w:r>
      <w:r w:rsidR="0059734B" w:rsidRPr="00F71CCE">
        <w:rPr>
          <w:sz w:val="22"/>
          <w:szCs w:val="22"/>
        </w:rPr>
        <w:t>v</w:t>
      </w:r>
      <w:r w:rsidR="00C2404C" w:rsidRPr="00F71CCE">
        <w:rPr>
          <w:sz w:val="22"/>
          <w:szCs w:val="22"/>
        </w:rPr>
        <w:t>erejného obstarávania</w:t>
      </w:r>
      <w:r w:rsidRPr="00F71CCE">
        <w:rPr>
          <w:sz w:val="22"/>
          <w:szCs w:val="22"/>
        </w:rPr>
        <w:t>), Poskytovateľ nepripustí výdavky vzniknuté na základe takéhoto VO do financo</w:t>
      </w:r>
      <w:r w:rsidRPr="00307126">
        <w:rPr>
          <w:sz w:val="22"/>
          <w:szCs w:val="22"/>
        </w:rPr>
        <w:t xml:space="preserve">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opravy. Vo veci určenia ex</w:t>
      </w:r>
      <w:r w:rsidR="002D6807">
        <w:rPr>
          <w:sz w:val="22"/>
          <w:szCs w:val="22"/>
        </w:rPr>
        <w:t xml:space="preserve"> </w:t>
      </w:r>
      <w:proofErr w:type="spellStart"/>
      <w:r w:rsidRPr="00307126">
        <w:rPr>
          <w:sz w:val="22"/>
          <w:szCs w:val="22"/>
        </w:rPr>
        <w:t>ante</w:t>
      </w:r>
      <w:proofErr w:type="spellEnd"/>
      <w:r w:rsidRPr="00307126">
        <w:rPr>
          <w:sz w:val="22"/>
          <w:szCs w:val="22"/>
        </w:rPr>
        <w:t xml:space="preserv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Konečné potvrdenie 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k financovaniu za podmienky zníženia oprávnených výdavkov vo výške určenej 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2D6807">
        <w:rPr>
          <w:sz w:val="22"/>
          <w:szCs w:val="22"/>
        </w:rPr>
        <w:t> </w:t>
      </w:r>
      <w:r w:rsidRPr="00307126">
        <w:rPr>
          <w:sz w:val="22"/>
          <w:szCs w:val="22"/>
        </w:rPr>
        <w:t>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6593B">
      <w:pPr>
        <w:numPr>
          <w:ilvl w:val="1"/>
          <w:numId w:val="1"/>
        </w:numPr>
        <w:spacing w:before="120" w:after="0" w:line="264" w:lineRule="auto"/>
        <w:jc w:val="both"/>
        <w:rPr>
          <w:rFonts w:ascii="Times New Roman" w:hAnsi="Times New Roman"/>
        </w:rPr>
      </w:pPr>
      <w:r w:rsidRPr="00957E85">
        <w:rPr>
          <w:rFonts w:ascii="Times New Roman" w:hAnsi="Times New Roman"/>
        </w:rPr>
        <w:t xml:space="preserve">V prípade </w:t>
      </w:r>
      <w:r w:rsidRPr="00A14CFD">
        <w:rPr>
          <w:rFonts w:ascii="Times New Roman" w:hAnsi="Times New Roman"/>
        </w:rPr>
        <w:t xml:space="preserve">ex </w:t>
      </w:r>
      <w:proofErr w:type="spellStart"/>
      <w:r w:rsidRPr="00A14CFD">
        <w:rPr>
          <w:rFonts w:ascii="Times New Roman" w:hAnsi="Times New Roman"/>
        </w:rPr>
        <w:t>ante</w:t>
      </w:r>
      <w:proofErr w:type="spellEnd"/>
      <w:r w:rsidRPr="00A14CFD">
        <w:rPr>
          <w:rFonts w:ascii="Times New Roman" w:hAnsi="Times New Roman"/>
        </w:rPr>
        <w:t xml:space="preserv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 xml:space="preserve">nepotvrdená ex </w:t>
      </w:r>
      <w:proofErr w:type="spellStart"/>
      <w:r w:rsidRPr="00957E85">
        <w:rPr>
          <w:iCs/>
          <w:sz w:val="22"/>
          <w:szCs w:val="22"/>
        </w:rPr>
        <w:t>ante</w:t>
      </w:r>
      <w:proofErr w:type="spellEnd"/>
      <w:r w:rsidRPr="00957E85">
        <w:rPr>
          <w:iCs/>
          <w:sz w:val="22"/>
          <w:szCs w:val="22"/>
        </w:rPr>
        <w:t xml:space="preserv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 xml:space="preserve">výdavkov za nepotvrdenú ex </w:t>
      </w:r>
      <w:proofErr w:type="spellStart"/>
      <w:r w:rsidRPr="00A02A20">
        <w:rPr>
          <w:iCs/>
          <w:sz w:val="22"/>
          <w:szCs w:val="22"/>
        </w:rPr>
        <w:t>ante</w:t>
      </w:r>
      <w:proofErr w:type="spellEnd"/>
      <w:r w:rsidRPr="00A02A20">
        <w:rPr>
          <w:iCs/>
          <w:sz w:val="22"/>
          <w:szCs w:val="22"/>
        </w:rPr>
        <w:t xml:space="preserv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w:t>
      </w:r>
      <w:proofErr w:type="spellStart"/>
      <w:r w:rsidRPr="00957E85">
        <w:rPr>
          <w:iCs/>
          <w:sz w:val="22"/>
          <w:szCs w:val="22"/>
        </w:rPr>
        <w:t>ante</w:t>
      </w:r>
      <w:proofErr w:type="spellEnd"/>
      <w:r w:rsidRPr="00957E85">
        <w:rPr>
          <w:iCs/>
          <w:sz w:val="22"/>
          <w:szCs w:val="22"/>
        </w:rPr>
        <w:t xml:space="preserve"> finančná oprava (uzatvorený dodatok k zmluve o poskytnutí nenávratného finančného príspevku) – </w:t>
      </w:r>
      <w:r w:rsidR="00957E85" w:rsidRPr="00957E85">
        <w:rPr>
          <w:iCs/>
          <w:sz w:val="22"/>
          <w:szCs w:val="22"/>
        </w:rPr>
        <w:t>P</w:t>
      </w:r>
      <w:r w:rsidRPr="00957E85">
        <w:rPr>
          <w:iCs/>
          <w:sz w:val="22"/>
          <w:szCs w:val="22"/>
        </w:rPr>
        <w:t xml:space="preserve">rijímateľ predkladá žiadosť o platbu zahŕňajúcu všetky výdavky, avšak nárokuje si sumu zníženú o potvrdenú ex </w:t>
      </w:r>
      <w:proofErr w:type="spellStart"/>
      <w:r w:rsidRPr="00957E85">
        <w:rPr>
          <w:iCs/>
          <w:sz w:val="22"/>
          <w:szCs w:val="22"/>
        </w:rPr>
        <w:t>ante</w:t>
      </w:r>
      <w:proofErr w:type="spellEnd"/>
      <w:r w:rsidRPr="00957E85">
        <w:rPr>
          <w:iCs/>
          <w:sz w:val="22"/>
          <w:szCs w:val="22"/>
        </w:rPr>
        <w:t xml:space="preserv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 xml:space="preserve">nia ex </w:t>
      </w:r>
      <w:proofErr w:type="spellStart"/>
      <w:r w:rsidR="00557AEC">
        <w:rPr>
          <w:iCs/>
          <w:sz w:val="22"/>
          <w:szCs w:val="22"/>
        </w:rPr>
        <w:t>ante</w:t>
      </w:r>
      <w:proofErr w:type="spellEnd"/>
      <w:r w:rsidR="00557AEC">
        <w:rPr>
          <w:iCs/>
          <w:sz w:val="22"/>
          <w:szCs w:val="22"/>
        </w:rPr>
        <w:t xml:space="preserve"> finančnej opravy. Poskytovateľ</w:t>
      </w:r>
      <w:r w:rsidR="00557AEC" w:rsidRPr="00557AEC">
        <w:rPr>
          <w:iCs/>
          <w:sz w:val="22"/>
          <w:szCs w:val="22"/>
        </w:rPr>
        <w:t xml:space="preserve"> zohľadní uplatnené výšky ex </w:t>
      </w:r>
      <w:proofErr w:type="spellStart"/>
      <w:r w:rsidR="00557AEC" w:rsidRPr="00557AEC">
        <w:rPr>
          <w:iCs/>
          <w:sz w:val="22"/>
          <w:szCs w:val="22"/>
        </w:rPr>
        <w:t>ante</w:t>
      </w:r>
      <w:proofErr w:type="spellEnd"/>
      <w:r w:rsidR="00557AEC" w:rsidRPr="00557AEC">
        <w:rPr>
          <w:iCs/>
          <w:sz w:val="22"/>
          <w:szCs w:val="22"/>
        </w:rPr>
        <w:t xml:space="preserv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w:t>
      </w:r>
      <w:proofErr w:type="spellStart"/>
      <w:r w:rsidR="00557AEC" w:rsidRPr="00557AEC">
        <w:rPr>
          <w:iCs/>
          <w:sz w:val="22"/>
          <w:szCs w:val="22"/>
        </w:rPr>
        <w:t>ante</w:t>
      </w:r>
      <w:proofErr w:type="spellEnd"/>
      <w:r w:rsidR="00557AEC" w:rsidRPr="00557AEC">
        <w:rPr>
          <w:iCs/>
          <w:sz w:val="22"/>
          <w:szCs w:val="22"/>
        </w:rPr>
        <w:t xml:space="preserve"> finančných opráv vo svojej riadiacej dokumentácii (napr. v nadväznosti na výšku uplatnených ex </w:t>
      </w:r>
      <w:proofErr w:type="spellStart"/>
      <w:r w:rsidR="00557AEC" w:rsidRPr="00557AEC">
        <w:rPr>
          <w:iCs/>
          <w:sz w:val="22"/>
          <w:szCs w:val="22"/>
        </w:rPr>
        <w:t>ante</w:t>
      </w:r>
      <w:proofErr w:type="spellEnd"/>
      <w:r w:rsidR="00557AEC" w:rsidRPr="00557AEC">
        <w:rPr>
          <w:iCs/>
          <w:sz w:val="22"/>
          <w:szCs w:val="22"/>
        </w:rPr>
        <w:t xml:space="preserve"> finančných opráv alebo počet VO dotknutých ex </w:t>
      </w:r>
      <w:proofErr w:type="spellStart"/>
      <w:r w:rsidR="00557AEC" w:rsidRPr="00557AEC">
        <w:rPr>
          <w:iCs/>
          <w:sz w:val="22"/>
          <w:szCs w:val="22"/>
        </w:rPr>
        <w:t>ante</w:t>
      </w:r>
      <w:proofErr w:type="spellEnd"/>
      <w:r w:rsidR="00557AEC" w:rsidRPr="00557AEC">
        <w:rPr>
          <w:iCs/>
          <w:sz w:val="22"/>
          <w:szCs w:val="22"/>
        </w:rPr>
        <w:t xml:space="preserve"> finančnou opravou)</w:t>
      </w:r>
      <w:r w:rsidR="00557AEC">
        <w:rPr>
          <w:iCs/>
          <w:sz w:val="22"/>
          <w:szCs w:val="22"/>
        </w:rPr>
        <w:t>.</w:t>
      </w:r>
    </w:p>
    <w:p w14:paraId="17ECD244" w14:textId="456EBFE5" w:rsidR="00791BD0" w:rsidRPr="00F71CCE" w:rsidRDefault="00791BD0" w:rsidP="0066593B">
      <w:pPr>
        <w:numPr>
          <w:ilvl w:val="1"/>
          <w:numId w:val="1"/>
        </w:numPr>
        <w:spacing w:before="120" w:after="0" w:line="264" w:lineRule="auto"/>
        <w:jc w:val="both"/>
        <w:rPr>
          <w:rFonts w:ascii="Times New Roman" w:hAnsi="Times New Roman"/>
        </w:rPr>
      </w:pPr>
      <w:r w:rsidRPr="00AC0259">
        <w:rPr>
          <w:rFonts w:ascii="Times New Roman" w:hAnsi="Times New Roman"/>
        </w:rPr>
        <w:t>Zoznam porušení pravidiel a postupov obstarávania, spolu s určením</w:t>
      </w:r>
      <w:r w:rsidRPr="00AC3F8B">
        <w:rPr>
          <w:rFonts w:ascii="Times New Roman" w:hAnsi="Times New Roman"/>
        </w:rPr>
        <w:t xml:space="preserve"> percentuálnej výšky finančnej opravy prislúchajúcej konkrétnemu porušeniu, podľa ktorého postupuje </w:t>
      </w:r>
      <w:r w:rsidRPr="00AC3F8B">
        <w:rPr>
          <w:rFonts w:ascii="Times New Roman" w:hAnsi="Times New Roman"/>
        </w:rPr>
        <w:lastRenderedPageBreak/>
        <w:t>Poskytovateľ pri určení finančnej opravy a</w:t>
      </w:r>
      <w:r w:rsidR="002D6807">
        <w:rPr>
          <w:rFonts w:ascii="Times New Roman" w:hAnsi="Times New Roman"/>
        </w:rPr>
        <w:t> </w:t>
      </w:r>
      <w:r w:rsidRPr="00AC3F8B">
        <w:rPr>
          <w:rFonts w:ascii="Times New Roman" w:hAnsi="Times New Roman"/>
        </w:rPr>
        <w:t>ex</w:t>
      </w:r>
      <w:r w:rsidR="002D6807">
        <w:rPr>
          <w:rFonts w:ascii="Times New Roman" w:hAnsi="Times New Roman"/>
        </w:rPr>
        <w:t xml:space="preserve"> </w:t>
      </w:r>
      <w:proofErr w:type="spellStart"/>
      <w:r w:rsidRPr="00AC3F8B">
        <w:rPr>
          <w:rFonts w:ascii="Times New Roman" w:hAnsi="Times New Roman"/>
        </w:rPr>
        <w:t>ante</w:t>
      </w:r>
      <w:proofErr w:type="spellEnd"/>
      <w:r w:rsidRPr="00AC3F8B">
        <w:rPr>
          <w:rFonts w:ascii="Times New Roman" w:hAnsi="Times New Roman"/>
        </w:rPr>
        <w:t xml:space="preserv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w:t>
      </w:r>
      <w:r w:rsidRPr="00F71CCE">
        <w:rPr>
          <w:rFonts w:ascii="Times New Roman" w:hAnsi="Times New Roman"/>
        </w:rPr>
        <w:t>(Finančné opravy za porušenie pravidiel a postupov obstarávania).</w:t>
      </w:r>
    </w:p>
    <w:p w14:paraId="734B26D5" w14:textId="187BAC06" w:rsidR="00AF36B6" w:rsidRPr="00F71CCE" w:rsidRDefault="008804C8" w:rsidP="0066593B">
      <w:pPr>
        <w:numPr>
          <w:ilvl w:val="1"/>
          <w:numId w:val="1"/>
        </w:numPr>
        <w:spacing w:before="120" w:line="264" w:lineRule="auto"/>
        <w:jc w:val="both"/>
        <w:rPr>
          <w:rFonts w:ascii="Times New Roman" w:hAnsi="Times New Roman"/>
          <w:lang w:eastAsia="x-none"/>
        </w:rPr>
      </w:pPr>
      <w:r w:rsidRPr="00F71CCE">
        <w:rPr>
          <w:rFonts w:ascii="Times New Roman" w:hAnsi="Times New Roman"/>
        </w:rPr>
        <w:t xml:space="preserve">Ak v súlade s Výzvou vyplývala pre žiadateľa </w:t>
      </w:r>
      <w:r w:rsidR="003C0F18" w:rsidRPr="00F71CCE">
        <w:rPr>
          <w:rFonts w:ascii="Times New Roman" w:hAnsi="Times New Roman"/>
        </w:rPr>
        <w:t>povinnosť spočívajúc</w:t>
      </w:r>
      <w:r w:rsidR="00D501F1">
        <w:rPr>
          <w:rFonts w:ascii="Times New Roman" w:hAnsi="Times New Roman"/>
        </w:rPr>
        <w:t>a</w:t>
      </w:r>
      <w:r w:rsidR="003C0F18" w:rsidRPr="00F71CCE">
        <w:rPr>
          <w:rFonts w:ascii="Times New Roman" w:hAnsi="Times New Roman"/>
        </w:rPr>
        <w:t xml:space="preserve"> v tom, že žiadateľ je povinný predložiť kompletnú dokumentáciu z procesu </w:t>
      </w:r>
      <w:r w:rsidRPr="00F71CCE">
        <w:rPr>
          <w:rFonts w:ascii="Times New Roman" w:hAnsi="Times New Roman"/>
        </w:rPr>
        <w:t>VO</w:t>
      </w:r>
      <w:r w:rsidR="003C0F18" w:rsidRPr="00F71CCE">
        <w:rPr>
          <w:rFonts w:ascii="Times New Roman" w:hAnsi="Times New Roman"/>
        </w:rPr>
        <w:t xml:space="preserve"> v rámci konania o žiadosti o NFP vo vzťahu k </w:t>
      </w:r>
      <w:r w:rsidRPr="00F71CCE">
        <w:rPr>
          <w:rFonts w:ascii="Times New Roman" w:hAnsi="Times New Roman"/>
        </w:rPr>
        <w:t>VO</w:t>
      </w:r>
      <w:r w:rsidR="003C0F18" w:rsidRPr="00F71CCE">
        <w:rPr>
          <w:rFonts w:ascii="Times New Roman" w:hAnsi="Times New Roman"/>
        </w:rPr>
        <w:t xml:space="preserve"> špecifikovanému vo </w:t>
      </w:r>
      <w:r w:rsidR="002C6026" w:rsidRPr="00F71CCE">
        <w:rPr>
          <w:rFonts w:ascii="Times New Roman" w:hAnsi="Times New Roman"/>
        </w:rPr>
        <w:t>V</w:t>
      </w:r>
      <w:r w:rsidR="003C0F18" w:rsidRPr="00F71CCE">
        <w:rPr>
          <w:rFonts w:ascii="Times New Roman" w:hAnsi="Times New Roman"/>
        </w:rPr>
        <w:t>ýzve, ako preukázanie splnenia podmienky poskytnutia príspevku v konaní o žiadosti o NFP,</w:t>
      </w:r>
      <w:r w:rsidR="00676CD1" w:rsidRPr="00676CD1">
        <w:rPr>
          <w:rFonts w:ascii="Times New Roman" w:hAnsi="Times New Roman"/>
        </w:rPr>
        <w:t xml:space="preserve"> </w:t>
      </w:r>
      <w:r w:rsidR="00676CD1" w:rsidRPr="00F71CCE">
        <w:rPr>
          <w:rFonts w:ascii="Times New Roman" w:hAnsi="Times New Roman"/>
        </w:rPr>
        <w:t xml:space="preserve">, </w:t>
      </w:r>
      <w:r w:rsidR="00676CD1"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676CD1">
        <w:rPr>
          <w:rFonts w:ascii="Times New Roman" w:hAnsi="Times New Roman"/>
        </w:rPr>
        <w:t>.</w:t>
      </w:r>
      <w:r w:rsidR="003C0F18" w:rsidRPr="00F71CCE">
        <w:rPr>
          <w:rFonts w:ascii="Times New Roman" w:hAnsi="Times New Roman"/>
        </w:rPr>
        <w:t xml:space="preserve"> </w:t>
      </w:r>
    </w:p>
    <w:p w14:paraId="5A881170" w14:textId="223ADBE6" w:rsidR="000A717C" w:rsidRDefault="000A717C" w:rsidP="0066593B">
      <w:pPr>
        <w:numPr>
          <w:ilvl w:val="1"/>
          <w:numId w:val="1"/>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315C0E91" w:rsidR="000A717C" w:rsidRPr="001646B4" w:rsidRDefault="000A717C" w:rsidP="0066593B">
      <w:pPr>
        <w:numPr>
          <w:ilvl w:val="1"/>
          <w:numId w:val="1"/>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C63161">
        <w:rPr>
          <w:rFonts w:ascii="Times New Roman" w:hAnsi="Times New Roman"/>
          <w:lang w:eastAsia="x-none"/>
        </w:rPr>
        <w:t>Systém riadenia EŠIF</w:t>
      </w:r>
      <w:r w:rsidR="00ED4674">
        <w:rPr>
          <w:rFonts w:ascii="Times New Roman" w:hAnsi="Times New Roman"/>
          <w:lang w:eastAsia="x-none"/>
        </w:rPr>
        <w:t xml:space="preserve"> alebo Právny dokument (riadiaca dokumentácia)</w:t>
      </w:r>
      <w:r w:rsidRPr="001646B4">
        <w:rPr>
          <w:rFonts w:ascii="Times New Roman" w:hAnsi="Times New Roman"/>
          <w:lang w:eastAsia="x-none"/>
        </w:rPr>
        <w:t xml:space="preserve">. Po predložení žiadosti Prijímateľa o </w:t>
      </w:r>
      <w:r w:rsidRPr="00F71CCE">
        <w:rPr>
          <w:rFonts w:ascii="Times New Roman" w:hAnsi="Times New Roman"/>
          <w:lang w:eastAsia="x-none"/>
        </w:rPr>
        <w:t>vykonanie finančnej</w:t>
      </w:r>
      <w:r w:rsidRPr="001646B4">
        <w:rPr>
          <w:rFonts w:ascii="Times New Roman" w:hAnsi="Times New Roman"/>
          <w:lang w:eastAsia="x-none"/>
        </w:rPr>
        <w:t xml:space="preserve"> kontroly Poskytovateľovi v prípadoch, v ktorých </w:t>
      </w:r>
      <w:r w:rsidR="00ED4674">
        <w:rPr>
          <w:rFonts w:ascii="Times New Roman" w:hAnsi="Times New Roman"/>
          <w:lang w:eastAsia="x-none"/>
        </w:rPr>
        <w:t xml:space="preserve">Systém riadenia EŠIF alebo </w:t>
      </w:r>
      <w:r w:rsidR="008246F0">
        <w:rPr>
          <w:rFonts w:ascii="Times New Roman" w:hAnsi="Times New Roman"/>
          <w:lang w:eastAsia="x-none"/>
        </w:rPr>
        <w:t>Právny dokument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6163A245" w:rsidR="00AF36B6" w:rsidRPr="00307126" w:rsidRDefault="00107570" w:rsidP="00602210">
      <w:pPr>
        <w:pStyle w:val="Nadpis3"/>
      </w:pPr>
      <w:r w:rsidRPr="00307126">
        <w:t xml:space="preserve">Článok 4 </w:t>
      </w:r>
      <w:r w:rsidR="00625231">
        <w:rPr>
          <w:lang w:val="sk-SK"/>
        </w:rPr>
        <w:t xml:space="preserve"> </w:t>
      </w:r>
      <w:r w:rsidR="009F0476" w:rsidRPr="00307126">
        <w:t>POVINNOSTI SPOJENÉ S MONITOROVANÍM PROJEKTU A POSKYTOVANÍM INFORMÁCIÍ</w:t>
      </w:r>
      <w:r w:rsidR="009F0476" w:rsidRPr="00307126" w:rsidDel="009F0476">
        <w:t xml:space="preserve"> </w:t>
      </w:r>
    </w:p>
    <w:p w14:paraId="00513BB6" w14:textId="32B93FE4"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23771218" w14:textId="0033FF9C" w:rsidR="00E764D2" w:rsidRPr="008C1FCE" w:rsidRDefault="00B7129C" w:rsidP="00F67913">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1B995B04" w14:textId="77777777" w:rsidR="00DE7642" w:rsidRDefault="00DE7642">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w:t>
      </w:r>
      <w:proofErr w:type="spellStart"/>
      <w:r w:rsidRPr="00307126">
        <w:rPr>
          <w:rFonts w:ascii="Times New Roman" w:hAnsi="Times New Roman"/>
        </w:rPr>
        <w:t>predfinancovania</w:t>
      </w:r>
      <w:proofErr w:type="spellEnd"/>
      <w:r w:rsidRPr="00307126">
        <w:rPr>
          <w:rFonts w:ascii="Times New Roman" w:hAnsi="Times New Roman"/>
        </w:rPr>
        <w:t xml:space="preserve"> Doplňujúce monitorovacie údaje k Žiadosti o platbu. </w:t>
      </w:r>
    </w:p>
    <w:p w14:paraId="24F3CE1A" w14:textId="6A4864CA" w:rsidR="00B7129C" w:rsidRPr="00E20799" w:rsidRDefault="00B7129C" w:rsidP="00E20799">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lastRenderedPageBreak/>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do 31.12. roku n.</w:t>
      </w:r>
      <w:r w:rsidR="0092351C" w:rsidRPr="0092351C">
        <w:rPr>
          <w:rFonts w:ascii="Times New Roman" w:hAnsi="Times New Roman"/>
        </w:rPr>
        <w:t xml:space="preserve"> </w:t>
      </w:r>
      <w:r w:rsidR="0092351C"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r w:rsidRPr="00E20799">
        <w:rPr>
          <w:rFonts w:ascii="Times New Roman" w:hAnsi="Times New Roman"/>
        </w:rPr>
        <w:t xml:space="preserve"> </w:t>
      </w:r>
    </w:p>
    <w:p w14:paraId="38367178" w14:textId="29852E0E" w:rsidR="0007666D"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r w:rsidRPr="00307126">
        <w:rPr>
          <w:rFonts w:ascii="Times New Roman" w:hAnsi="Times New Roman"/>
        </w:rPr>
        <w:t xml:space="preserve">Prijímateľ sa zaväzuje predkladať Poskytovateľovi Následné monitorovacie správy Projektu počas 5 rokov 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r w:rsidR="0050148F" w:rsidRPr="00307126">
        <w:rPr>
          <w:rFonts w:ascii="Times New Roman" w:hAnsi="Times New Roman"/>
        </w:rPr>
        <w:t xml:space="preserve">Prijímateľ je povinný prostredníctvom ITMS2014+ poskytovať údaje o účastníkoch Projektu v rozsahu a termínoch určených Poskytovateľom. </w:t>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BFA7AC3"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w:t>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3353EAB3"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nie však </w:t>
      </w:r>
      <w:r w:rsidRPr="00C42CFF">
        <w:rPr>
          <w:rFonts w:ascii="Times New Roman" w:hAnsi="Times New Roman"/>
        </w:rPr>
        <w:t xml:space="preserve">neskôr ako </w:t>
      </w:r>
      <w:r w:rsidR="005F393F" w:rsidRPr="00C42CFF">
        <w:rPr>
          <w:rFonts w:ascii="Times New Roman" w:hAnsi="Times New Roman"/>
        </w:rPr>
        <w:t xml:space="preserve">7 dní </w:t>
      </w:r>
      <w:r w:rsidRPr="00C42CFF">
        <w:rPr>
          <w:rFonts w:ascii="Times New Roman" w:hAnsi="Times New Roman"/>
        </w:rPr>
        <w:t>v</w:t>
      </w:r>
      <w:r w:rsidRPr="00307126">
        <w:rPr>
          <w:rFonts w:ascii="Times New Roman" w:hAnsi="Times New Roman"/>
        </w:rPr>
        <w:t xml:space="preserve"> lehote určenej Poskytovateľom</w:t>
      </w:r>
      <w:r w:rsidR="00C53921" w:rsidRPr="00307126">
        <w:rPr>
          <w:rFonts w:ascii="Times New Roman" w:hAnsi="Times New Roman"/>
        </w:rPr>
        <w:t>.</w:t>
      </w:r>
      <w:r w:rsidR="005F393F">
        <w:rPr>
          <w:rFonts w:ascii="Times New Roman" w:hAnsi="Times New Roman"/>
        </w:rPr>
        <w:t xml:space="preserve"> v Príručke pre Prijímateľa.</w:t>
      </w:r>
    </w:p>
    <w:p w14:paraId="291BA69B" w14:textId="477C509B" w:rsidR="00107570" w:rsidRPr="00307126" w:rsidRDefault="00107570" w:rsidP="00602210">
      <w:pPr>
        <w:pStyle w:val="Nadpis3"/>
      </w:pPr>
      <w:r w:rsidRPr="00307126">
        <w:lastRenderedPageBreak/>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1DA9F197" w14:textId="77777777" w:rsidR="008D3097" w:rsidRDefault="00D07F80" w:rsidP="008D3097">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35CEAE51" w14:textId="278F88F4" w:rsidR="000E6614" w:rsidRPr="001F62F5" w:rsidRDefault="001F62F5" w:rsidP="00F67913">
      <w:pPr>
        <w:spacing w:after="0" w:line="264" w:lineRule="auto"/>
        <w:ind w:left="705" w:hanging="345"/>
        <w:jc w:val="both"/>
        <w:rPr>
          <w:rFonts w:ascii="Times New Roman" w:hAnsi="Times New Roman"/>
        </w:rPr>
      </w:pPr>
      <w:r w:rsidRPr="001F62F5">
        <w:rPr>
          <w:rFonts w:ascii="Times New Roman" w:hAnsi="Times New Roman"/>
        </w:rPr>
        <w:t>a)</w:t>
      </w:r>
      <w:r w:rsidRPr="001F62F5">
        <w:rPr>
          <w:rFonts w:ascii="Times New Roman" w:hAnsi="Times New Roman"/>
        </w:rPr>
        <w:tab/>
      </w:r>
      <w:r w:rsidR="00D07F80" w:rsidRPr="001F62F5">
        <w:rPr>
          <w:rFonts w:ascii="Times New Roman" w:hAnsi="Times New Roman"/>
        </w:rPr>
        <w:t>odkaz na Európsku úniu a znak Európskej únie</w:t>
      </w:r>
      <w:r w:rsidR="000F414D" w:rsidRPr="001F62F5">
        <w:rPr>
          <w:rFonts w:ascii="Times New Roman" w:hAnsi="Times New Roman"/>
        </w:rPr>
        <w:t xml:space="preserve"> v súlade s požadovanými grafickými </w:t>
      </w:r>
      <w:r w:rsidR="0030535B">
        <w:rPr>
          <w:rFonts w:ascii="Times New Roman" w:hAnsi="Times New Roman"/>
        </w:rPr>
        <w:t xml:space="preserve">  </w:t>
      </w:r>
      <w:proofErr w:type="spellStart"/>
      <w:r w:rsidR="000F414D" w:rsidRPr="001F62F5">
        <w:rPr>
          <w:rFonts w:ascii="Times New Roman" w:hAnsi="Times New Roman"/>
        </w:rPr>
        <w:t>štandardmi</w:t>
      </w:r>
      <w:r w:rsidR="00D07F80" w:rsidRPr="001F62F5">
        <w:rPr>
          <w:rFonts w:ascii="Times New Roman" w:hAnsi="Times New Roman"/>
        </w:rPr>
        <w:t>;</w:t>
      </w:r>
      <w:r w:rsidRPr="001F62F5">
        <w:rPr>
          <w:rFonts w:ascii="Times New Roman" w:hAnsi="Times New Roman"/>
        </w:rPr>
        <w:t>b</w:t>
      </w:r>
      <w:proofErr w:type="spellEnd"/>
      <w:r w:rsidRPr="001F62F5">
        <w:rPr>
          <w:rFonts w:ascii="Times New Roman" w:hAnsi="Times New Roman"/>
        </w:rPr>
        <w:t>)</w:t>
      </w:r>
      <w:r w:rsidRPr="001F62F5">
        <w:rPr>
          <w:rFonts w:ascii="Times New Roman" w:hAnsi="Times New Roman"/>
        </w:rPr>
        <w:tab/>
      </w:r>
      <w:r w:rsidR="00D07F80" w:rsidRPr="001F62F5">
        <w:rPr>
          <w:rFonts w:ascii="Times New Roman" w:hAnsi="Times New Roman"/>
        </w:rPr>
        <w:t xml:space="preserve">odkaz na príslušný fond alebo fondy, ktorý spolufinancuje Projekt s použitím nasledujúcich označení </w:t>
      </w:r>
      <w:r w:rsidR="00810414" w:rsidRPr="001F62F5">
        <w:rPr>
          <w:rFonts w:ascii="Times New Roman" w:hAnsi="Times New Roman"/>
        </w:rPr>
        <w:t xml:space="preserve">EFRR </w:t>
      </w:r>
      <w:r w:rsidR="00D07F80" w:rsidRPr="001F62F5">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1F62F5">
        <w:rPr>
          <w:rFonts w:ascii="Times New Roman" w:hAnsi="Times New Roman"/>
        </w:rPr>
        <w:t>, pričom odkaz na príslušný fond sa vykoná formou nasledujúceho vyhlásenia: „Tento projekt je podporený z ...... “, pričom sa doplní konkrétny EŠIF, z ktorého sa poskytuje financovanie Projektu</w:t>
      </w:r>
      <w:r w:rsidR="00D07F80" w:rsidRPr="001F62F5">
        <w:rPr>
          <w:rFonts w:ascii="Times New Roman" w:hAnsi="Times New Roman"/>
        </w:rPr>
        <w:t>;</w:t>
      </w:r>
    </w:p>
    <w:p w14:paraId="550230A4" w14:textId="4071CED0" w:rsidR="00D07F80" w:rsidRPr="00307126" w:rsidRDefault="001F62F5" w:rsidP="001F62F5">
      <w:pPr>
        <w:spacing w:after="0" w:line="264" w:lineRule="auto"/>
        <w:ind w:firstLine="360"/>
        <w:jc w:val="both"/>
        <w:rPr>
          <w:rFonts w:ascii="Times New Roman" w:hAnsi="Times New Roman"/>
        </w:rPr>
      </w:pPr>
      <w:r w:rsidRPr="001F62F5">
        <w:rPr>
          <w:rFonts w:ascii="Times New Roman" w:hAnsi="Times New Roman"/>
        </w:rPr>
        <w:t>c)</w:t>
      </w:r>
      <w:r w:rsidRPr="001F62F5">
        <w:rPr>
          <w:rFonts w:ascii="Times New Roman" w:hAnsi="Times New Roman"/>
        </w:rPr>
        <w:tab/>
      </w:r>
      <w:r w:rsidR="000E6614" w:rsidRPr="001F62F5">
        <w:rPr>
          <w:rFonts w:ascii="Times New Roman" w:hAnsi="Times New Roman"/>
        </w:rPr>
        <w:t>logo príslušného</w:t>
      </w:r>
      <w:r w:rsidR="000E6614" w:rsidRPr="00307126">
        <w:rPr>
          <w:rFonts w:ascii="Times New Roman" w:hAnsi="Times New Roman"/>
        </w:rPr>
        <w:t xml:space="preserve">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w:t>
      </w:r>
      <w:r w:rsidRPr="00307126">
        <w:rPr>
          <w:rFonts w:ascii="Times New Roman" w:hAnsi="Times New Roman"/>
        </w:rPr>
        <w:lastRenderedPageBreak/>
        <w:t xml:space="preserve">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4D733230"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Ak Poskytovateľ neurčí inak, Prijímateľ je povinný použiť grafický štandard pre opatrenia v oblasti informovania a komunikácie obsiahnutý v Manuál</w:t>
      </w:r>
      <w:r w:rsidR="00302026">
        <w:rPr>
          <w:rFonts w:ascii="Times New Roman" w:hAnsi="Times New Roman"/>
        </w:rPr>
        <w:t>i pre informovanie a komunikáciu</w:t>
      </w:r>
      <w:r w:rsidR="006D6EFE">
        <w:rPr>
          <w:rFonts w:ascii="Times New Roman" w:hAnsi="Times New Roman"/>
        </w:rPr>
        <w:t xml:space="preserve">, ktorý  </w:t>
      </w:r>
      <w:r w:rsidR="006D6EFE" w:rsidRPr="00EF6D72">
        <w:rPr>
          <w:rFonts w:ascii="Times New Roman" w:hAnsi="Times New Roman"/>
        </w:rPr>
        <w:t xml:space="preserve">je </w:t>
      </w:r>
      <w:r w:rsidR="006D6EFE" w:rsidRPr="00F67913">
        <w:rPr>
          <w:rFonts w:ascii="Times New Roman" w:hAnsi="Times New Roman"/>
        </w:rPr>
        <w:t>prístupný</w:t>
      </w:r>
      <w:r w:rsidR="00302026" w:rsidRPr="00F67913">
        <w:rPr>
          <w:rFonts w:ascii="Times New Roman" w:hAnsi="Times New Roman"/>
        </w:rPr>
        <w:t xml:space="preserve"> na web stránke MK SR</w:t>
      </w:r>
      <w:r w:rsidR="006D6EFE" w:rsidRPr="00EF6D72">
        <w:rPr>
          <w:rFonts w:ascii="Times New Roman" w:hAnsi="Times New Roman"/>
        </w:rPr>
        <w:t xml:space="preserve"> ( </w:t>
      </w:r>
      <w:hyperlink r:id="rId8" w:history="1">
        <w:r w:rsidR="006D6EFE" w:rsidRPr="00EF6D72">
          <w:rPr>
            <w:rStyle w:val="Hypertextovprepojenie"/>
            <w:rFonts w:ascii="Times New Roman" w:hAnsi="Times New Roman"/>
          </w:rPr>
          <w:t>www.culture.gov.sk</w:t>
        </w:r>
      </w:hyperlink>
      <w:r w:rsidR="006D6EFE">
        <w:rPr>
          <w:rFonts w:ascii="Times New Roman" w:hAnsi="Times New Roman"/>
        </w:rPr>
        <w:t xml:space="preserve">) </w:t>
      </w:r>
      <w:r w:rsidR="00302026">
        <w:rPr>
          <w:rFonts w:ascii="Times New Roman" w:hAnsi="Times New Roman"/>
        </w:rPr>
        <w:t xml:space="preserve"> a zároveň je</w:t>
      </w:r>
      <w:r w:rsidRPr="00307126">
        <w:rPr>
          <w:rFonts w:ascii="Times New Roman" w:hAnsi="Times New Roman"/>
        </w:rPr>
        <w:t xml:space="preserve"> súčasťou Metodického pokynu </w:t>
      </w:r>
      <w:r w:rsidR="00A02D09">
        <w:rPr>
          <w:rFonts w:ascii="Times New Roman" w:hAnsi="Times New Roman"/>
        </w:rPr>
        <w:t>Úradu vlády č.16</w:t>
      </w:r>
      <w:r w:rsidRPr="00307126">
        <w:rPr>
          <w:rFonts w:ascii="Times New Roman" w:hAnsi="Times New Roman"/>
        </w:rPr>
        <w:t>na programové obdobie 2014 – 2020.</w:t>
      </w:r>
    </w:p>
    <w:p w14:paraId="53FAEA9F" w14:textId="77777777" w:rsidR="00107570" w:rsidRPr="00307126" w:rsidRDefault="00107570" w:rsidP="00602210">
      <w:pPr>
        <w:pStyle w:val="Nadpis3"/>
      </w:pPr>
      <w:r w:rsidRPr="00307126">
        <w:t>Článok 6</w:t>
      </w:r>
      <w:r w:rsidRPr="00307126">
        <w:tab/>
        <w:t>VLASTNÍCTVO A POUŽITIE VÝSTUPOV</w:t>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w:t>
      </w:r>
      <w:r w:rsidR="00087569" w:rsidRPr="00307126">
        <w:rPr>
          <w:rFonts w:ascii="Times New Roman" w:eastAsia="Times New Roman" w:hAnsi="Times New Roman"/>
          <w:lang w:eastAsia="sk-SK"/>
        </w:rPr>
        <w:lastRenderedPageBreak/>
        <w:t xml:space="preserve">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69900D3D"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 xml:space="preserve">u seba ako </w:t>
      </w:r>
      <w:proofErr w:type="spellStart"/>
      <w:r w:rsidR="00ED3D33" w:rsidRPr="00307126">
        <w:rPr>
          <w:rFonts w:ascii="Times New Roman" w:hAnsi="Times New Roman"/>
          <w:bCs/>
        </w:rPr>
        <w:t>detentor</w:t>
      </w:r>
      <w:proofErr w:type="spellEnd"/>
      <w:r w:rsidR="00ED3D33" w:rsidRPr="00307126">
        <w:rPr>
          <w:rFonts w:ascii="Times New Roman" w:hAnsi="Times New Roman"/>
          <w:bCs/>
        </w:rPr>
        <w:t>,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vytvorenie alebo zabezpečenie vytvorenia diela alebo iného práva duševného vlastníctva (vrátane priemyselného vlastníctva) pre Projekt, Prijímateľ ako nadobúdateľ musí byť oprávnený v rozsahu, v akom to nevylučujú </w:t>
      </w:r>
      <w:r w:rsidRPr="00307126">
        <w:rPr>
          <w:rFonts w:ascii="Times New Roman" w:hAnsi="Times New Roman"/>
          <w:bCs/>
        </w:rPr>
        <w:lastRenderedPageBreak/>
        <w:t>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w:t>
      </w:r>
      <w:r w:rsidR="00E1237D" w:rsidRPr="00307126">
        <w:rPr>
          <w:rFonts w:ascii="Times New Roman" w:hAnsi="Times New Roman"/>
        </w:rPr>
        <w:lastRenderedPageBreak/>
        <w:t>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w:t>
      </w:r>
      <w:proofErr w:type="spellStart"/>
      <w:r w:rsidR="00F30359" w:rsidRPr="00307126">
        <w:rPr>
          <w:rFonts w:ascii="Times New Roman" w:hAnsi="Times New Roman"/>
        </w:rPr>
        <w:t>nasl</w:t>
      </w:r>
      <w:proofErr w:type="spellEnd"/>
      <w:r w:rsidR="00F30359" w:rsidRPr="00307126">
        <w:rPr>
          <w:rFonts w:ascii="Times New Roman" w:hAnsi="Times New Roman"/>
        </w:rPr>
        <w:t xml:space="preserve">.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w:t>
      </w:r>
      <w:r w:rsidRPr="00307126">
        <w:rPr>
          <w:rFonts w:ascii="Times New Roman" w:hAnsi="Times New Roman"/>
          <w:bCs/>
        </w:rPr>
        <w:lastRenderedPageBreak/>
        <w:t xml:space="preserve">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602210">
      <w:pPr>
        <w:pStyle w:val="Nadpis3"/>
      </w:pPr>
      <w:r w:rsidRPr="00307126">
        <w:t>Článok 7</w:t>
      </w:r>
      <w:r w:rsidRPr="00307126">
        <w:tab/>
        <w:t>PREVOD A PRECHOD PRÁV A POVINNOSTÍ</w:t>
      </w:r>
    </w:p>
    <w:p w14:paraId="2D5A5F95" w14:textId="3073475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xml:space="preserve"> príslušnej kapitole </w:t>
      </w:r>
      <w:r w:rsidR="005443BF" w:rsidRPr="00307126">
        <w:rPr>
          <w:rFonts w:ascii="Times New Roman" w:hAnsi="Times New Roman"/>
          <w:bCs/>
        </w:rPr>
        <w:t xml:space="preserve"> Systému finančného riadenia</w:t>
      </w:r>
      <w:r w:rsidR="005B5D7B">
        <w:rPr>
          <w:rFonts w:ascii="Times New Roman" w:hAnsi="Times New Roman"/>
          <w:bCs/>
        </w:rPr>
        <w:t xml:space="preserve"> a v príslušnej kapitole Príručky pre Prijímateľa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lastRenderedPageBreak/>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602210">
      <w:pPr>
        <w:pStyle w:val="Nadpis3"/>
      </w:pPr>
      <w:r w:rsidRPr="00307126">
        <w:t>Článok 8</w:t>
      </w:r>
      <w:r w:rsidRPr="00307126">
        <w:tab/>
        <w:t>REALIZÁCIA AKTIVÍT PROJEKTU</w:t>
      </w:r>
    </w:p>
    <w:p w14:paraId="5CA62586" w14:textId="2B178A13"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w:t>
      </w:r>
      <w:r w:rsidR="003D2DED">
        <w:rPr>
          <w:rFonts w:ascii="Times New Roman" w:hAnsi="Times New Roman"/>
          <w:lang w:eastAsia="sk-SK"/>
        </w:rPr>
        <w:t>2 písm. d)</w:t>
      </w:r>
      <w:r w:rsidR="003D2DED" w:rsidRPr="00307126">
        <w:rPr>
          <w:rFonts w:ascii="Times New Roman" w:hAnsi="Times New Roman"/>
          <w:lang w:eastAsia="sk-SK"/>
        </w:rPr>
        <w:t xml:space="preserve"> </w:t>
      </w:r>
      <w:r w:rsidR="00901F38" w:rsidRPr="00307126">
        <w:rPr>
          <w:rFonts w:ascii="Times New Roman" w:hAnsi="Times New Roman"/>
          <w:lang w:eastAsia="sk-SK"/>
        </w:rPr>
        <w:t>a 6.</w:t>
      </w:r>
      <w:r w:rsidR="004A1870">
        <w:rPr>
          <w:rFonts w:ascii="Times New Roman" w:hAnsi="Times New Roman"/>
          <w:lang w:eastAsia="sk-SK"/>
        </w:rPr>
        <w:t>8</w:t>
      </w:r>
      <w:r w:rsidR="004A1870" w:rsidRPr="00307126">
        <w:rPr>
          <w:rFonts w:ascii="Times New Roman" w:hAnsi="Times New Roman"/>
          <w:lang w:eastAsia="sk-SK"/>
        </w:rPr>
        <w:t xml:space="preserve"> </w:t>
      </w:r>
      <w:r w:rsidR="00901F38" w:rsidRPr="00307126">
        <w:rPr>
          <w:rFonts w:ascii="Times New Roman" w:hAnsi="Times New Roman"/>
          <w:lang w:eastAsia="sk-SK"/>
        </w:rPr>
        <w:t>zmluvy</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2A4C6AE4"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zaevidovať do systému ITMS2014+</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r w:rsidR="00554766">
        <w:rPr>
          <w:rFonts w:ascii="Times New Roman" w:hAnsi="Times New Roman"/>
        </w:rPr>
        <w:t xml:space="preserve">zaevidovať formulár </w:t>
      </w:r>
      <w:r w:rsidR="00554766" w:rsidRPr="00307126">
        <w:rPr>
          <w:rFonts w:ascii="Times New Roman" w:hAnsi="Times New Roman"/>
        </w:rPr>
        <w:t>Hláseni</w:t>
      </w:r>
      <w:r w:rsidR="00554766">
        <w:rPr>
          <w:rFonts w:ascii="Times New Roman" w:hAnsi="Times New Roman"/>
        </w:rPr>
        <w:t>a</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w:t>
      </w:r>
      <w:r w:rsidR="00554766">
        <w:rPr>
          <w:rFonts w:ascii="Times New Roman" w:hAnsi="Times New Roman"/>
        </w:rPr>
        <w:t>do</w:t>
      </w:r>
      <w:r w:rsidR="007A6C01" w:rsidRPr="00307126">
        <w:rPr>
          <w:rFonts w:ascii="Times New Roman" w:hAnsi="Times New Roman"/>
        </w:rPr>
        <w:t xml:space="preserve">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6CCF1AE" w14:textId="14CAF18E" w:rsidR="00107570" w:rsidRPr="00307126" w:rsidRDefault="00174CB4" w:rsidP="00E05099">
      <w:pPr>
        <w:numPr>
          <w:ilvl w:val="1"/>
          <w:numId w:val="4"/>
        </w:numPr>
        <w:spacing w:before="120" w:after="0" w:line="264" w:lineRule="auto"/>
        <w:jc w:val="both"/>
        <w:rPr>
          <w:rFonts w:ascii="Times New Roman" w:hAnsi="Times New Roman"/>
          <w:bCs/>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článku 6 ods. 6.2 písm. d) bod (i) zmluvy,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nedošlo, za takýto deň sa považuje deň</w:t>
      </w:r>
      <w:r w:rsidR="007327BC" w:rsidRPr="00B4192A">
        <w:rPr>
          <w:rFonts w:ascii="Times New Roman" w:hAnsi="Times New Roman"/>
        </w:rPr>
        <w:t xml:space="preserve"> uvedený v</w:t>
      </w:r>
      <w:r w:rsidR="00153FF1" w:rsidRPr="00B4192A">
        <w:rPr>
          <w:rFonts w:ascii="Times New Roman" w:hAnsi="Times New Roman"/>
        </w:rPr>
        <w:t xml:space="preserve">  </w:t>
      </w:r>
      <w:r w:rsidR="00484CA4" w:rsidRPr="00B4192A">
        <w:rPr>
          <w:rFonts w:ascii="Times New Roman" w:hAnsi="Times New Roman"/>
        </w:rPr>
        <w:t>príloh</w:t>
      </w:r>
      <w:r w:rsidR="00484CA4">
        <w:rPr>
          <w:rFonts w:ascii="Times New Roman" w:hAnsi="Times New Roman"/>
        </w:rPr>
        <w:t>e</w:t>
      </w:r>
      <w:r w:rsidR="00484CA4" w:rsidRPr="00B4192A">
        <w:rPr>
          <w:rFonts w:ascii="Times New Roman" w:hAnsi="Times New Roman"/>
        </w:rPr>
        <w:t xml:space="preserve"> </w:t>
      </w:r>
      <w:r w:rsidR="00153FF1" w:rsidRPr="00B4192A">
        <w:rPr>
          <w:rFonts w:ascii="Times New Roman" w:hAnsi="Times New Roman"/>
        </w:rPr>
        <w:t xml:space="preserve">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r w:rsidR="00484CA4">
        <w:rPr>
          <w:rFonts w:ascii="Times New Roman" w:hAnsi="Times New Roman"/>
        </w:rPr>
        <w:t xml:space="preserve"> </w:t>
      </w:r>
      <w:r w:rsidR="00153FF1" w:rsidRPr="00B4192A">
        <w:rPr>
          <w:rFonts w:ascii="Times New Roman" w:hAnsi="Times New Roman"/>
        </w:rPr>
        <w:t>(prvý deň kalendárneho mesiaca)</w:t>
      </w:r>
      <w:r w:rsidR="00484CA4">
        <w:rPr>
          <w:rFonts w:ascii="Times New Roman" w:hAnsi="Times New Roman"/>
        </w:rPr>
        <w:t xml:space="preserve">, a </w:t>
      </w:r>
      <w:r w:rsidRPr="00B4192A">
        <w:rPr>
          <w:rFonts w:ascii="Times New Roman" w:hAnsi="Times New Roman"/>
        </w:rPr>
        <w:t>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r w:rsidR="00107570" w:rsidRPr="00307126">
        <w:rPr>
          <w:rFonts w:ascii="Times New Roman" w:hAnsi="Times New Roman"/>
          <w:bCs/>
        </w:rPr>
        <w:t xml:space="preserve">Prijímateľ je oprávnený pozastaviť </w:t>
      </w:r>
      <w:r w:rsidR="004167D9" w:rsidRPr="00307126">
        <w:rPr>
          <w:rFonts w:ascii="Times New Roman" w:hAnsi="Times New Roman"/>
          <w:bCs/>
        </w:rPr>
        <w:t>R</w:t>
      </w:r>
      <w:r w:rsidR="00107570" w:rsidRPr="00307126">
        <w:rPr>
          <w:rFonts w:ascii="Times New Roman" w:hAnsi="Times New Roman"/>
          <w:bCs/>
        </w:rPr>
        <w:t xml:space="preserve">ealizáciu </w:t>
      </w:r>
      <w:r w:rsidR="00C24F50" w:rsidRPr="00307126">
        <w:rPr>
          <w:rFonts w:ascii="Times New Roman" w:hAnsi="Times New Roman"/>
          <w:bCs/>
        </w:rPr>
        <w:t xml:space="preserve">hlavných </w:t>
      </w:r>
      <w:r w:rsidR="00107570" w:rsidRPr="00307126">
        <w:rPr>
          <w:rFonts w:ascii="Times New Roman" w:hAnsi="Times New Roman"/>
          <w:bCs/>
        </w:rPr>
        <w:t xml:space="preserve">aktivít </w:t>
      </w:r>
      <w:r w:rsidR="00107570" w:rsidRPr="004B23D9">
        <w:rPr>
          <w:rFonts w:ascii="Times New Roman" w:hAnsi="Times New Roman"/>
          <w:bCs/>
        </w:rPr>
        <w:t xml:space="preserve">Projektu, ak </w:t>
      </w:r>
      <w:r w:rsidR="004167D9" w:rsidRPr="004B23D9">
        <w:rPr>
          <w:rFonts w:ascii="Times New Roman" w:hAnsi="Times New Roman"/>
          <w:bCs/>
        </w:rPr>
        <w:t>R</w:t>
      </w:r>
      <w:r w:rsidR="00107570" w:rsidRPr="004B23D9">
        <w:rPr>
          <w:rFonts w:ascii="Times New Roman" w:hAnsi="Times New Roman"/>
          <w:bCs/>
        </w:rPr>
        <w:t xml:space="preserve">ealizácii </w:t>
      </w:r>
      <w:r w:rsidR="00C24F50" w:rsidRPr="004B23D9">
        <w:rPr>
          <w:rFonts w:ascii="Times New Roman" w:hAnsi="Times New Roman"/>
          <w:bCs/>
        </w:rPr>
        <w:t xml:space="preserve">hlavných </w:t>
      </w:r>
      <w:r w:rsidR="00107570" w:rsidRPr="004B23D9">
        <w:rPr>
          <w:rFonts w:ascii="Times New Roman" w:hAnsi="Times New Roman"/>
          <w:bCs/>
        </w:rPr>
        <w:t xml:space="preserve">aktivít Projektu bráni </w:t>
      </w:r>
      <w:r w:rsidR="0045542C" w:rsidRPr="004B23D9">
        <w:rPr>
          <w:rFonts w:ascii="Times New Roman" w:hAnsi="Times New Roman"/>
          <w:bCs/>
        </w:rPr>
        <w:t>O</w:t>
      </w:r>
      <w:r w:rsidR="00107570"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00107570" w:rsidRPr="00307126">
        <w:rPr>
          <w:rFonts w:ascii="Times New Roman" w:hAnsi="Times New Roman"/>
          <w:bCs/>
        </w:rPr>
        <w:t>.</w:t>
      </w:r>
      <w:r w:rsidR="003E793F" w:rsidRPr="00307126">
        <w:rPr>
          <w:rFonts w:ascii="Times New Roman" w:hAnsi="Times New Roman"/>
          <w:bCs/>
        </w:rPr>
        <w:t xml:space="preserve"> </w:t>
      </w:r>
      <w:r w:rsidR="00107570" w:rsidRPr="00307126">
        <w:rPr>
          <w:rFonts w:ascii="Times New Roman" w:hAnsi="Times New Roman"/>
          <w:bCs/>
        </w:rPr>
        <w:t xml:space="preserve">Čas trvania </w:t>
      </w:r>
      <w:r w:rsidR="004167D9" w:rsidRPr="00307126">
        <w:rPr>
          <w:rFonts w:ascii="Times New Roman" w:hAnsi="Times New Roman"/>
          <w:bCs/>
        </w:rPr>
        <w:t>OVZ</w:t>
      </w:r>
      <w:r w:rsidR="00107570"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00107570" w:rsidRPr="00307126">
        <w:rPr>
          <w:rFonts w:ascii="Times New Roman" w:hAnsi="Times New Roman"/>
          <w:bCs/>
        </w:rPr>
        <w:t xml:space="preserve">, pričom však </w:t>
      </w:r>
      <w:r w:rsidR="004167D9" w:rsidRPr="00307126">
        <w:rPr>
          <w:rFonts w:ascii="Times New Roman" w:hAnsi="Times New Roman"/>
          <w:bCs/>
        </w:rPr>
        <w:t>R</w:t>
      </w:r>
      <w:r w:rsidR="00107570" w:rsidRPr="00307126">
        <w:rPr>
          <w:rFonts w:ascii="Times New Roman" w:hAnsi="Times New Roman"/>
          <w:bCs/>
        </w:rPr>
        <w:t xml:space="preserve">ealizácia </w:t>
      </w:r>
      <w:r w:rsidR="00C24F50"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00107570" w:rsidRPr="00307126">
        <w:rPr>
          <w:rFonts w:ascii="Times New Roman" w:hAnsi="Times New Roman"/>
          <w:bCs/>
        </w:rPr>
        <w:t xml:space="preserve">. </w:t>
      </w:r>
      <w:r w:rsidR="00074079" w:rsidRPr="00307126">
        <w:rPr>
          <w:rFonts w:ascii="Times New Roman" w:hAnsi="Times New Roman"/>
          <w:bCs/>
        </w:rPr>
        <w:t xml:space="preserve">Poskytovateľ na základe oznámenia </w:t>
      </w:r>
      <w:r w:rsidR="00074079" w:rsidRPr="00307126">
        <w:rPr>
          <w:rFonts w:ascii="Times New Roman" w:hAnsi="Times New Roman"/>
          <w:bCs/>
        </w:rPr>
        <w:lastRenderedPageBreak/>
        <w:t xml:space="preserve">Prijímateľa o pominutí OVZ zabezpečí úpravu </w:t>
      </w:r>
      <w:r w:rsidR="00107570"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8D2924">
        <w:rPr>
          <w:rFonts w:ascii="Times New Roman" w:hAnsi="Times New Roman"/>
          <w:bCs/>
        </w:rPr>
        <w:t xml:space="preserve"> pri využití režimu menej významnej zmeny podľa čl. 6 ods. 6.2 písm. d) zmluvy</w:t>
      </w:r>
      <w:r w:rsidR="00074079" w:rsidRPr="00307126">
        <w:rPr>
          <w:rFonts w:ascii="Times New Roman" w:hAnsi="Times New Roman"/>
          <w:bCs/>
        </w:rPr>
        <w:t xml:space="preserve">. </w:t>
      </w:r>
      <w:r w:rsidR="00107570" w:rsidRPr="00307126">
        <w:rPr>
          <w:rFonts w:ascii="Times New Roman" w:hAnsi="Times New Roman"/>
          <w:bCs/>
        </w:rPr>
        <w:t>Postup podľa tohto ods</w:t>
      </w:r>
      <w:r w:rsidR="00CE5784" w:rsidRPr="00307126">
        <w:rPr>
          <w:rFonts w:ascii="Times New Roman" w:hAnsi="Times New Roman"/>
          <w:bCs/>
        </w:rPr>
        <w:t>ek</w:t>
      </w:r>
      <w:r w:rsidR="00107570" w:rsidRPr="00307126">
        <w:rPr>
          <w:rFonts w:ascii="Times New Roman" w:hAnsi="Times New Roman"/>
          <w:bCs/>
        </w:rPr>
        <w:t xml:space="preserve"> </w:t>
      </w:r>
      <w:r w:rsidR="004167D9" w:rsidRPr="00307126">
        <w:rPr>
          <w:rFonts w:ascii="Times New Roman" w:hAnsi="Times New Roman"/>
          <w:bCs/>
        </w:rPr>
        <w:t>3</w:t>
      </w:r>
      <w:r w:rsidR="00107570"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00107570" w:rsidRPr="00307126">
        <w:rPr>
          <w:rFonts w:ascii="Times New Roman" w:hAnsi="Times New Roman"/>
          <w:bCs/>
        </w:rPr>
        <w:t xml:space="preserve"> (ods. </w:t>
      </w:r>
      <w:r w:rsidR="004167D9" w:rsidRPr="00307126">
        <w:rPr>
          <w:rFonts w:ascii="Times New Roman" w:hAnsi="Times New Roman"/>
          <w:bCs/>
        </w:rPr>
        <w:t>6</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c) v spojení s ods</w:t>
      </w:r>
      <w:r w:rsidR="00CE5784" w:rsidRPr="00307126">
        <w:rPr>
          <w:rFonts w:ascii="Times New Roman" w:hAnsi="Times New Roman"/>
          <w:bCs/>
        </w:rPr>
        <w:t>ekom</w:t>
      </w:r>
      <w:r w:rsidR="00107570" w:rsidRPr="00307126">
        <w:rPr>
          <w:rFonts w:ascii="Times New Roman" w:hAnsi="Times New Roman"/>
          <w:bCs/>
        </w:rPr>
        <w:t xml:space="preserve">. </w:t>
      </w:r>
      <w:r w:rsidR="004167D9" w:rsidRPr="00307126">
        <w:rPr>
          <w:rFonts w:ascii="Times New Roman" w:hAnsi="Times New Roman"/>
          <w:bCs/>
        </w:rPr>
        <w:t>11</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48A18477"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na jej základe</w:t>
      </w:r>
      <w:r w:rsidR="00237078">
        <w:rPr>
          <w:rFonts w:ascii="Times New Roman" w:hAnsi="Times New Roman"/>
          <w:bCs/>
          <w:lang w:eastAsia="sk-SK"/>
        </w:rPr>
        <w:t xml:space="preserve"> alebo v súvislosti s ňou</w:t>
      </w:r>
      <w:r w:rsidRPr="00307126">
        <w:rPr>
          <w:rFonts w:ascii="Times New Roman" w:hAnsi="Times New Roman"/>
          <w:bCs/>
          <w:lang w:eastAsia="sk-SK"/>
        </w:rPr>
        <w:t xml:space="preserv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w:t>
      </w:r>
      <w:r w:rsidRPr="00307126">
        <w:rPr>
          <w:rFonts w:ascii="Times New Roman" w:hAnsi="Times New Roman"/>
          <w:bCs/>
          <w:lang w:eastAsia="sk-SK"/>
        </w:rPr>
        <w:lastRenderedPageBreak/>
        <w:t xml:space="preserve">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 xml:space="preserve">deň po uplynutí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w:t>
      </w:r>
      <w:proofErr w:type="spellStart"/>
      <w:r w:rsidR="00EA681A" w:rsidRPr="00307126">
        <w:rPr>
          <w:rFonts w:ascii="Times New Roman" w:hAnsi="Times New Roman"/>
          <w:bCs/>
          <w:lang w:eastAsia="sk-SK"/>
        </w:rPr>
        <w:t>ŽoP</w:t>
      </w:r>
      <w:proofErr w:type="spellEnd"/>
      <w:r w:rsidR="00EA681A" w:rsidRPr="00307126">
        <w:rPr>
          <w:rFonts w:ascii="Times New Roman" w:hAnsi="Times New Roman"/>
          <w:bCs/>
          <w:lang w:eastAsia="sk-SK"/>
        </w:rPr>
        <w:t xml:space="preserve">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w:t>
      </w:r>
      <w:proofErr w:type="spellStart"/>
      <w:r w:rsidRPr="00307126">
        <w:rPr>
          <w:rFonts w:ascii="Times New Roman" w:hAnsi="Times New Roman"/>
          <w:bCs/>
        </w:rPr>
        <w:t>ŽoP</w:t>
      </w:r>
      <w:proofErr w:type="spellEnd"/>
      <w:r w:rsidRPr="00307126">
        <w:rPr>
          <w:rFonts w:ascii="Times New Roman" w:hAnsi="Times New Roman"/>
          <w:bCs/>
        </w:rPr>
        <w:t xml:space="preserve">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258522CA"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Ak Poskytovateľ pozastaví poskytovanie NFP vrátane všetkých procesov s tým súvisiacich </w:t>
      </w:r>
      <w:r w:rsidR="00F7308C">
        <w:rPr>
          <w:rFonts w:ascii="Times New Roman" w:hAnsi="Times New Roman"/>
          <w:bCs/>
        </w:rPr>
        <w:t>podľa</w:t>
      </w:r>
      <w:r w:rsidRPr="00307126">
        <w:rPr>
          <w:rFonts w:ascii="Times New Roman" w:hAnsi="Times New Roman"/>
          <w:bCs/>
        </w:rPr>
        <w:t xml:space="preserv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w:t>
      </w:r>
      <w:r w:rsidR="00F7308C">
        <w:rPr>
          <w:rFonts w:ascii="Times New Roman" w:hAnsi="Times New Roman"/>
          <w:bCs/>
        </w:rPr>
        <w:t xml:space="preserve">písm. a), b), e)  alebo g)  </w:t>
      </w:r>
      <w:r w:rsidRPr="00307126">
        <w:rPr>
          <w:rFonts w:ascii="Times New Roman" w:hAnsi="Times New Roman"/>
          <w:bCs/>
        </w:rPr>
        <w:t xml:space="preserve">alebo </w:t>
      </w:r>
      <w:r w:rsidR="00F7308C">
        <w:rPr>
          <w:rFonts w:ascii="Times New Roman" w:hAnsi="Times New Roman"/>
          <w:bCs/>
        </w:rPr>
        <w:t xml:space="preserve">podľa odseku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w:t>
      </w:r>
      <w:r w:rsidR="00554766">
        <w:rPr>
          <w:rFonts w:ascii="Times New Roman" w:hAnsi="Times New Roman"/>
          <w:bCs/>
        </w:rPr>
        <w:t xml:space="preserve">písm. a), b), e)  alebo g)  </w:t>
      </w:r>
      <w:r w:rsidR="00585968" w:rsidRPr="00307126">
        <w:rPr>
          <w:rFonts w:ascii="Times New Roman" w:hAnsi="Times New Roman"/>
          <w:bCs/>
        </w:rPr>
        <w:t xml:space="preserve">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lastRenderedPageBreak/>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30C5CC58"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w:t>
      </w:r>
      <w:r w:rsidR="00F7308C">
        <w:rPr>
          <w:rFonts w:ascii="Times New Roman" w:hAnsi="Times New Roman"/>
          <w:bCs/>
        </w:rPr>
        <w:t xml:space="preserve">do </w:t>
      </w:r>
      <w:r w:rsidR="00F7308C" w:rsidRPr="00307126">
        <w:rPr>
          <w:rFonts w:ascii="Times New Roman" w:hAnsi="Times New Roman"/>
          <w:bCs/>
        </w:rPr>
        <w:t>dob</w:t>
      </w:r>
      <w:r w:rsidR="00F7308C">
        <w:rPr>
          <w:rFonts w:ascii="Times New Roman" w:hAnsi="Times New Roman"/>
          <w:bCs/>
        </w:rPr>
        <w:t>y</w:t>
      </w:r>
      <w:r w:rsidR="00F7308C" w:rsidRPr="00307126">
        <w:rPr>
          <w:rFonts w:ascii="Times New Roman" w:hAnsi="Times New Roman"/>
          <w:bCs/>
        </w:rPr>
        <w:t xml:space="preserve">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F7308C">
        <w:rPr>
          <w:rFonts w:ascii="Times New Roman" w:hAnsi="Times New Roman"/>
          <w:bCs/>
        </w:rPr>
        <w:t>nezapočítava</w:t>
      </w:r>
      <w:r w:rsidR="0036535F" w:rsidRPr="00307126">
        <w:rPr>
          <w:rFonts w:ascii="Times New Roman" w:hAnsi="Times New Roman"/>
          <w:bCs/>
        </w:rPr>
        <w:t> </w:t>
      </w:r>
      <w:r w:rsidR="00F7308C" w:rsidRPr="00307126">
        <w:rPr>
          <w:rFonts w:ascii="Times New Roman" w:hAnsi="Times New Roman"/>
          <w:bCs/>
        </w:rPr>
        <w:t>dob</w:t>
      </w:r>
      <w:r w:rsidR="00F7308C">
        <w:rPr>
          <w:rFonts w:ascii="Times New Roman" w:hAnsi="Times New Roman"/>
          <w:bCs/>
        </w:rPr>
        <w:t>a</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w:t>
      </w:r>
      <w:r w:rsidR="000210FB">
        <w:rPr>
          <w:rFonts w:ascii="Times New Roman" w:hAnsi="Times New Roman"/>
          <w:bCs/>
        </w:rPr>
        <w:t xml:space="preserve">; doba Realizácie hlavných aktivít Projektu </w:t>
      </w:r>
      <w:r w:rsidR="000210FB" w:rsidRPr="000210FB">
        <w:rPr>
          <w:rFonts w:ascii="Times New Roman" w:hAnsi="Times New Roman"/>
        </w:rPr>
        <w:t>nesmie presiahnuť 31.12.2023</w:t>
      </w:r>
      <w:r w:rsidRPr="000210FB">
        <w:rPr>
          <w:rFonts w:ascii="Times New Roman" w:hAnsi="Times New Roman"/>
          <w:bCs/>
        </w:rPr>
        <w:t>.</w:t>
      </w:r>
      <w:r w:rsidRPr="00307126">
        <w:rPr>
          <w:rFonts w:ascii="Times New Roman" w:hAnsi="Times New Roman"/>
          <w:bCs/>
        </w:rPr>
        <w:t xml:space="preserve">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218B2529" w14:textId="77777777" w:rsidR="00B95D01"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Poskytovateľovi.</w:t>
      </w:r>
    </w:p>
    <w:p w14:paraId="68BFB13E" w14:textId="77777777" w:rsidR="00B95D01" w:rsidRPr="00F67913" w:rsidRDefault="00B95D01" w:rsidP="00B95D01">
      <w:pPr>
        <w:numPr>
          <w:ilvl w:val="1"/>
          <w:numId w:val="4"/>
        </w:numPr>
        <w:spacing w:before="120" w:line="264" w:lineRule="auto"/>
        <w:ind w:left="539" w:hanging="539"/>
        <w:jc w:val="both"/>
        <w:rPr>
          <w:rFonts w:ascii="Times New Roman" w:hAnsi="Times New Roman"/>
          <w:bCs/>
        </w:rPr>
      </w:pPr>
      <w:r w:rsidRPr="00F67913">
        <w:rPr>
          <w:rFonts w:ascii="Times New Roman" w:hAnsi="Times New Roman"/>
          <w:bCs/>
        </w:rPr>
        <w:t xml:space="preserve">Prijímateľ je povinný elektronicky predložiť Poskytovateľovi </w:t>
      </w:r>
      <w:r w:rsidRPr="00F67913">
        <w:rPr>
          <w:rFonts w:ascii="Times New Roman" w:hAnsi="Times New Roman"/>
          <w:b/>
          <w:bCs/>
        </w:rPr>
        <w:t xml:space="preserve">Harmonogram finančnej realizácie projektu </w:t>
      </w:r>
      <w:r w:rsidRPr="00F67913">
        <w:rPr>
          <w:rFonts w:ascii="Times New Roman" w:hAnsi="Times New Roman"/>
          <w:bCs/>
        </w:rPr>
        <w:t xml:space="preserve">spolu s Hlásením o začatí realizácie hlavných aktivít Projektu. Vzor Harmonogramu finančnej realizácie projektu stanoví Poskytovateľ v príručke pre </w:t>
      </w:r>
      <w:r w:rsidRPr="00F67913">
        <w:rPr>
          <w:rFonts w:ascii="Times New Roman" w:hAnsi="Times New Roman"/>
          <w:bCs/>
        </w:rPr>
        <w:lastRenderedPageBreak/>
        <w:t>Prijímateľa. Harmonogram finančnej realizácie projektu, v ktorom Prijímateľ uvedie výšku plánovaných výdavkov , ktoré si bude nárokovať v rámci predkladaných žiadostí o platbu počas konkrétneho trojmesačného obdobia, je pre Prijímateľa záväzný. Prijímateľ aktualizuje Harmonogram finančnej realizácie projektu iba v prípadoch uvedených v tejto Zmluve. Poskytovateľ si vyhradzuje právo nesúhlasiť  s prvým predloženým , ako aj s každým ďalším aktualizovaným Harmonogramom finančnej realizácie projektu a požadovať, aby Prijímateľ zabezpečil bezodkladnú úpravu Harmonogramu finančnej realizácie projektu v súlade s povinnosťou realizovať projekt riadne a včas.</w:t>
      </w:r>
    </w:p>
    <w:p w14:paraId="1CFF7FE7" w14:textId="77777777" w:rsidR="00B95D01" w:rsidRPr="00F67913" w:rsidRDefault="00B95D01" w:rsidP="00B95D01">
      <w:pPr>
        <w:numPr>
          <w:ilvl w:val="1"/>
          <w:numId w:val="4"/>
        </w:numPr>
        <w:spacing w:before="120" w:line="264" w:lineRule="auto"/>
        <w:ind w:left="539" w:hanging="539"/>
        <w:jc w:val="both"/>
        <w:rPr>
          <w:rFonts w:ascii="Times New Roman" w:hAnsi="Times New Roman"/>
          <w:bCs/>
        </w:rPr>
      </w:pPr>
      <w:r w:rsidRPr="00F67913">
        <w:rPr>
          <w:rFonts w:ascii="Times New Roman" w:hAnsi="Times New Roman"/>
          <w:bCs/>
        </w:rPr>
        <w:t xml:space="preserve">Harmonogram finančnej realizácie projektu je Prijímateľ povinný aktualizovať po oboznámení sa s pozitívnym výsledkom finančnej kontroly každého VO, resp. po potvrdení určenia ex </w:t>
      </w:r>
      <w:proofErr w:type="spellStart"/>
      <w:r w:rsidRPr="00F67913">
        <w:rPr>
          <w:rFonts w:ascii="Times New Roman" w:hAnsi="Times New Roman"/>
          <w:bCs/>
        </w:rPr>
        <w:t>ante</w:t>
      </w:r>
      <w:proofErr w:type="spellEnd"/>
      <w:r w:rsidRPr="00F67913">
        <w:rPr>
          <w:rFonts w:ascii="Times New Roman" w:hAnsi="Times New Roman"/>
          <w:bCs/>
        </w:rPr>
        <w:t xml:space="preserve"> finančnej opravy zo strany Poskytovateľa na príslušné VO, a elektronicky predložiť aktualizovaný Harmonogram finančnej realizácie projektu Poskytovateľovi v lehote do 10 dní.</w:t>
      </w:r>
    </w:p>
    <w:p w14:paraId="10DA755F" w14:textId="77777777" w:rsidR="00B95D01" w:rsidRPr="00F67913" w:rsidRDefault="00B95D01" w:rsidP="00B95D01">
      <w:pPr>
        <w:numPr>
          <w:ilvl w:val="1"/>
          <w:numId w:val="4"/>
        </w:numPr>
        <w:spacing w:before="120" w:line="264" w:lineRule="auto"/>
        <w:ind w:left="539" w:hanging="539"/>
        <w:jc w:val="both"/>
        <w:rPr>
          <w:rFonts w:ascii="Times New Roman" w:hAnsi="Times New Roman"/>
          <w:bCs/>
        </w:rPr>
      </w:pPr>
      <w:r w:rsidRPr="00F67913">
        <w:rPr>
          <w:rFonts w:ascii="Times New Roman" w:hAnsi="Times New Roman"/>
          <w:bCs/>
        </w:rPr>
        <w:t xml:space="preserve">Prijímateľ je povinný postupovať v súlade s aktuálnym Harmonogramom finančnej realizácie projektu a predkladať žiadosti o platbu počas daného trojmesačného obdobia v plánovanej výške NFP.V prípade ak je Prijímateľ pri finančnej realizácii Projektu podľa aktuálneho Harmonogramu finančnej realizácie projektu v omeškaní viac ako o dve trojmesačné obdobia, uvedené je považované za porušenie Zmluvy o poskytnutí NFP, na základe ktorého je poskytovateľ oprávnený znížiť výšku NFP. Sumu, o ktorú sa má znížiť NFP stanoví Poskytovateľ, pričom táto nesmie presiahnuť sumu zodpovedajúcu rozdielu výšky výdavkov,  ktoré si Prijímateľ plánoval nárokovať v rámci predkladaných žiadostí o platbu počas trojmesačného obdobia v Harmonograme finančnej realizácie projektu, a výšky výdavkov,  ktoré si Prijímateľ skutočne nárokoval v </w:t>
      </w:r>
      <w:proofErr w:type="spellStart"/>
      <w:r w:rsidRPr="00F67913">
        <w:rPr>
          <w:rFonts w:ascii="Times New Roman" w:hAnsi="Times New Roman"/>
          <w:bCs/>
        </w:rPr>
        <w:t>ŽoP</w:t>
      </w:r>
      <w:proofErr w:type="spellEnd"/>
      <w:r w:rsidRPr="00F67913">
        <w:rPr>
          <w:rFonts w:ascii="Times New Roman" w:hAnsi="Times New Roman"/>
          <w:bCs/>
        </w:rPr>
        <w:t xml:space="preserve"> predložených najneskôr do 6 mesiacov ( t.j. do ukončenia druhého 3 mesačného obdobia) po danom trojmesačnom období.  </w:t>
      </w:r>
    </w:p>
    <w:p w14:paraId="27D576AF" w14:textId="77777777" w:rsidR="00B95D01" w:rsidRPr="00F67913" w:rsidRDefault="00B95D01" w:rsidP="00B95D01">
      <w:pPr>
        <w:numPr>
          <w:ilvl w:val="1"/>
          <w:numId w:val="4"/>
        </w:numPr>
        <w:spacing w:before="120" w:line="264" w:lineRule="auto"/>
        <w:ind w:left="539" w:hanging="539"/>
        <w:jc w:val="both"/>
        <w:rPr>
          <w:rFonts w:ascii="Times New Roman" w:hAnsi="Times New Roman"/>
          <w:bCs/>
        </w:rPr>
      </w:pPr>
      <w:r w:rsidRPr="00F67913">
        <w:rPr>
          <w:rFonts w:ascii="Times New Roman" w:hAnsi="Times New Roman"/>
          <w:bCs/>
        </w:rPr>
        <w:t>V prípade vzniku skutočností, ktoré majú za následok pozastavenie realizácie aktivít projektu v zmysle článku 8 ods.3 VZP a v dôsledku ktorých  je nevyhnutné aktualizovať Harmonogram finančnej realizácie projektu, je Prijímateľ povinný aktualizovať Harmonogram finančnej realizácie projektu a elektronicky ho predložiť Poskytovateľovi v lehote do 10 dní po uplynutí týchto skutočností.</w:t>
      </w:r>
    </w:p>
    <w:p w14:paraId="4336E1C1" w14:textId="77777777" w:rsidR="00B95D01" w:rsidRPr="00F67913" w:rsidRDefault="00B95D01" w:rsidP="00B95D01">
      <w:pPr>
        <w:numPr>
          <w:ilvl w:val="1"/>
          <w:numId w:val="4"/>
        </w:numPr>
        <w:spacing w:before="120" w:line="264" w:lineRule="auto"/>
        <w:ind w:left="539" w:hanging="539"/>
        <w:jc w:val="both"/>
        <w:rPr>
          <w:rFonts w:ascii="Times New Roman" w:hAnsi="Times New Roman"/>
          <w:bCs/>
        </w:rPr>
      </w:pPr>
      <w:r w:rsidRPr="00F67913">
        <w:rPr>
          <w:rFonts w:ascii="Times New Roman" w:hAnsi="Times New Roman"/>
          <w:bCs/>
        </w:rPr>
        <w:t>V prípade vzniku iných skutočností, ktoré majú za následok pozastavenie realizácie aktivít projektu v zmysle VZP, je Prijímateľ povinný aktualizovať Harmonogram finančnej realizácie projektu a elektronicky ho predložiť Poskytovateľovi v lehote do 10 dní od vzniku týchto skutočností.</w:t>
      </w:r>
    </w:p>
    <w:p w14:paraId="2B7F7C36" w14:textId="77777777" w:rsidR="00B95D01" w:rsidRPr="00F67913" w:rsidRDefault="00B95D01" w:rsidP="00B95D01">
      <w:pPr>
        <w:numPr>
          <w:ilvl w:val="1"/>
          <w:numId w:val="4"/>
        </w:numPr>
        <w:spacing w:before="120" w:line="264" w:lineRule="auto"/>
        <w:ind w:left="539" w:hanging="539"/>
        <w:jc w:val="both"/>
        <w:rPr>
          <w:rFonts w:ascii="Times New Roman" w:hAnsi="Times New Roman"/>
          <w:bCs/>
        </w:rPr>
      </w:pPr>
      <w:r w:rsidRPr="00F67913">
        <w:rPr>
          <w:rFonts w:ascii="Times New Roman" w:hAnsi="Times New Roman"/>
          <w:bCs/>
        </w:rPr>
        <w:t>Ak Prijímateľ opakovane nepostupuje v súlade s Harmonogramom  finančnej realizácie projektu alebo ho opakovane neaktualizuje, uvedené je považované za podstatné porušenie Zmluvy o poskytnutí NFP podľa článku 9 ods.4 písm. b) bod viii) VZP, na základe ktorého je Poskytovateľ oprávnený odstúpiť od Zmluvy a požadovať vrátenie NFP alebo jeho časti.</w:t>
      </w:r>
    </w:p>
    <w:p w14:paraId="332532A0" w14:textId="721D4A7E" w:rsidR="0045542C" w:rsidRPr="00307126" w:rsidRDefault="00107570" w:rsidP="00556784">
      <w:pPr>
        <w:spacing w:before="120" w:line="264" w:lineRule="auto"/>
        <w:ind w:left="539"/>
        <w:jc w:val="both"/>
        <w:rPr>
          <w:rFonts w:ascii="Times New Roman" w:hAnsi="Times New Roman"/>
          <w:bCs/>
        </w:rPr>
      </w:pPr>
      <w:r w:rsidRPr="00307126">
        <w:rPr>
          <w:rFonts w:ascii="Times New Roman" w:hAnsi="Times New Roman"/>
          <w:bCs/>
        </w:rPr>
        <w:t xml:space="preserve"> </w:t>
      </w:r>
    </w:p>
    <w:p w14:paraId="3513EAA2" w14:textId="77777777" w:rsidR="00107570" w:rsidRPr="00307126" w:rsidRDefault="00107570" w:rsidP="00602210">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lastRenderedPageBreak/>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w:t>
      </w:r>
      <w:proofErr w:type="spellStart"/>
      <w:r w:rsidR="009F466D" w:rsidRPr="00307126">
        <w:rPr>
          <w:rFonts w:ascii="Times New Roman" w:hAnsi="Times New Roman"/>
          <w:bCs/>
        </w:rPr>
        <w:t>nasl</w:t>
      </w:r>
      <w:proofErr w:type="spellEnd"/>
      <w:r w:rsidR="009F466D" w:rsidRPr="00307126">
        <w:rPr>
          <w:rFonts w:ascii="Times New Roman" w:hAnsi="Times New Roman"/>
          <w:bCs/>
        </w:rPr>
        <w:t>.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w:t>
      </w:r>
      <w:r w:rsidR="007F6C8D" w:rsidRPr="00307126">
        <w:rPr>
          <w:rFonts w:ascii="Times New Roman" w:hAnsi="Times New Roman"/>
          <w:bCs/>
        </w:rPr>
        <w:lastRenderedPageBreak/>
        <w:t xml:space="preserve">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763A5B0"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4C798A">
        <w:rPr>
          <w:rFonts w:ascii="Times New Roman" w:hAnsi="Times New Roman"/>
          <w:bCs/>
        </w:rPr>
        <w:t xml:space="preserve">, alebo </w:t>
      </w:r>
      <w:r w:rsidR="00E105E4" w:rsidRPr="00307126">
        <w:rPr>
          <w:rFonts w:ascii="Times New Roman" w:hAnsi="Times New Roman"/>
          <w:bCs/>
        </w:rPr>
        <w:t xml:space="preserve">od </w:t>
      </w:r>
      <w:r w:rsidR="00E105E4">
        <w:rPr>
          <w:rFonts w:ascii="Times New Roman" w:hAnsi="Times New Roman"/>
          <w:bCs/>
        </w:rPr>
        <w:t>nového termínu po akceptovaní menej významnej zmeny podľa článku 6 ods. 6.2 písm. d) bod (i) zmluvy</w:t>
      </w:r>
      <w:r w:rsidRPr="00307126">
        <w:rPr>
          <w:rFonts w:ascii="Times New Roman" w:hAnsi="Times New Roman"/>
          <w:bCs/>
        </w:rPr>
        <w:t xml:space="preserve">,  </w:t>
      </w:r>
    </w:p>
    <w:p w14:paraId="46AAD51C" w14:textId="05D1175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3E7C9D">
        <w:rPr>
          <w:rFonts w:ascii="Times New Roman" w:hAnsi="Times New Roman"/>
        </w:rPr>
        <w:t xml:space="preserve"> alebo v predĺženej lehote po akceptovaní </w:t>
      </w:r>
      <w:r w:rsidR="005D69CA">
        <w:rPr>
          <w:rFonts w:ascii="Times New Roman" w:hAnsi="Times New Roman"/>
        </w:rPr>
        <w:t xml:space="preserve">alebo schválení </w:t>
      </w:r>
      <w:r w:rsidR="003E7C9D">
        <w:rPr>
          <w:rFonts w:ascii="Times New Roman" w:hAnsi="Times New Roman"/>
        </w:rPr>
        <w:t>zmeny týkajúcej sa predĺženia Realizácie hlavných aktivít Projektu</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w:t>
      </w:r>
      <w:r w:rsidR="00992D0B">
        <w:rPr>
          <w:rFonts w:ascii="Times New Roman" w:hAnsi="Times New Roman"/>
        </w:rPr>
        <w:t>oznámil</w:t>
      </w:r>
      <w:r w:rsidRPr="00307126">
        <w:rPr>
          <w:rFonts w:ascii="Times New Roman" w:hAnsi="Times New Roman"/>
        </w:rPr>
        <w:t xml:space="preserve">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zmluvy; podstatné porušenie Zmluvy o poskytnutí NFP je dané vždy, ak dôjde k </w:t>
      </w:r>
      <w:r w:rsidR="003E7C9D">
        <w:rPr>
          <w:rFonts w:ascii="Times New Roman" w:hAnsi="Times New Roman"/>
        </w:rPr>
        <w:t>neakceptovaniu</w:t>
      </w:r>
      <w:r w:rsidR="003E7C9D" w:rsidRPr="00307126">
        <w:rPr>
          <w:rFonts w:ascii="Times New Roman" w:hAnsi="Times New Roman"/>
        </w:rPr>
        <w:t xml:space="preserve"> </w:t>
      </w:r>
      <w:r w:rsidR="005D69CA">
        <w:rPr>
          <w:rFonts w:ascii="Times New Roman" w:hAnsi="Times New Roman"/>
        </w:rPr>
        <w:t xml:space="preserve">alebo k neschváleniu </w:t>
      </w:r>
      <w:r w:rsidRPr="00307126">
        <w:rPr>
          <w:rFonts w:ascii="Times New Roman" w:hAnsi="Times New Roman"/>
        </w:rPr>
        <w:t>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písm</w:t>
      </w:r>
      <w:r w:rsidR="005D69CA">
        <w:rPr>
          <w:rFonts w:ascii="Times New Roman" w:hAnsi="Times New Roman"/>
        </w:rPr>
        <w:t>.</w:t>
      </w:r>
      <w:r w:rsidRPr="00307126">
        <w:rPr>
          <w:rFonts w:ascii="Times New Roman" w:hAnsi="Times New Roman"/>
        </w:rPr>
        <w:t xml:space="preserve"> a) a c) zmluvy, </w:t>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56BA5628" w:rsidR="009F466D" w:rsidRPr="00307126" w:rsidRDefault="009F466D" w:rsidP="003F0995">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w:t>
      </w:r>
      <w:proofErr w:type="spellStart"/>
      <w:r w:rsidRPr="00307126">
        <w:rPr>
          <w:rFonts w:ascii="Times New Roman" w:hAnsi="Times New Roman"/>
          <w:bCs/>
        </w:rPr>
        <w:t>kolúzie</w:t>
      </w:r>
      <w:proofErr w:type="spellEnd"/>
      <w:r w:rsidRPr="00307126">
        <w:rPr>
          <w:rFonts w:ascii="Times New Roman" w:hAnsi="Times New Roman"/>
          <w:bCs/>
        </w:rPr>
        <w:t xml:space="preserv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r w:rsidRPr="00307126">
        <w:rPr>
          <w:rFonts w:ascii="Times New Roman" w:hAnsi="Times New Roman"/>
          <w:bCs/>
        </w:rPr>
        <w:t xml:space="preserve">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w:t>
      </w:r>
      <w:r w:rsidRPr="00307126">
        <w:rPr>
          <w:rFonts w:ascii="Times New Roman" w:hAnsi="Times New Roman"/>
          <w:bCs/>
        </w:rPr>
        <w:lastRenderedPageBreak/>
        <w:t xml:space="preserve">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A0FE82F"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od nadobudnutia účinnosti Zmluvy o poskytnutí NFP </w:t>
      </w:r>
      <w:r w:rsidR="00B92346">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3A825A41"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w:t>
      </w:r>
      <w:r w:rsidR="00D20D6D">
        <w:rPr>
          <w:rFonts w:ascii="Times New Roman" w:hAnsi="Times New Roman"/>
        </w:rPr>
        <w:t>30</w:t>
      </w:r>
      <w:r w:rsidRPr="00307126">
        <w:rPr>
          <w:rFonts w:ascii="Times New Roman" w:hAnsi="Times New Roman"/>
        </w:rPr>
        <w:t xml:space="preserve"> dní odo dňa doručenia oznámenia </w:t>
      </w:r>
      <w:r w:rsidR="00D20D6D" w:rsidRPr="00C34EB7">
        <w:rPr>
          <w:rFonts w:ascii="Times New Roman" w:hAnsi="Times New Roman"/>
        </w:rPr>
        <w:t>o súlade alebo nesúlad</w:t>
      </w:r>
      <w:r w:rsidR="00D20D6D" w:rsidRPr="00A90811">
        <w:rPr>
          <w:rFonts w:ascii="Times New Roman" w:hAnsi="Times New Roman"/>
        </w:rPr>
        <w:t xml:space="preserve">e predložených dokumentov so zákonom o </w:t>
      </w:r>
      <w:r w:rsidR="00D20D6D">
        <w:rPr>
          <w:rFonts w:ascii="Times New Roman" w:hAnsi="Times New Roman"/>
        </w:rPr>
        <w:t>VO</w:t>
      </w:r>
      <w:r w:rsidR="00D20D6D" w:rsidRPr="00C34EB7">
        <w:rPr>
          <w:rFonts w:ascii="Times New Roman" w:hAnsi="Times New Roman"/>
        </w:rPr>
        <w:t xml:space="preserve"> alebo pravidlami uvedenými v Jednotnej príručke</w:t>
      </w:r>
      <w:r w:rsidR="00D20D6D" w:rsidRPr="006F3C12">
        <w:t xml:space="preserve"> </w:t>
      </w:r>
      <w:r w:rsidR="00D20D6D" w:rsidRPr="006F3C12">
        <w:rPr>
          <w:rFonts w:ascii="Times New Roman" w:hAnsi="Times New Roman"/>
        </w:rPr>
        <w:t>pre ži</w:t>
      </w:r>
      <w:r w:rsidR="00D20D6D">
        <w:rPr>
          <w:rFonts w:ascii="Times New Roman" w:hAnsi="Times New Roman"/>
        </w:rPr>
        <w:t>adateľov/prijímateľov upravujúcej</w:t>
      </w:r>
      <w:r w:rsidR="00D20D6D" w:rsidRPr="006F3C12">
        <w:rPr>
          <w:rFonts w:ascii="Times New Roman" w:hAnsi="Times New Roman"/>
        </w:rPr>
        <w:t xml:space="preserve"> kontrolu VO a obstarávania</w:t>
      </w:r>
      <w:r w:rsidR="00D20D6D" w:rsidRPr="00C34EB7">
        <w:rPr>
          <w:rFonts w:ascii="Times New Roman" w:hAnsi="Times New Roman"/>
        </w:rPr>
        <w:t>, Systéme riadenia EŠIF alebo v metodických pokynoch CKO k </w:t>
      </w:r>
      <w:r w:rsidR="00D20D6D">
        <w:rPr>
          <w:rFonts w:ascii="Times New Roman" w:hAnsi="Times New Roman"/>
        </w:rPr>
        <w:t>VO</w:t>
      </w:r>
      <w:r w:rsidR="00D20D6D" w:rsidRPr="00C34EB7">
        <w:rPr>
          <w:rFonts w:ascii="Times New Roman" w:hAnsi="Times New Roman"/>
        </w:rPr>
        <w:t xml:space="preserve"> alebo obstarávaniu</w:t>
      </w:r>
      <w:r w:rsidR="00D20D6D" w:rsidRPr="002D5A25">
        <w:rPr>
          <w:rFonts w:ascii="Times New Roman" w:hAnsi="Times New Roman"/>
        </w:rPr>
        <w:t xml:space="preserve"> </w:t>
      </w:r>
      <w:r w:rsidRPr="00307126">
        <w:rPr>
          <w:rFonts w:ascii="Times New Roman" w:hAnsi="Times New Roman"/>
        </w:rPr>
        <w:t xml:space="preserve">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vyhlásenie konkurzu na majetok Prijímateľa alebo zastavenie konkurzného konania/konkurzu pre nedostatok majetku, vstup Prijímateľa do likvidácie; </w:t>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w:t>
      </w:r>
      <w:r w:rsidR="008037C1" w:rsidRPr="00307126">
        <w:rPr>
          <w:rFonts w:ascii="Times New Roman" w:hAnsi="Times New Roman"/>
        </w:rPr>
        <w:lastRenderedPageBreak/>
        <w:t xml:space="preserve">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w:t>
      </w:r>
      <w:proofErr w:type="spellStart"/>
      <w:r w:rsidRPr="00307126">
        <w:rPr>
          <w:sz w:val="22"/>
          <w:szCs w:val="22"/>
        </w:rPr>
        <w:t>predfinancovania</w:t>
      </w:r>
      <w:proofErr w:type="spellEnd"/>
      <w:r w:rsidRPr="00307126">
        <w:rPr>
          <w:sz w:val="22"/>
          <w:szCs w:val="22"/>
        </w:rPr>
        <w:t xml:space="preserve">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w:t>
      </w:r>
      <w:proofErr w:type="spellStart"/>
      <w:r w:rsidRPr="00307126">
        <w:rPr>
          <w:sz w:val="22"/>
          <w:szCs w:val="22"/>
        </w:rPr>
        <w:t>predfinancovaní</w:t>
      </w:r>
      <w:proofErr w:type="spellEnd"/>
      <w:r w:rsidRPr="00307126">
        <w:rPr>
          <w:sz w:val="22"/>
          <w:szCs w:val="22"/>
        </w:rPr>
        <w:t xml:space="preserve">,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w:t>
      </w:r>
      <w:proofErr w:type="spellStart"/>
      <w:r w:rsidRPr="00307126">
        <w:rPr>
          <w:sz w:val="22"/>
          <w:szCs w:val="22"/>
        </w:rPr>
        <w:t>predfinancovaní</w:t>
      </w:r>
      <w:proofErr w:type="spellEnd"/>
      <w:r w:rsidRPr="00307126">
        <w:rPr>
          <w:sz w:val="22"/>
          <w:szCs w:val="22"/>
        </w:rPr>
        <w:t xml:space="preserve">, </w:t>
      </w:r>
    </w:p>
    <w:p w14:paraId="124BE421" w14:textId="5813D962"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w:t>
      </w:r>
      <w:r w:rsidR="00396AAC">
        <w:rPr>
          <w:sz w:val="22"/>
          <w:szCs w:val="22"/>
        </w:rPr>
        <w:t xml:space="preserve">o poskytnutí NFP </w:t>
      </w:r>
      <w:r w:rsidRPr="00307126">
        <w:rPr>
          <w:sz w:val="22"/>
          <w:szCs w:val="22"/>
        </w:rPr>
        <w:t>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4089B37A"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6E6993C"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 xml:space="preserve">vrátiť NFP alebo jeho časť v iných prípadoch, ak to ustanovuje Zmluva o poskytnutí NFP alebo ak došlo k zániku Zmluvy o poskytnutí NFP v zmysle článku 9 VZP z dôvodu mimoriadneho ukončenia </w:t>
      </w:r>
      <w:r w:rsidR="00396AAC">
        <w:rPr>
          <w:sz w:val="22"/>
          <w:szCs w:val="22"/>
        </w:rPr>
        <w:t>Zmluvy o poskytnutí NFP</w:t>
      </w:r>
      <w:r w:rsidRPr="00307126">
        <w:rPr>
          <w:sz w:val="22"/>
          <w:szCs w:val="22"/>
        </w:rPr>
        <w:t>;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576B1699" w:rsidR="00A91910" w:rsidRPr="00051E1F" w:rsidRDefault="00051E1F" w:rsidP="00C87FFC">
      <w:pPr>
        <w:pStyle w:val="Odsekzoznamu1"/>
        <w:numPr>
          <w:ilvl w:val="0"/>
          <w:numId w:val="29"/>
        </w:numPr>
        <w:tabs>
          <w:tab w:val="num" w:pos="-4962"/>
        </w:tabs>
        <w:spacing w:before="240" w:after="200" w:line="264" w:lineRule="auto"/>
        <w:ind w:left="1418" w:hanging="425"/>
        <w:jc w:val="both"/>
        <w:rPr>
          <w:sz w:val="22"/>
          <w:szCs w:val="22"/>
        </w:rPr>
      </w:pPr>
      <w:r>
        <w:rPr>
          <w:sz w:val="22"/>
          <w:szCs w:val="22"/>
        </w:rPr>
        <w:t>neuplatňuje sa,</w:t>
      </w:r>
    </w:p>
    <w:p w14:paraId="424EBDA1" w14:textId="2867460B" w:rsidR="00051E1F" w:rsidRDefault="00051E1F" w:rsidP="00C87FFC">
      <w:pPr>
        <w:pStyle w:val="Odsekzoznamu1"/>
        <w:numPr>
          <w:ilvl w:val="0"/>
          <w:numId w:val="29"/>
        </w:numPr>
        <w:tabs>
          <w:tab w:val="num" w:pos="-4962"/>
        </w:tabs>
        <w:spacing w:before="240" w:after="200" w:line="264" w:lineRule="auto"/>
        <w:ind w:left="1418" w:hanging="425"/>
        <w:jc w:val="both"/>
        <w:rPr>
          <w:sz w:val="22"/>
          <w:szCs w:val="22"/>
        </w:rPr>
      </w:pPr>
      <w:r>
        <w:rPr>
          <w:sz w:val="22"/>
          <w:szCs w:val="22"/>
        </w:rPr>
        <w:t xml:space="preserve">neuplatňuje sa </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ktorú zašle Prijímateľovi aj elektronicky prostredníctvom ITMS2014+. </w:t>
      </w:r>
      <w:r w:rsidR="00867309" w:rsidRPr="00307126">
        <w:rPr>
          <w:rFonts w:ascii="Times New Roman" w:hAnsi="Times New Roman"/>
          <w:lang w:eastAsia="sk-SK"/>
        </w:rPr>
        <w:t xml:space="preserve">K záväznému uplatneniu nároku Poskytovateľa na vrátenie NFP alebo jeho časti na základe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dochádza zverejnením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w:t>
      </w:r>
      <w:proofErr w:type="spellStart"/>
      <w:r w:rsidR="0021125C" w:rsidRPr="00307126">
        <w:rPr>
          <w:rFonts w:ascii="Times New Roman" w:hAnsi="Times New Roman"/>
          <w:lang w:eastAsia="sk-SK"/>
        </w:rPr>
        <w:t>ŽoV</w:t>
      </w:r>
      <w:proofErr w:type="spellEnd"/>
      <w:r w:rsidR="0021125C" w:rsidRPr="00307126">
        <w:rPr>
          <w:rFonts w:ascii="Times New Roman" w:hAnsi="Times New Roman"/>
          <w:lang w:eastAsia="sk-SK"/>
        </w:rPr>
        <w:t xml:space="preserve">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xml:space="preserv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35CD51EC"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w:t>
      </w:r>
      <w:proofErr w:type="spellStart"/>
      <w:r w:rsidRPr="00307126">
        <w:rPr>
          <w:rFonts w:ascii="Times New Roman" w:hAnsi="Times New Roman"/>
        </w:rPr>
        <w:t>ŽoV</w:t>
      </w:r>
      <w:proofErr w:type="spellEnd"/>
      <w:r w:rsidRPr="00307126">
        <w:rPr>
          <w:rFonts w:ascii="Times New Roman" w:hAnsi="Times New Roman"/>
        </w:rPr>
        <w:t xml:space="preserve"> do 60 dní odo dňa doručenia </w:t>
      </w:r>
      <w:proofErr w:type="spellStart"/>
      <w:r w:rsidRPr="00307126">
        <w:rPr>
          <w:rFonts w:ascii="Times New Roman" w:hAnsi="Times New Roman"/>
        </w:rPr>
        <w:t>ŽoV</w:t>
      </w:r>
      <w:proofErr w:type="spellEnd"/>
      <w:r w:rsidRPr="00307126">
        <w:rPr>
          <w:rFonts w:ascii="Times New Roman" w:hAnsi="Times New Roman"/>
        </w:rPr>
        <w:t xml:space="preserve"> Prijímateľovi vo verejnej časti ITMS2014+. Deň doručenia vo verejnej časti ITMS2014+ je totožný s dňom prechodu </w:t>
      </w:r>
      <w:proofErr w:type="spellStart"/>
      <w:r w:rsidRPr="00307126">
        <w:rPr>
          <w:rFonts w:ascii="Times New Roman" w:hAnsi="Times New Roman"/>
        </w:rPr>
        <w:t>ŽoV</w:t>
      </w:r>
      <w:proofErr w:type="spellEnd"/>
      <w:r w:rsidRPr="00307126">
        <w:rPr>
          <w:rFonts w:ascii="Times New Roman" w:hAnsi="Times New Roman"/>
        </w:rPr>
        <w:t xml:space="preserve"> do stavu „Odoslaný dlžníkovi“ v systéme ITMS2014+. Dňom nasledujúcim po dni sprístupnenia </w:t>
      </w:r>
      <w:proofErr w:type="spellStart"/>
      <w:r w:rsidRPr="00307126">
        <w:rPr>
          <w:rFonts w:ascii="Times New Roman" w:hAnsi="Times New Roman"/>
        </w:rPr>
        <w:t>ŽoV</w:t>
      </w:r>
      <w:proofErr w:type="spellEnd"/>
      <w:r w:rsidRPr="00307126">
        <w:rPr>
          <w:rFonts w:ascii="Times New Roman" w:hAnsi="Times New Roman"/>
        </w:rPr>
        <w:t xml:space="preserve">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61DE9A98"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 NFP poskytnut</w:t>
      </w:r>
      <w:r w:rsidR="00396AAC">
        <w:rPr>
          <w:rFonts w:ascii="Times New Roman" w:hAnsi="Times New Roman"/>
        </w:rPr>
        <w:t>ý</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5AFA0319"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známi porušenie pravidiel a podmienok uvedených v Zmluve o poskytnutí NFP, za ktorých bol NFP poskytnut</w:t>
      </w:r>
      <w:r w:rsidR="00396AAC">
        <w:rPr>
          <w:rFonts w:ascii="Times New Roman" w:hAnsi="Times New Roman"/>
        </w:rPr>
        <w:t>ý</w:t>
      </w:r>
      <w:r w:rsidR="0018090D" w:rsidRPr="00307126">
        <w:rPr>
          <w:rFonts w:ascii="Times New Roman" w:hAnsi="Times New Roman"/>
        </w:rPr>
        <w:t xml:space="preserve">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w:t>
      </w:r>
      <w:proofErr w:type="spellStart"/>
      <w:r w:rsidR="0018090D" w:rsidRPr="00307126">
        <w:rPr>
          <w:rFonts w:ascii="Times New Roman" w:hAnsi="Times New Roman"/>
          <w:lang w:eastAsia="sk-SK"/>
        </w:rPr>
        <w:t>ŽoV</w:t>
      </w:r>
      <w:proofErr w:type="spellEnd"/>
      <w:r w:rsidR="0018090D" w:rsidRPr="00307126">
        <w:rPr>
          <w:rFonts w:ascii="Times New Roman" w:hAnsi="Times New Roman"/>
          <w:lang w:eastAsia="sk-SK"/>
        </w:rPr>
        <w:t xml:space="preserve">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0C82FDAD" w:rsidR="00F74CDC" w:rsidRPr="00307126" w:rsidRDefault="00DC2A9B" w:rsidP="006E5EC1">
      <w:pPr>
        <w:numPr>
          <w:ilvl w:val="0"/>
          <w:numId w:val="9"/>
        </w:numPr>
        <w:spacing w:before="24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p>
    <w:p w14:paraId="7632A008" w14:textId="4C198B39" w:rsidR="00F74CDC" w:rsidRPr="00307126" w:rsidRDefault="002B7D4C" w:rsidP="00F67913">
      <w:pPr>
        <w:spacing w:before="240" w:line="264" w:lineRule="auto"/>
        <w:ind w:left="540"/>
        <w:jc w:val="both"/>
        <w:rPr>
          <w:rFonts w:ascii="Times New Roman" w:hAnsi="Times New Roman"/>
        </w:rPr>
      </w:pPr>
      <w:r w:rsidRPr="00307126">
        <w:rPr>
          <w:rFonts w:ascii="Times New Roman" w:hAnsi="Times New Roman"/>
        </w:rPr>
        <w:t>.</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00886505" w14:textId="4264864E"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Pohľadávku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Prijímateľov</w:t>
      </w:r>
      <w:r w:rsidR="0003287A">
        <w:rPr>
          <w:rFonts w:ascii="Times New Roman" w:hAnsi="Times New Roman"/>
          <w:lang w:eastAsia="sk-SK"/>
        </w:rPr>
        <w:t>i</w:t>
      </w:r>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w:t>
      </w:r>
      <w:proofErr w:type="spellStart"/>
      <w:r w:rsidR="00F74CDC" w:rsidRPr="00307126">
        <w:rPr>
          <w:rFonts w:ascii="Times New Roman" w:hAnsi="Times New Roman"/>
        </w:rPr>
        <w:t>ŽoV</w:t>
      </w:r>
      <w:proofErr w:type="spellEnd"/>
      <w:r w:rsidR="00F74CDC" w:rsidRPr="00307126">
        <w:rPr>
          <w:rFonts w:ascii="Times New Roman" w:hAnsi="Times New Roman"/>
        </w:rPr>
        <w:t>,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w:t>
      </w:r>
      <w:proofErr w:type="spellStart"/>
      <w:r w:rsidRPr="00307126">
        <w:rPr>
          <w:rFonts w:ascii="Times New Roman" w:hAnsi="Times New Roman"/>
          <w:lang w:eastAsia="sk-SK"/>
        </w:rPr>
        <w:t>nevysporiadané</w:t>
      </w:r>
      <w:proofErr w:type="spellEnd"/>
      <w:r w:rsidRPr="00307126">
        <w:rPr>
          <w:rFonts w:ascii="Times New Roman" w:hAnsi="Times New Roman"/>
          <w:lang w:eastAsia="sk-SK"/>
        </w:rPr>
        <w:t xml:space="preserve">. </w:t>
      </w:r>
    </w:p>
    <w:p w14:paraId="77B968D7" w14:textId="12BA9612" w:rsidR="00A91910"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470F2C8D" w14:textId="77777777" w:rsidR="00207100" w:rsidRPr="00812C2B" w:rsidRDefault="00207100" w:rsidP="00207100">
      <w:pPr>
        <w:numPr>
          <w:ilvl w:val="0"/>
          <w:numId w:val="9"/>
        </w:numPr>
        <w:tabs>
          <w:tab w:val="clear" w:pos="540"/>
          <w:tab w:val="num" w:pos="567"/>
        </w:tabs>
        <w:spacing w:before="240" w:after="0" w:line="264" w:lineRule="auto"/>
        <w:ind w:left="567" w:hanging="567"/>
        <w:jc w:val="both"/>
        <w:rPr>
          <w:rFonts w:ascii="Times New Roman" w:hAnsi="Times New Roman"/>
          <w:bCs/>
        </w:rPr>
      </w:pPr>
      <w:r w:rsidRPr="00812C2B">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w:t>
      </w:r>
      <w:proofErr w:type="spellStart"/>
      <w:r w:rsidRPr="00812C2B">
        <w:rPr>
          <w:rFonts w:ascii="Times New Roman" w:hAnsi="Times New Roman"/>
          <w:bCs/>
        </w:rPr>
        <w:t>ŽoV</w:t>
      </w:r>
      <w:proofErr w:type="spellEnd"/>
      <w:r w:rsidRPr="00812C2B">
        <w:rPr>
          <w:rFonts w:ascii="Times New Roman" w:hAnsi="Times New Roman"/>
          <w:bCs/>
        </w:rPr>
        <w:t xml:space="preserve"> v ITMS 2014+, t. j. začiatok plynutia lehoty sa nemení.</w:t>
      </w:r>
    </w:p>
    <w:p w14:paraId="1420BD69" w14:textId="77777777" w:rsidR="00207100" w:rsidRPr="00307126" w:rsidRDefault="00207100" w:rsidP="00F67913">
      <w:pPr>
        <w:spacing w:before="240" w:line="264" w:lineRule="auto"/>
        <w:jc w:val="both"/>
        <w:rPr>
          <w:rFonts w:ascii="Times New Roman" w:hAnsi="Times New Roman"/>
          <w:bCs/>
        </w:rPr>
      </w:pP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CF59590" w14:textId="62D50D16" w:rsidR="00107570" w:rsidRPr="00307126" w:rsidRDefault="00107570" w:rsidP="00602210">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Vraz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388ED239" w:rsidR="00CA2CDF" w:rsidRPr="0045075F"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w:t>
      </w:r>
      <w:r w:rsidR="008A6F2D" w:rsidRPr="0045075F">
        <w:rPr>
          <w:sz w:val="22"/>
          <w:szCs w:val="22"/>
        </w:rPr>
        <w:t>kontroly/</w:t>
      </w:r>
      <w:r w:rsidR="00A64E95" w:rsidRPr="0045075F">
        <w:rPr>
          <w:sz w:val="22"/>
          <w:szCs w:val="22"/>
        </w:rPr>
        <w:t xml:space="preserve"> návrh </w:t>
      </w:r>
      <w:r w:rsidR="005C4A9E" w:rsidRPr="0045075F">
        <w:rPr>
          <w:sz w:val="22"/>
          <w:szCs w:val="22"/>
        </w:rPr>
        <w:t xml:space="preserve">správy z kontroly, pričom Prijímateľ je oprávnený </w:t>
      </w:r>
      <w:r w:rsidR="006659AC" w:rsidRPr="0045075F">
        <w:rPr>
          <w:sz w:val="22"/>
          <w:szCs w:val="22"/>
        </w:rPr>
        <w:t>podať</w:t>
      </w:r>
      <w:r w:rsidR="00391407" w:rsidRPr="0045075F">
        <w:rPr>
          <w:sz w:val="22"/>
          <w:szCs w:val="22"/>
        </w:rPr>
        <w:t xml:space="preserve"> v lehote určenej oprávnenou osobou</w:t>
      </w:r>
      <w:r w:rsidR="006659AC" w:rsidRPr="0045075F">
        <w:rPr>
          <w:sz w:val="22"/>
          <w:szCs w:val="22"/>
        </w:rPr>
        <w:t xml:space="preserve"> </w:t>
      </w:r>
      <w:r w:rsidR="006F0EA8" w:rsidRPr="0045075F">
        <w:rPr>
          <w:sz w:val="22"/>
          <w:szCs w:val="22"/>
        </w:rPr>
        <w:t>písomné námietky k zisteným nedostatkom, navrhnutým odporúčaniam</w:t>
      </w:r>
      <w:r w:rsidR="00391407" w:rsidRPr="0045075F">
        <w:rPr>
          <w:sz w:val="22"/>
          <w:szCs w:val="22"/>
        </w:rPr>
        <w:t>,</w:t>
      </w:r>
      <w:r w:rsidR="00C978B1" w:rsidRPr="0045075F">
        <w:rPr>
          <w:sz w:val="22"/>
          <w:szCs w:val="22"/>
        </w:rPr>
        <w:t xml:space="preserve"> </w:t>
      </w:r>
      <w:r w:rsidR="006F0EA8" w:rsidRPr="0045075F">
        <w:rPr>
          <w:sz w:val="22"/>
          <w:szCs w:val="22"/>
        </w:rPr>
        <w:t xml:space="preserve">k </w:t>
      </w:r>
      <w:r w:rsidR="006659AC" w:rsidRPr="0045075F">
        <w:rPr>
          <w:sz w:val="22"/>
          <w:szCs w:val="22"/>
        </w:rPr>
        <w:t xml:space="preserve"> lehote </w:t>
      </w:r>
      <w:r w:rsidR="006F0EA8" w:rsidRPr="0045075F">
        <w:rPr>
          <w:sz w:val="22"/>
          <w:szCs w:val="22"/>
        </w:rPr>
        <w:t>na predloženie písomného zoznamu opatrení</w:t>
      </w:r>
      <w:r w:rsidR="00391407" w:rsidRPr="0045075F">
        <w:rPr>
          <w:sz w:val="22"/>
          <w:szCs w:val="22"/>
        </w:rPr>
        <w:t xml:space="preserve"> prijatých na nápravu zistených nedostatkov a na odstránenie príčin ich vzniku (ďalej len „prijaté opatrenia“) a</w:t>
      </w:r>
      <w:r w:rsidR="002238CE" w:rsidRPr="0045075F">
        <w:rPr>
          <w:sz w:val="22"/>
          <w:szCs w:val="22"/>
        </w:rPr>
        <w:t xml:space="preserve"> </w:t>
      </w:r>
      <w:r w:rsidR="006F0EA8" w:rsidRPr="0045075F">
        <w:rPr>
          <w:sz w:val="22"/>
          <w:szCs w:val="22"/>
        </w:rPr>
        <w:t>k lehote na splnenie</w:t>
      </w:r>
      <w:r w:rsidR="00391407" w:rsidRPr="0045075F">
        <w:rPr>
          <w:sz w:val="22"/>
          <w:szCs w:val="22"/>
        </w:rPr>
        <w:t xml:space="preserve"> prijatých</w:t>
      </w:r>
      <w:r w:rsidR="006F0EA8" w:rsidRPr="0045075F">
        <w:rPr>
          <w:sz w:val="22"/>
          <w:szCs w:val="22"/>
        </w:rPr>
        <w:t xml:space="preserve"> opatrení</w:t>
      </w:r>
      <w:r w:rsidR="00391407" w:rsidRPr="0045075F">
        <w:rPr>
          <w:sz w:val="22"/>
          <w:szCs w:val="22"/>
        </w:rPr>
        <w:t>,</w:t>
      </w:r>
      <w:r w:rsidR="006F0EA8" w:rsidRPr="0045075F">
        <w:rPr>
          <w:sz w:val="22"/>
          <w:szCs w:val="22"/>
        </w:rPr>
        <w:t xml:space="preserve"> uvedený</w:t>
      </w:r>
      <w:r w:rsidR="00391407" w:rsidRPr="0045075F">
        <w:rPr>
          <w:sz w:val="22"/>
          <w:szCs w:val="22"/>
        </w:rPr>
        <w:t>m</w:t>
      </w:r>
      <w:r w:rsidR="006F0EA8" w:rsidRPr="0045075F">
        <w:rPr>
          <w:sz w:val="22"/>
          <w:szCs w:val="22"/>
        </w:rPr>
        <w:t xml:space="preserve"> v návrhu čiastkovej správy alebo v návrhu správy</w:t>
      </w:r>
      <w:r w:rsidR="0096064E" w:rsidRPr="0045075F">
        <w:rPr>
          <w:sz w:val="22"/>
          <w:szCs w:val="22"/>
        </w:rPr>
        <w:t xml:space="preserve"> z kontroly</w:t>
      </w:r>
      <w:r w:rsidR="006F0EA8" w:rsidRPr="0045075F">
        <w:rPr>
          <w:sz w:val="22"/>
          <w:szCs w:val="22"/>
        </w:rPr>
        <w:t xml:space="preserve"> </w:t>
      </w:r>
      <w:r w:rsidR="005C4A9E" w:rsidRPr="0045075F">
        <w:rPr>
          <w:sz w:val="22"/>
          <w:szCs w:val="22"/>
        </w:rPr>
        <w:t xml:space="preserve">. Po zohľadnení opodstatnených námietok (za predpokladu, že Prijímateľ zaslal </w:t>
      </w:r>
      <w:r w:rsidR="006659AC" w:rsidRPr="0045075F">
        <w:rPr>
          <w:sz w:val="22"/>
          <w:szCs w:val="22"/>
        </w:rPr>
        <w:t>námietky</w:t>
      </w:r>
      <w:r w:rsidR="005C4A9E" w:rsidRPr="0045075F">
        <w:rPr>
          <w:sz w:val="22"/>
          <w:szCs w:val="22"/>
        </w:rPr>
        <w:t xml:space="preserve"> </w:t>
      </w:r>
      <w:r w:rsidR="004B7C94" w:rsidRPr="0045075F">
        <w:rPr>
          <w:sz w:val="22"/>
          <w:szCs w:val="22"/>
        </w:rPr>
        <w:t xml:space="preserve">v </w:t>
      </w:r>
      <w:r w:rsidR="005C4A9E" w:rsidRPr="0045075F">
        <w:rPr>
          <w:sz w:val="22"/>
          <w:szCs w:val="22"/>
        </w:rPr>
        <w:t xml:space="preserve">lehote) zasiela Poskytovateľ Prijímateľovi </w:t>
      </w:r>
      <w:r w:rsidR="008A6F2D" w:rsidRPr="0045075F">
        <w:rPr>
          <w:sz w:val="22"/>
          <w:szCs w:val="22"/>
        </w:rPr>
        <w:t>čiastkovú správu z kontroly/</w:t>
      </w:r>
      <w:r w:rsidR="005C4A9E" w:rsidRPr="0045075F">
        <w:rPr>
          <w:sz w:val="22"/>
          <w:szCs w:val="22"/>
        </w:rPr>
        <w:t>správu z</w:t>
      </w:r>
      <w:r w:rsidR="006659AC" w:rsidRPr="0045075F">
        <w:rPr>
          <w:sz w:val="22"/>
          <w:szCs w:val="22"/>
        </w:rPr>
        <w:t> </w:t>
      </w:r>
      <w:r w:rsidR="005C4A9E" w:rsidRPr="0045075F">
        <w:rPr>
          <w:sz w:val="22"/>
          <w:szCs w:val="22"/>
        </w:rPr>
        <w:t>kontroly</w:t>
      </w:r>
      <w:r w:rsidR="006659AC" w:rsidRPr="0045075F">
        <w:rPr>
          <w:sz w:val="22"/>
          <w:szCs w:val="22"/>
        </w:rPr>
        <w:t>, ktorá obsahuje všetky náležitosti uvedené v § 22 ods. 4 Zákona o finančnej kontrole a audite</w:t>
      </w:r>
      <w:r w:rsidR="005C4A9E" w:rsidRPr="0045075F">
        <w:rPr>
          <w:sz w:val="22"/>
          <w:szCs w:val="22"/>
        </w:rPr>
        <w:t xml:space="preserve">. </w:t>
      </w:r>
      <w:r w:rsidR="0096064E" w:rsidRPr="0045075F">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45075F">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5075F">
        <w:rPr>
          <w:sz w:val="22"/>
          <w:szCs w:val="22"/>
        </w:rPr>
        <w:t>Prijímateľ sa zaväzuje,</w:t>
      </w:r>
      <w:r w:rsidRPr="00FE49B6">
        <w:rPr>
          <w:sz w:val="22"/>
          <w:szCs w:val="22"/>
        </w:rPr>
        <w:t xml:space="preserv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01076187"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w:t>
      </w:r>
      <w:r w:rsidR="006A092F">
        <w:rPr>
          <w:sz w:val="22"/>
          <w:szCs w:val="22"/>
        </w:rPr>
        <w:t xml:space="preserve">právo </w:t>
      </w:r>
      <w:r w:rsidR="008D4792" w:rsidRPr="006055EE">
        <w:rPr>
          <w:sz w:val="22"/>
          <w:szCs w:val="22"/>
        </w:rPr>
        <w:t xml:space="preserve">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602210">
      <w:pPr>
        <w:pStyle w:val="Nadpis3"/>
      </w:pPr>
      <w:r w:rsidRPr="00307126">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Ak Poskytovateľ vo Výzve alebo počas účinnosti Zmluvy o poskytnutí NFP určí, že Prijímateľ bude povinný zabezpečiť budúcu pohľadávku zo Zmluvy o poskytnutí NFP,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w:t>
      </w:r>
      <w:proofErr w:type="spellStart"/>
      <w:r w:rsidRPr="00307126">
        <w:rPr>
          <w:sz w:val="22"/>
          <w:szCs w:val="22"/>
        </w:rPr>
        <w:t>ŽoP</w:t>
      </w:r>
      <w:proofErr w:type="spellEnd"/>
      <w:r w:rsidRPr="00307126">
        <w:rPr>
          <w:sz w:val="22"/>
          <w:szCs w:val="22"/>
        </w:rPr>
        <w:t xml:space="preserve">.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proofErr w:type="spellStart"/>
      <w:r w:rsidR="002B2F9B" w:rsidRPr="00307126">
        <w:rPr>
          <w:sz w:val="22"/>
          <w:szCs w:val="22"/>
        </w:rPr>
        <w:t>rekleňovací</w:t>
      </w:r>
      <w:proofErr w:type="spellEnd"/>
      <w:r w:rsidR="002B2F9B" w:rsidRPr="00307126">
        <w:rPr>
          <w:sz w:val="22"/>
          <w:szCs w:val="22"/>
        </w:rPr>
        <w:t xml:space="preserve"> úver, </w:t>
      </w:r>
      <w:proofErr w:type="spellStart"/>
      <w:r w:rsidR="002B2F9B" w:rsidRPr="00307126">
        <w:rPr>
          <w:sz w:val="22"/>
          <w:szCs w:val="22"/>
        </w:rPr>
        <w:t>t.j</w:t>
      </w:r>
      <w:proofErr w:type="spellEnd"/>
      <w:r w:rsidR="002B2F9B" w:rsidRPr="00307126">
        <w:rPr>
          <w:sz w:val="22"/>
          <w:szCs w:val="22"/>
        </w:rPr>
        <w:t>.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307126">
        <w:rPr>
          <w:sz w:val="22"/>
          <w:szCs w:val="22"/>
        </w:rPr>
        <w:t>ŽoP</w:t>
      </w:r>
      <w:proofErr w:type="spellEnd"/>
      <w:r w:rsidRPr="00307126">
        <w:rPr>
          <w:sz w:val="22"/>
          <w:szCs w:val="22"/>
        </w:rPr>
        <w:t xml:space="preserve">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331A5D76"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w:t>
      </w:r>
      <w:r w:rsidR="00DD6AB7">
        <w:rPr>
          <w:rFonts w:ascii="Times New Roman" w:hAnsi="Times New Roman"/>
          <w:lang w:eastAsia="sk-SK"/>
        </w:rPr>
        <w:t> </w:t>
      </w:r>
      <w:r w:rsidR="001E40F6" w:rsidRPr="00307126">
        <w:rPr>
          <w:rFonts w:ascii="Times New Roman" w:hAnsi="Times New Roman"/>
          <w:lang w:eastAsia="sk-SK"/>
        </w:rPr>
        <w:t>NFP</w:t>
      </w:r>
      <w:r w:rsidR="00DD6AB7">
        <w:rPr>
          <w:rFonts w:ascii="Times New Roman" w:hAnsi="Times New Roman"/>
          <w:lang w:eastAsia="sk-SK"/>
        </w:rPr>
        <w:t>; ak sa poisťuje záloh a zálohom nie je Majetok nadobudnutý z NFP, poistná suma musí byť najmenej vo výške podľa ods. 1 písm. e) prvá a druhá veta tohto článku</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55C641A9"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r w:rsidR="00E80148" w:rsidRPr="00307126">
        <w:rPr>
          <w:rFonts w:ascii="Times New Roman" w:hAnsi="Times New Roman"/>
          <w:lang w:eastAsia="sk-SK"/>
        </w:rPr>
        <w:t xml:space="preserve"> </w:t>
      </w:r>
      <w:r w:rsidR="00CA5864">
        <w:rPr>
          <w:rFonts w:ascii="Times New Roman" w:hAnsi="Times New Roman"/>
          <w:lang w:eastAsia="sk-SK"/>
        </w:rPr>
        <w:t>50</w:t>
      </w:r>
      <w:r w:rsidR="008B1DAE" w:rsidRPr="00307126">
        <w:rPr>
          <w:rFonts w:ascii="Times New Roman" w:hAnsi="Times New Roman"/>
          <w:lang w:eastAsia="sk-SK"/>
        </w:rPr>
        <w:t xml:space="preserve"> Eur 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w:t>
      </w:r>
    </w:p>
    <w:p w14:paraId="4A331C94" w14:textId="0D82A768" w:rsidR="00107570" w:rsidRPr="004C6CB4" w:rsidRDefault="00107570" w:rsidP="00602210">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1BC529D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resp. najskôr od</w:t>
      </w:r>
      <w:r w:rsidR="007A2AA4">
        <w:rPr>
          <w:rFonts w:ascii="Times New Roman" w:hAnsi="Times New Roman"/>
          <w:bCs/>
        </w:rPr>
        <w:t xml:space="preserve"> </w:t>
      </w:r>
      <w:r w:rsidR="007A2AA4">
        <w:rPr>
          <w:rFonts w:ascii="Times New Roman" w:hAnsi="Times New Roman"/>
        </w:rPr>
        <w:t xml:space="preserve">17.októbra 2016 </w:t>
      </w:r>
      <w:r w:rsidR="008C3B01" w:rsidRPr="00307126">
        <w:rPr>
          <w:rFonts w:ascii="Times New Roman" w:hAnsi="Times New Roman"/>
          <w:bCs/>
        </w:rPr>
        <w:t xml:space="preserve">  </w:t>
      </w:r>
      <w:r w:rsidR="0037663F" w:rsidRPr="00307126">
        <w:rPr>
          <w:rFonts w:ascii="Times New Roman" w:hAnsi="Times New Roman"/>
          <w:bCs/>
        </w:rPr>
        <w:t>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6D0B5195"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w:t>
      </w:r>
      <w:r w:rsidR="009639E2">
        <w:rPr>
          <w:rFonts w:ascii="Times New Roman" w:hAnsi="Times New Roman"/>
        </w:rPr>
        <w:t xml:space="preserve"> Projektu, najskôr od</w:t>
      </w:r>
      <w:r w:rsidR="007A2AA4">
        <w:rPr>
          <w:rFonts w:ascii="Times New Roman" w:hAnsi="Times New Roman"/>
          <w:bCs/>
        </w:rPr>
        <w:t xml:space="preserve"> </w:t>
      </w:r>
      <w:r w:rsidR="007A2AA4">
        <w:rPr>
          <w:rFonts w:ascii="Times New Roman" w:hAnsi="Times New Roman"/>
        </w:rPr>
        <w:t xml:space="preserve">17.októbra 2016 </w:t>
      </w:r>
      <w:r w:rsidR="00AA2FB0" w:rsidRPr="00307126">
        <w:rPr>
          <w:rFonts w:ascii="Times New Roman" w:hAnsi="Times New Roman"/>
          <w:bCs/>
        </w:rPr>
        <w:t xml:space="preserve"> </w:t>
      </w:r>
      <w:r w:rsidRPr="00307126">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683AFC20"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4F3C3C">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2DDC8189"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w:t>
      </w:r>
      <w:r w:rsidR="00D5081C" w:rsidRPr="00307126">
        <w:rPr>
          <w:rFonts w:ascii="Times New Roman" w:eastAsia="Times New Roman" w:hAnsi="Times New Roman"/>
          <w:color w:val="000000"/>
          <w:lang w:eastAsia="sk-SK"/>
        </w:rPr>
        <w:t>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4FBA0C5B"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proofErr w:type="spellStart"/>
      <w:r w:rsidR="006B2244" w:rsidRPr="00307126">
        <w:rPr>
          <w:rFonts w:ascii="Times New Roman" w:hAnsi="Times New Roman"/>
          <w:bCs/>
        </w:rPr>
        <w:t>ŽoP</w:t>
      </w:r>
      <w:proofErr w:type="spellEnd"/>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D0474A" w:rsidRDefault="00107570" w:rsidP="00F7719B">
      <w:pPr>
        <w:numPr>
          <w:ilvl w:val="1"/>
          <w:numId w:val="6"/>
        </w:numPr>
        <w:spacing w:before="120" w:line="264" w:lineRule="auto"/>
        <w:jc w:val="both"/>
        <w:rPr>
          <w:rFonts w:ascii="Times New Roman" w:hAnsi="Times New Roman"/>
          <w:b/>
          <w:bCs/>
          <w:i/>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w:t>
      </w:r>
      <w:r w:rsidR="00576C07" w:rsidRPr="00D0474A">
        <w:rPr>
          <w:rFonts w:ascii="Times New Roman" w:hAnsi="Times New Roman"/>
          <w:bCs/>
          <w:i/>
        </w:rPr>
        <w:t>z Oprávnených výdavkov/Schválených oprávnených výdavkov na Neoprávnené výdavky.</w:t>
      </w:r>
      <w:r w:rsidR="003144E8" w:rsidRPr="00D0474A">
        <w:rPr>
          <w:rFonts w:ascii="Times New Roman" w:hAnsi="Times New Roman"/>
          <w:bCs/>
          <w:i/>
        </w:rPr>
        <w:t xml:space="preserve"> </w:t>
      </w:r>
    </w:p>
    <w:p w14:paraId="59C473F6" w14:textId="77777777" w:rsidR="00D0474A" w:rsidRPr="00E65D00" w:rsidRDefault="00D0474A" w:rsidP="00D0474A">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60A17C1B" w14:textId="2F90AD51" w:rsidR="00D0474A" w:rsidRPr="00E65D00" w:rsidRDefault="00D0474A" w:rsidP="00D0474A">
      <w:pPr>
        <w:numPr>
          <w:ilvl w:val="1"/>
          <w:numId w:val="69"/>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Prijímateľovi  formou rozpočtového opatrenia v súlade so zákonom o rozpočtových pravidlách </w:t>
      </w:r>
    </w:p>
    <w:p w14:paraId="2E230C8C" w14:textId="3F984050" w:rsidR="00D0474A" w:rsidRPr="00E65D00" w:rsidRDefault="00D24B26" w:rsidP="005D7E36">
      <w:pPr>
        <w:numPr>
          <w:ilvl w:val="1"/>
          <w:numId w:val="69"/>
        </w:numPr>
        <w:spacing w:before="120"/>
        <w:jc w:val="both"/>
        <w:rPr>
          <w:rFonts w:ascii="Times New Roman" w:hAnsi="Times New Roman"/>
          <w:lang w:eastAsia="sk-SK"/>
        </w:rPr>
      </w:pPr>
      <w:r>
        <w:rPr>
          <w:rFonts w:ascii="Times New Roman" w:hAnsi="Times New Roman"/>
          <w:bCs/>
        </w:rPr>
        <w:t xml:space="preserve">Prijímateľ oznámi identifikovanie rozpočtových výdavkových účtov Poskytovateľovi( ďalej aj „účty Prijímateľa“) </w:t>
      </w:r>
      <w:r w:rsidR="00D0474A" w:rsidRPr="001F411C">
        <w:rPr>
          <w:rFonts w:ascii="Times New Roman" w:hAnsi="Times New Roman"/>
          <w:bCs/>
        </w:rPr>
        <w:t xml:space="preserve">Prijímateľ je povinný udržiavať </w:t>
      </w:r>
      <w:r>
        <w:rPr>
          <w:rFonts w:ascii="Times New Roman" w:hAnsi="Times New Roman"/>
          <w:bCs/>
        </w:rPr>
        <w:t>účty</w:t>
      </w:r>
      <w:r w:rsidR="00D0474A" w:rsidRPr="001F411C">
        <w:rPr>
          <w:rFonts w:ascii="Times New Roman" w:hAnsi="Times New Roman"/>
          <w:bCs/>
        </w:rPr>
        <w:t xml:space="preserve"> Prijímateľa otvoren</w:t>
      </w:r>
      <w:r>
        <w:rPr>
          <w:rFonts w:ascii="Times New Roman" w:hAnsi="Times New Roman"/>
          <w:bCs/>
        </w:rPr>
        <w:t>é</w:t>
      </w:r>
      <w:r w:rsidR="00D0474A" w:rsidRPr="001F411C">
        <w:rPr>
          <w:rFonts w:ascii="Times New Roman" w:hAnsi="Times New Roman"/>
          <w:bCs/>
        </w:rPr>
        <w:t xml:space="preserve"> a nesmie </w:t>
      </w:r>
      <w:r>
        <w:rPr>
          <w:rFonts w:ascii="Times New Roman" w:hAnsi="Times New Roman"/>
          <w:bCs/>
        </w:rPr>
        <w:t>ich</w:t>
      </w:r>
      <w:r w:rsidR="00D0474A" w:rsidRPr="001F411C">
        <w:rPr>
          <w:rFonts w:ascii="Times New Roman" w:hAnsi="Times New Roman"/>
          <w:bCs/>
        </w:rPr>
        <w:t xml:space="preserve"> zrušiť až do finančného ukončenia Projektu. </w:t>
      </w:r>
      <w:r w:rsidR="00D0474A" w:rsidRPr="001F411C">
        <w:rPr>
          <w:rFonts w:ascii="Times New Roman" w:hAnsi="Times New Roman"/>
          <w:lang w:eastAsia="sk-SK"/>
        </w:rPr>
        <w:t xml:space="preserve">Ak je </w:t>
      </w:r>
      <w:r w:rsidR="00D0474A" w:rsidRPr="001F411C">
        <w:rPr>
          <w:rFonts w:ascii="Times New Roman" w:hAnsi="Times New Roman"/>
          <w:bCs/>
        </w:rPr>
        <w:t>účtom</w:t>
      </w:r>
      <w:r w:rsidR="00D0474A" w:rsidRPr="001F411C">
        <w:rPr>
          <w:rFonts w:ascii="Times New Roman" w:hAnsi="Times New Roman"/>
          <w:lang w:eastAsia="sk-SK"/>
        </w:rPr>
        <w:t xml:space="preserve"> Prijímateľa rozpočtový výdavkový účet pre prostriedky EÚ a štátneho rozpočtu na spolufinancovanie a tento účet je využívaný aj na úhradu výdavkov spojených s Realizáciou aktivít Projektu z poskytnutej zálohovej platby, môžu byť špecifické výdavky realizované aj z iného rozpočtového 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w:t>
      </w:r>
      <w:r w:rsidR="00D0474A" w:rsidRPr="00E65D00">
        <w:rPr>
          <w:rFonts w:ascii="Times New Roman" w:hAnsi="Times New Roman"/>
          <w:lang w:eastAsia="sk-SK"/>
        </w:rPr>
        <w:t>V tomto prípade Prijímateľ po pripísaní zálohovej platby postupuje v zmysle príslušnej kapitoly Systému finančného riadenia.</w:t>
      </w:r>
    </w:p>
    <w:p w14:paraId="11A5308D" w14:textId="35651463" w:rsidR="00D0474A" w:rsidRPr="001F411C" w:rsidRDefault="00D0474A" w:rsidP="00F67913">
      <w:pPr>
        <w:spacing w:before="120" w:after="120"/>
        <w:ind w:left="540"/>
        <w:jc w:val="both"/>
        <w:rPr>
          <w:rFonts w:ascii="Times New Roman" w:hAnsi="Times New Roman"/>
          <w:lang w:eastAsia="sk-SK"/>
        </w:rPr>
      </w:pPr>
      <w:r w:rsidRPr="001F411C">
        <w:rPr>
          <w:rFonts w:ascii="Times New Roman" w:hAnsi="Times New Roman"/>
          <w:lang w:eastAsia="sk-SK"/>
        </w:rPr>
        <w:t>. Zoznam špecifických typov výdavkov uvedie Poskytovateľ v Príručke pre žiadateľa o NFP, resp. Príručke pre Prijímateľa.</w:t>
      </w:r>
    </w:p>
    <w:p w14:paraId="094454F6" w14:textId="09912949" w:rsidR="00D0474A" w:rsidRPr="00E65D00" w:rsidRDefault="00D0474A" w:rsidP="00D0474A">
      <w:pPr>
        <w:numPr>
          <w:ilvl w:val="1"/>
          <w:numId w:val="69"/>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vzniká prevodom príslušnej časti NFP z účtu Prijímateľa na iný výdavkový účet otvorený Prijímateľom definovaný v predchádzajúcom odseku a úhradou záväzku alebo úhradou špecifického výdavku.</w:t>
      </w:r>
    </w:p>
    <w:p w14:paraId="1D7C1CA3" w14:textId="77777777" w:rsidR="00D0474A" w:rsidRPr="00E65D00" w:rsidRDefault="00D0474A" w:rsidP="00D0474A">
      <w:pPr>
        <w:numPr>
          <w:ilvl w:val="1"/>
          <w:numId w:val="69"/>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 postupuje sa v zmysle príslušnej kapitoly Systému finančného riadenia.</w:t>
      </w:r>
    </w:p>
    <w:p w14:paraId="3D6366B1"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 ŠTÁTNYCH ROZPOČTOVÝCH ORGANIZÁCIÍ</w:t>
      </w:r>
    </w:p>
    <w:p w14:paraId="29676719" w14:textId="77777777" w:rsidR="00D0474A" w:rsidRPr="00E65D00" w:rsidRDefault="00D0474A" w:rsidP="00D0474A">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7EEAF8E7"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175BB96C" w14:textId="19C32BBF" w:rsidR="00D0474A" w:rsidRPr="00E65D00" w:rsidRDefault="00D0474A" w:rsidP="00D0474A">
      <w:pPr>
        <w:pStyle w:val="Odsekzoznamu1"/>
        <w:numPr>
          <w:ilvl w:val="0"/>
          <w:numId w:val="65"/>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w:t>
      </w:r>
      <w:r w:rsidR="00862252">
        <w:rPr>
          <w:sz w:val="22"/>
          <w:szCs w:val="22"/>
        </w:rPr>
        <w:t>/časti účtovných dokladov</w:t>
      </w:r>
      <w:r w:rsidRPr="00E65D00">
        <w:rPr>
          <w:sz w:val="22"/>
          <w:szCs w:val="22"/>
        </w:rPr>
        <w:t xml:space="preserve"> Dodávateľov Projektu</w:t>
      </w:r>
      <w:r w:rsidR="00862252">
        <w:rPr>
          <w:sz w:val="22"/>
          <w:szCs w:val="22"/>
        </w:rPr>
        <w:t xml:space="preserve">, pričom vlastné zdroje Prijímateľa môžu byť uhradené Dodávateľovi Projektu aj pred úhradou poskytnutého </w:t>
      </w:r>
      <w:proofErr w:type="spellStart"/>
      <w:r w:rsidR="00862252">
        <w:rPr>
          <w:sz w:val="22"/>
          <w:szCs w:val="22"/>
        </w:rPr>
        <w:t>predfinancovania</w:t>
      </w:r>
      <w:proofErr w:type="spellEnd"/>
      <w:r w:rsidR="00862252">
        <w:rPr>
          <w:sz w:val="22"/>
          <w:szCs w:val="22"/>
        </w:rPr>
        <w:t xml:space="preserve"> formou rozpočtového opatrenia.</w:t>
      </w:r>
      <w:r w:rsidRPr="00E65D00">
        <w:rPr>
          <w:sz w:val="22"/>
          <w:szCs w:val="22"/>
        </w:rPr>
        <w:t xml:space="preserve">. Podrobnosti a detailné postupy realizácie platieb systémom </w:t>
      </w:r>
      <w:proofErr w:type="spellStart"/>
      <w:r w:rsidRPr="00E65D00">
        <w:rPr>
          <w:sz w:val="22"/>
          <w:szCs w:val="22"/>
        </w:rPr>
        <w:t>predfinancovania</w:t>
      </w:r>
      <w:proofErr w:type="spellEnd"/>
      <w:r w:rsidRPr="00E65D00">
        <w:rPr>
          <w:sz w:val="22"/>
          <w:szCs w:val="22"/>
        </w:rPr>
        <w:t xml:space="preserve"> sú upravené v príslušnej kapitole Systému finančného riadenia, ktorý sa Zmluvné strany zaväzujú dodržiavať.</w:t>
      </w:r>
    </w:p>
    <w:p w14:paraId="34E50F52" w14:textId="77777777" w:rsidR="00D0474A" w:rsidRPr="00E65D00" w:rsidRDefault="00D0474A" w:rsidP="00D0474A">
      <w:pPr>
        <w:pStyle w:val="Odsekzoznamu1"/>
        <w:spacing w:after="120" w:line="276" w:lineRule="auto"/>
        <w:jc w:val="both"/>
        <w:rPr>
          <w:sz w:val="22"/>
          <w:szCs w:val="22"/>
        </w:rPr>
      </w:pPr>
    </w:p>
    <w:p w14:paraId="52898146"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xml:space="preserve">), predloženej Prijímateľom v EUR po Začatí realizácie aktivít Projektu a nadobudnutí účinnosti Zmluvy o poskytnutí NFP. Žiadosť o platbu (poskytnutie </w:t>
      </w:r>
      <w:proofErr w:type="spellStart"/>
      <w:r w:rsidRPr="00E65D00">
        <w:rPr>
          <w:sz w:val="22"/>
          <w:szCs w:val="22"/>
        </w:rPr>
        <w:t>predfinancovania</w:t>
      </w:r>
      <w:proofErr w:type="spellEnd"/>
      <w:r w:rsidRPr="00E65D00">
        <w:rPr>
          <w:sz w:val="22"/>
          <w:szCs w:val="22"/>
        </w:rPr>
        <w:t xml:space="preserve">) musí byť v súlade s rozpočtom Projektu. Prijímateľ v rámci formulára Žiadosti o platbu (poskytnutie </w:t>
      </w:r>
      <w:proofErr w:type="spellStart"/>
      <w:r w:rsidRPr="00E65D00">
        <w:rPr>
          <w:sz w:val="22"/>
          <w:szCs w:val="22"/>
        </w:rPr>
        <w:t>predfinancovania</w:t>
      </w:r>
      <w:proofErr w:type="spellEnd"/>
      <w:r w:rsidRPr="00E65D00">
        <w:rPr>
          <w:sz w:val="22"/>
          <w:szCs w:val="22"/>
        </w:rPr>
        <w:t xml:space="preserve">) uvedie nárokovanú sumu finančných prostriedkov podľa skupiny výdavkov uvedenej v prílohe č. </w:t>
      </w:r>
      <w:r>
        <w:rPr>
          <w:sz w:val="22"/>
          <w:szCs w:val="22"/>
        </w:rPr>
        <w:t>3</w:t>
      </w:r>
      <w:r w:rsidRPr="00E65D00">
        <w:rPr>
          <w:sz w:val="22"/>
          <w:szCs w:val="22"/>
        </w:rPr>
        <w:t xml:space="preserve"> Zmluvy o poskytnutí NFP (Rozpočet Projektu).</w:t>
      </w:r>
    </w:p>
    <w:p w14:paraId="00313506" w14:textId="77777777" w:rsidR="00D0474A" w:rsidRPr="00E65D00" w:rsidRDefault="00D0474A" w:rsidP="00D0474A">
      <w:pPr>
        <w:pStyle w:val="Odsekzoznamu1"/>
        <w:spacing w:line="276" w:lineRule="auto"/>
        <w:rPr>
          <w:sz w:val="22"/>
          <w:szCs w:val="22"/>
        </w:rPr>
      </w:pPr>
    </w:p>
    <w:p w14:paraId="7ACBCB71" w14:textId="71F471AD"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w:t>
      </w:r>
      <w:r w:rsidR="001E3A0A">
        <w:rPr>
          <w:sz w:val="22"/>
          <w:szCs w:val="22"/>
        </w:rPr>
        <w:t>/časti účtovných dokladov</w:t>
      </w:r>
      <w:r w:rsidRPr="00E65D00">
        <w:rPr>
          <w:sz w:val="22"/>
          <w:szCs w:val="22"/>
        </w:rPr>
        <w:t xml:space="preserve"> (faktúra, prípadne doklad rovnocennej dôkaznej hodnoty</w:t>
      </w:r>
      <w:r>
        <w:rPr>
          <w:sz w:val="22"/>
          <w:szCs w:val="22"/>
        </w:rPr>
        <w:t>,</w:t>
      </w:r>
      <w:r w:rsidR="00722CBD" w:rsidRPr="00722CBD">
        <w:rPr>
          <w:sz w:val="22"/>
          <w:szCs w:val="22"/>
        </w:rPr>
        <w:t xml:space="preserve"> </w:t>
      </w:r>
      <w:r w:rsidR="00722CBD">
        <w:rPr>
          <w:sz w:val="22"/>
          <w:szCs w:val="22"/>
        </w:rPr>
        <w:t>resp. ich kópia</w:t>
      </w:r>
      <w:r w:rsidRPr="00E65D00">
        <w:rPr>
          <w:sz w:val="22"/>
          <w:szCs w:val="22"/>
        </w:rPr>
        <w:t>) prijaté od Dodávateľa Projektu a relevantnú podpornú dokumentáciu</w:t>
      </w:r>
      <w:r>
        <w:rPr>
          <w:sz w:val="22"/>
          <w:szCs w:val="22"/>
        </w:rPr>
        <w:t xml:space="preserve">, </w:t>
      </w:r>
      <w:r w:rsidR="00461A5F">
        <w:rPr>
          <w:sz w:val="22"/>
          <w:szCs w:val="22"/>
        </w:rPr>
        <w:t>resp. ich kópi</w:t>
      </w:r>
      <w:r w:rsidR="00296545">
        <w:rPr>
          <w:sz w:val="22"/>
          <w:szCs w:val="22"/>
        </w:rPr>
        <w:t>u</w:t>
      </w:r>
      <w:r w:rsidRPr="00E65D00">
        <w:rPr>
          <w:sz w:val="22"/>
          <w:szCs w:val="22"/>
        </w:rPr>
        <w:t xml:space="preserve">, ktorej minimálny rozsah stanovuje Systém riadenia EŠIF a Poskytovateľ, a to v lehote splatnosti týchto účtovných dokladov. Jeden rovnopis účtovných dokladov si ponecháva Prijímateľ. Ak sú súčasťou výdavkov Prijímateľa aj hotovostné úhrady, tieto výdavky zahrnie do Žiadosti o platbu (poskytnutie </w:t>
      </w:r>
      <w:proofErr w:type="spellStart"/>
      <w:r w:rsidRPr="00E65D00">
        <w:rPr>
          <w:sz w:val="22"/>
          <w:szCs w:val="22"/>
        </w:rPr>
        <w:t>predfinancovania</w:t>
      </w:r>
      <w:proofErr w:type="spellEnd"/>
      <w:r w:rsidRPr="00E65D00">
        <w:rPr>
          <w:sz w:val="22"/>
          <w:szCs w:val="22"/>
        </w:rPr>
        <w:t xml:space="preserve">) a predloží k nim príslušné účtovné doklady, ktoré potvrdzujú hotovostnú úhradu (napr. pokladničný blok). </w:t>
      </w:r>
      <w:r w:rsidRPr="00E65D00">
        <w:rPr>
          <w:rFonts w:cs="Arial"/>
          <w:sz w:val="22"/>
          <w:szCs w:val="22"/>
        </w:rPr>
        <w:t xml:space="preserve">Prijímateľ môže do Žiadosti o platbu (poskytnutie </w:t>
      </w:r>
      <w:proofErr w:type="spellStart"/>
      <w:r w:rsidRPr="00E65D00">
        <w:rPr>
          <w:rFonts w:cs="Arial"/>
          <w:sz w:val="22"/>
          <w:szCs w:val="22"/>
        </w:rPr>
        <w:t>predfinancovania</w:t>
      </w:r>
      <w:proofErr w:type="spellEnd"/>
      <w:r w:rsidRPr="00E65D00">
        <w:rPr>
          <w:rFonts w:cs="Arial"/>
          <w:sz w:val="22"/>
          <w:szCs w:val="22"/>
        </w:rPr>
        <w:t>) zahrnúť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p>
    <w:p w14:paraId="7748AAF4" w14:textId="77777777" w:rsidR="00D0474A" w:rsidRPr="00E65D00" w:rsidRDefault="00D0474A" w:rsidP="00D0474A">
      <w:pPr>
        <w:pStyle w:val="Odsekzoznamu1"/>
        <w:tabs>
          <w:tab w:val="num" w:pos="1353"/>
        </w:tabs>
        <w:spacing w:after="120" w:line="276" w:lineRule="auto"/>
        <w:jc w:val="both"/>
        <w:rPr>
          <w:sz w:val="22"/>
          <w:szCs w:val="22"/>
        </w:rPr>
      </w:pPr>
    </w:p>
    <w:p w14:paraId="39D35970" w14:textId="20E98F98"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w:t>
      </w:r>
      <w:r w:rsidRPr="00051E1F">
        <w:rPr>
          <w:sz w:val="22"/>
          <w:szCs w:val="22"/>
        </w:rPr>
        <w:t xml:space="preserve">Projektu najneskôr do </w:t>
      </w:r>
      <w:r w:rsidR="001E3A0A" w:rsidRPr="00051E1F">
        <w:rPr>
          <w:sz w:val="22"/>
          <w:szCs w:val="22"/>
        </w:rPr>
        <w:t>5</w:t>
      </w:r>
      <w:r w:rsidRPr="00051E1F">
        <w:rPr>
          <w:sz w:val="22"/>
          <w:szCs w:val="22"/>
        </w:rPr>
        <w:t xml:space="preserve"> dní odo</w:t>
      </w:r>
      <w:r w:rsidRPr="00E65D00">
        <w:rPr>
          <w:sz w:val="22"/>
          <w:szCs w:val="22"/>
        </w:rPr>
        <w:t xml:space="preserve"> dňa aktivácie evidenčného listu úprav rozpočtu potvrdzujúci úpravu rozpočtu Prijímateľa. Úrok z omeškania </w:t>
      </w:r>
      <w:r>
        <w:rPr>
          <w:sz w:val="22"/>
          <w:szCs w:val="22"/>
        </w:rPr>
        <w:t>úhrady záväzku</w:t>
      </w:r>
      <w:r w:rsidRPr="00E65D00">
        <w:rPr>
          <w:sz w:val="22"/>
          <w:szCs w:val="22"/>
        </w:rPr>
        <w:t xml:space="preserve"> voči Dodávateľovi Projektu znáša Prijímateľ.</w:t>
      </w:r>
    </w:p>
    <w:p w14:paraId="7C1AEED5" w14:textId="77777777" w:rsidR="00D0474A" w:rsidRPr="00E65D00" w:rsidRDefault="00D0474A" w:rsidP="00D0474A">
      <w:pPr>
        <w:pStyle w:val="Odsekzoznamu1"/>
        <w:tabs>
          <w:tab w:val="num" w:pos="1353"/>
        </w:tabs>
        <w:spacing w:after="120" w:line="276" w:lineRule="auto"/>
        <w:jc w:val="both"/>
        <w:rPr>
          <w:sz w:val="22"/>
          <w:szCs w:val="22"/>
        </w:rPr>
      </w:pPr>
    </w:p>
    <w:p w14:paraId="304956B8"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089095B5" w14:textId="77777777" w:rsidR="00D0474A" w:rsidRPr="00E65D00" w:rsidRDefault="00D0474A" w:rsidP="00D0474A">
      <w:pPr>
        <w:pStyle w:val="Odsekzoznamu1"/>
        <w:tabs>
          <w:tab w:val="num" w:pos="1353"/>
        </w:tabs>
        <w:spacing w:after="120" w:line="276" w:lineRule="auto"/>
        <w:jc w:val="both"/>
        <w:rPr>
          <w:sz w:val="22"/>
          <w:szCs w:val="22"/>
        </w:rPr>
      </w:pPr>
    </w:p>
    <w:p w14:paraId="2DCBF175" w14:textId="3B367BEC"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zúčtuje platbu Poskytovateľovi predložením Žiadosti o platbu (zúčtovanie </w:t>
      </w:r>
      <w:proofErr w:type="spellStart"/>
      <w:r w:rsidRPr="00E65D00">
        <w:rPr>
          <w:sz w:val="22"/>
          <w:szCs w:val="22"/>
        </w:rPr>
        <w:t>predfinancovania</w:t>
      </w:r>
      <w:proofErr w:type="spellEnd"/>
      <w:r w:rsidRPr="00E65D00">
        <w:rPr>
          <w:sz w:val="22"/>
          <w:szCs w:val="22"/>
        </w:rPr>
        <w:t xml:space="preserve">), ktorú predkladá spolu s výpisom z účtu potvrdzujúcim príjem NFP, ako aj dokladmi potvrdzujúcimi skutočnú úhradu výdavkov deklarovaných v Žiadosti o platbu (zúčtovanie </w:t>
      </w:r>
      <w:proofErr w:type="spellStart"/>
      <w:r w:rsidRPr="00E65D00">
        <w:rPr>
          <w:sz w:val="22"/>
          <w:szCs w:val="22"/>
        </w:rPr>
        <w:t>predfinancovania</w:t>
      </w:r>
      <w:proofErr w:type="spellEnd"/>
      <w:r w:rsidRPr="00E65D00">
        <w:rPr>
          <w:sz w:val="22"/>
          <w:szCs w:val="22"/>
        </w:rPr>
        <w:t xml:space="preserve">) – výpisom z účtu alebo prehlásením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xml:space="preserve">) Prijímateľ uvedie aj výdavky viažuce sa na prípadné hotovostné a bezhotovostné úhrady </w:t>
      </w:r>
      <w:r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xml:space="preserve">, ktoré boli zahrnuté do Žiadosti o platbu (poskytnutie </w:t>
      </w:r>
      <w:proofErr w:type="spellStart"/>
      <w:r w:rsidRPr="00E65D00">
        <w:rPr>
          <w:sz w:val="22"/>
          <w:szCs w:val="22"/>
        </w:rPr>
        <w:t>predfinancovania</w:t>
      </w:r>
      <w:proofErr w:type="spellEnd"/>
      <w:r w:rsidRPr="00E65D00">
        <w:rPr>
          <w:sz w:val="22"/>
          <w:szCs w:val="22"/>
        </w:rPr>
        <w:t xml:space="preserve">), pričom nie je povinný opätovne predkladať tie isté doklady potvrdzujúce hotovostnú alebo bezhotovostnú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 xml:space="preserve">). Ak bolo </w:t>
      </w:r>
      <w:proofErr w:type="spellStart"/>
      <w:r w:rsidRPr="00E65D00">
        <w:rPr>
          <w:sz w:val="22"/>
          <w:szCs w:val="22"/>
        </w:rPr>
        <w:t>predfinancovanie</w:t>
      </w:r>
      <w:proofErr w:type="spellEnd"/>
      <w:r w:rsidRPr="00E65D00">
        <w:rPr>
          <w:sz w:val="22"/>
          <w:szCs w:val="22"/>
        </w:rPr>
        <w:t xml:space="preserve"> poskytnuté vo viacerých platbách, z dôvodu vyčlenenej časti nárokovaných finančných prostriedkov z predloženej Žiadosti o platbu (poskytnutie </w:t>
      </w:r>
      <w:proofErr w:type="spellStart"/>
      <w:r w:rsidRPr="00E65D00">
        <w:rPr>
          <w:sz w:val="22"/>
          <w:szCs w:val="22"/>
        </w:rPr>
        <w:t>predfinancovania</w:t>
      </w:r>
      <w:proofErr w:type="spellEnd"/>
      <w:r w:rsidRPr="00E65D00">
        <w:rPr>
          <w:sz w:val="22"/>
          <w:szCs w:val="22"/>
        </w:rPr>
        <w:t xml:space="preserve">), je Prijímateľ povinný </w:t>
      </w:r>
      <w:r>
        <w:rPr>
          <w:sz w:val="22"/>
          <w:szCs w:val="22"/>
        </w:rPr>
        <w:t xml:space="preserve">zúčtovať </w:t>
      </w:r>
      <w:r w:rsidRPr="00E65D00">
        <w:rPr>
          <w:sz w:val="22"/>
          <w:szCs w:val="22"/>
        </w:rPr>
        <w:t xml:space="preserve">každú jednu poskytnutú platbu </w:t>
      </w:r>
      <w:proofErr w:type="spellStart"/>
      <w:r w:rsidRPr="00E65D00">
        <w:rPr>
          <w:sz w:val="22"/>
          <w:szCs w:val="22"/>
        </w:rPr>
        <w:t>predfinancovania</w:t>
      </w:r>
      <w:proofErr w:type="spellEnd"/>
      <w:r w:rsidRPr="00E65D00">
        <w:rPr>
          <w:sz w:val="22"/>
          <w:szCs w:val="22"/>
        </w:rPr>
        <w:t xml:space="preserve"> samostatne (t. j. predložiť samostatnú Žiadosť o platbu – zúčtovanie </w:t>
      </w:r>
      <w:proofErr w:type="spellStart"/>
      <w:r w:rsidRPr="00E65D00">
        <w:rPr>
          <w:sz w:val="22"/>
          <w:szCs w:val="22"/>
        </w:rPr>
        <w:t>predfinancovania</w:t>
      </w:r>
      <w:proofErr w:type="spellEnd"/>
      <w:r w:rsidRPr="00E65D00">
        <w:rPr>
          <w:sz w:val="22"/>
          <w:szCs w:val="22"/>
        </w:rPr>
        <w:t xml:space="preserve">). Nezúčtovaný rozdiel poskytnutého </w:t>
      </w:r>
      <w:proofErr w:type="spellStart"/>
      <w:r w:rsidRPr="00E65D00">
        <w:rPr>
          <w:sz w:val="22"/>
          <w:szCs w:val="22"/>
        </w:rPr>
        <w:t>predfinancovania</w:t>
      </w:r>
      <w:proofErr w:type="spellEnd"/>
      <w:r w:rsidRPr="00E65D00">
        <w:rPr>
          <w:sz w:val="22"/>
          <w:szCs w:val="22"/>
        </w:rPr>
        <w:t xml:space="preserve"> je Prijímateľ povinný bezodkladne </w:t>
      </w:r>
      <w:r w:rsidRPr="00051E1F">
        <w:rPr>
          <w:sz w:val="22"/>
          <w:szCs w:val="22"/>
        </w:rPr>
        <w:t xml:space="preserve">(najneskôr do </w:t>
      </w:r>
      <w:r w:rsidR="00CB20C1" w:rsidRPr="00051E1F">
        <w:rPr>
          <w:sz w:val="22"/>
          <w:szCs w:val="22"/>
        </w:rPr>
        <w:t>10</w:t>
      </w:r>
      <w:r w:rsidRPr="00051E1F">
        <w:rPr>
          <w:sz w:val="22"/>
          <w:szCs w:val="22"/>
        </w:rPr>
        <w:t xml:space="preserve"> dní) od uplynutia lehoty na zúčtovanie vrátiť Poskytovateľovi</w:t>
      </w:r>
      <w:r w:rsidRPr="00E65D00">
        <w:rPr>
          <w:sz w:val="22"/>
          <w:szCs w:val="22"/>
        </w:rPr>
        <w:t xml:space="preserve">. Podrobnosti vrátenia nezúčtovaného rozdielu </w:t>
      </w:r>
      <w:proofErr w:type="spellStart"/>
      <w:r w:rsidRPr="00E65D00">
        <w:rPr>
          <w:sz w:val="22"/>
          <w:szCs w:val="22"/>
        </w:rPr>
        <w:t>predfinancovania</w:t>
      </w:r>
      <w:proofErr w:type="spellEnd"/>
      <w:r w:rsidRPr="00E65D00">
        <w:rPr>
          <w:sz w:val="22"/>
          <w:szCs w:val="22"/>
        </w:rPr>
        <w:t xml:space="preserve"> stanovuje príslušná kapitola Systému finančného riadenia </w:t>
      </w:r>
      <w:r w:rsidRPr="006B7FCA">
        <w:rPr>
          <w:sz w:val="22"/>
        </w:rPr>
        <w:t>.</w:t>
      </w:r>
    </w:p>
    <w:p w14:paraId="03FAF1E5" w14:textId="77777777" w:rsidR="00D0474A" w:rsidRPr="00E65D00" w:rsidRDefault="00D0474A" w:rsidP="00D0474A">
      <w:pPr>
        <w:pStyle w:val="Odsekzoznamu1"/>
        <w:tabs>
          <w:tab w:val="num" w:pos="1353"/>
        </w:tabs>
        <w:spacing w:after="120" w:line="276" w:lineRule="auto"/>
        <w:jc w:val="both"/>
        <w:rPr>
          <w:sz w:val="22"/>
          <w:szCs w:val="22"/>
        </w:rPr>
      </w:pPr>
    </w:p>
    <w:p w14:paraId="4D1E903E" w14:textId="77777777" w:rsidR="00D0474A" w:rsidRPr="00E65D00" w:rsidRDefault="00D0474A" w:rsidP="00D0474A">
      <w:pPr>
        <w:pStyle w:val="Odsekzoznamu1"/>
        <w:tabs>
          <w:tab w:val="num" w:pos="1353"/>
        </w:tabs>
        <w:spacing w:after="120" w:line="276" w:lineRule="auto"/>
        <w:jc w:val="both"/>
        <w:rPr>
          <w:sz w:val="22"/>
          <w:szCs w:val="22"/>
        </w:rPr>
      </w:pPr>
    </w:p>
    <w:p w14:paraId="28908140" w14:textId="77777777" w:rsidR="00D0474A" w:rsidRPr="00F05C74"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nárokované finančné prostriedky / deklarované výdavky, ktoré zodpovedajú podmienkam uvedeným v článku 14 VZP. Prijímateľ zodpovedá za pravosť, správnosť a kompletnosť údajov uvedených v týchto Žiadostiach o platbu. Ak na základe nepravých alebo nesprávnych údajov uvedených v akejkoľvek Žiadosti o platbu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w:t>
      </w:r>
      <w:r w:rsidRPr="00F05C74">
        <w:rPr>
          <w:sz w:val="22"/>
          <w:szCs w:val="22"/>
        </w:rPr>
        <w:t xml:space="preserve">podľa článku 10 VZP. </w:t>
      </w:r>
    </w:p>
    <w:p w14:paraId="4ABB4F36" w14:textId="77777777" w:rsidR="00D0474A" w:rsidRPr="00F05C74" w:rsidRDefault="00D0474A" w:rsidP="00D0474A">
      <w:pPr>
        <w:pStyle w:val="Odsekzoznamu1"/>
        <w:tabs>
          <w:tab w:val="num" w:pos="1353"/>
        </w:tabs>
        <w:spacing w:after="120" w:line="276" w:lineRule="auto"/>
        <w:jc w:val="both"/>
        <w:rPr>
          <w:sz w:val="22"/>
          <w:szCs w:val="22"/>
        </w:rPr>
      </w:pPr>
    </w:p>
    <w:p w14:paraId="0EDAB817" w14:textId="77777777" w:rsidR="00D0474A" w:rsidRPr="00E65D00" w:rsidRDefault="00D0474A" w:rsidP="00D0474A">
      <w:pPr>
        <w:pStyle w:val="Odsekzoznamu1"/>
        <w:numPr>
          <w:ilvl w:val="0"/>
          <w:numId w:val="65"/>
        </w:numPr>
        <w:spacing w:after="120" w:line="276" w:lineRule="auto"/>
        <w:jc w:val="both"/>
        <w:rPr>
          <w:b/>
          <w:bCs/>
          <w:color w:val="20231E"/>
          <w:sz w:val="22"/>
          <w:szCs w:val="22"/>
        </w:rPr>
      </w:pPr>
      <w:r w:rsidRPr="00F05C74">
        <w:rPr>
          <w:sz w:val="22"/>
          <w:szCs w:val="22"/>
        </w:rPr>
        <w:t>Poskytovateľ je povinný vykonať kontrolu Žiadosti o platbu podľa § 7 a § 8 zákona o finančnej kontrole a audite</w:t>
      </w:r>
      <w:r w:rsidRPr="00F05C74">
        <w:rPr>
          <w:b/>
          <w:bCs/>
          <w:color w:val="20231E"/>
          <w:sz w:val="22"/>
          <w:szCs w:val="22"/>
        </w:rPr>
        <w:t xml:space="preserve"> </w:t>
      </w:r>
      <w:r w:rsidRPr="00F05C74">
        <w:rPr>
          <w:sz w:val="22"/>
          <w:szCs w:val="22"/>
        </w:rPr>
        <w:t>a článku 125 všeobecného nariadenia, pričom Prijímateľ je povinný sa na účely výkonu kontroly riadiť § 21 zákona o finančnej kontrole a audite, inými</w:t>
      </w:r>
      <w:r w:rsidRPr="00E65D00">
        <w:rPr>
          <w:sz w:val="22"/>
          <w:szCs w:val="22"/>
        </w:rPr>
        <w:t xml:space="preserve"> relevantnými právnymi predpismi</w:t>
      </w:r>
      <w:r>
        <w:rPr>
          <w:sz w:val="22"/>
          <w:szCs w:val="22"/>
        </w:rPr>
        <w:t xml:space="preserve"> a inými dokumentmi Poskytovateľa</w:t>
      </w:r>
      <w:r w:rsidRPr="00E65D00">
        <w:rPr>
          <w:sz w:val="22"/>
          <w:szCs w:val="22"/>
        </w:rPr>
        <w:t>.</w:t>
      </w:r>
    </w:p>
    <w:p w14:paraId="77D50C4A" w14:textId="77777777" w:rsidR="00D0474A" w:rsidRPr="00E65D00" w:rsidRDefault="00D0474A" w:rsidP="00D0474A">
      <w:pPr>
        <w:pStyle w:val="Odsekzoznamu1"/>
        <w:spacing w:after="120" w:line="276" w:lineRule="auto"/>
        <w:jc w:val="both"/>
        <w:rPr>
          <w:sz w:val="22"/>
          <w:szCs w:val="22"/>
        </w:rPr>
      </w:pPr>
    </w:p>
    <w:p w14:paraId="43456D17" w14:textId="6AF1BC50" w:rsidR="00D0474A" w:rsidRPr="00F67913" w:rsidRDefault="00D0474A" w:rsidP="00D0474A">
      <w:pPr>
        <w:pStyle w:val="Odsekzoznamu1"/>
        <w:numPr>
          <w:ilvl w:val="0"/>
          <w:numId w:val="65"/>
        </w:numPr>
        <w:spacing w:after="120" w:line="276" w:lineRule="auto"/>
        <w:jc w:val="both"/>
        <w:rPr>
          <w:sz w:val="22"/>
          <w:szCs w:val="22"/>
        </w:rPr>
      </w:pPr>
      <w:r w:rsidRPr="00E65D00">
        <w:rPr>
          <w:sz w:val="22"/>
          <w:szCs w:val="22"/>
        </w:rPr>
        <w:t xml:space="preserve">Po vykonaní kontroly podľa predchádzajúceho odseku Poskytovateľ Žiadosť o platbu (poskytnutie </w:t>
      </w:r>
      <w:proofErr w:type="spellStart"/>
      <w:r w:rsidRPr="00E65D00">
        <w:rPr>
          <w:sz w:val="22"/>
          <w:szCs w:val="22"/>
        </w:rPr>
        <w:t>predfinancovania</w:t>
      </w:r>
      <w:proofErr w:type="spellEnd"/>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 zamietne</w:t>
      </w:r>
      <w:r>
        <w:rPr>
          <w:sz w:val="22"/>
          <w:szCs w:val="22"/>
        </w:rPr>
        <w:t xml:space="preserve"> alebo</w:t>
      </w:r>
      <w:r w:rsidRPr="00E65D00">
        <w:rPr>
          <w:sz w:val="22"/>
          <w:szCs w:val="22"/>
        </w:rPr>
        <w:t xml:space="preserve"> pozastaví</w:t>
      </w:r>
      <w:r>
        <w:rPr>
          <w:sz w:val="22"/>
          <w:szCs w:val="22"/>
        </w:rPr>
        <w:t xml:space="preserve">, pričom </w:t>
      </w:r>
      <w:r w:rsidRPr="00E65D00">
        <w:rPr>
          <w:sz w:val="22"/>
          <w:szCs w:val="22"/>
        </w:rPr>
        <w:t xml:space="preserve">zo Žiadosti o platbu (poskytnutie </w:t>
      </w:r>
      <w:proofErr w:type="spellStart"/>
      <w:r w:rsidRPr="00CB20C1">
        <w:rPr>
          <w:sz w:val="22"/>
          <w:szCs w:val="22"/>
        </w:rPr>
        <w:t>predfinancovania</w:t>
      </w:r>
      <w:proofErr w:type="spellEnd"/>
      <w:r w:rsidRPr="00CB20C1">
        <w:rPr>
          <w:sz w:val="22"/>
          <w:szCs w:val="22"/>
        </w:rPr>
        <w:t xml:space="preserve">) </w:t>
      </w:r>
      <w:r w:rsidRPr="00F67913">
        <w:rPr>
          <w:sz w:val="22"/>
          <w:szCs w:val="22"/>
        </w:rPr>
        <w:t>môže časť nárokovaných výdavkov, u ktorých je potrebné pokračovať v kontrole, vyčleniť, a to v lehotách určených Systémom finančného riadenia, resp. vo Výnimke zo Systému finančného riadenia štrukturálnych fondov, Kohézneho fondu a Európskeho námorného a rybárskeho fondu na programové</w:t>
      </w:r>
      <w:r w:rsidR="0009385F">
        <w:rPr>
          <w:sz w:val="22"/>
          <w:szCs w:val="22"/>
        </w:rPr>
        <w:t xml:space="preserve"> obdobie 2014 – 2020 </w:t>
      </w:r>
      <w:r w:rsidRPr="00F67913">
        <w:rPr>
          <w:sz w:val="22"/>
          <w:szCs w:val="22"/>
        </w:rPr>
        <w:t xml:space="preserve">(ďalej ako „Výnimka“). Prijímateľovi vznikne nárok na schválenie Žiadosti o platbu (zúčtovanie </w:t>
      </w:r>
      <w:proofErr w:type="spellStart"/>
      <w:r w:rsidRPr="00F67913">
        <w:rPr>
          <w:sz w:val="22"/>
          <w:szCs w:val="22"/>
        </w:rPr>
        <w:t>predfinancovania</w:t>
      </w:r>
      <w:proofErr w:type="spellEnd"/>
      <w:r w:rsidRPr="00F67913">
        <w:rPr>
          <w:sz w:val="22"/>
          <w:szCs w:val="22"/>
        </w:rPr>
        <w:t xml:space="preserve">) a Žiadosti o platbu (poskytnutie </w:t>
      </w:r>
      <w:proofErr w:type="spellStart"/>
      <w:r w:rsidRPr="00F67913">
        <w:rPr>
          <w:sz w:val="22"/>
          <w:szCs w:val="22"/>
        </w:rPr>
        <w:t>predfinancovania</w:t>
      </w:r>
      <w:proofErr w:type="spellEnd"/>
      <w:r w:rsidRPr="00F67913">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5976EF15" w14:textId="77777777" w:rsidR="00D0474A" w:rsidRPr="00E65D00" w:rsidRDefault="00D0474A" w:rsidP="00D0474A">
      <w:pPr>
        <w:pStyle w:val="Odsekzoznamu1"/>
        <w:tabs>
          <w:tab w:val="num" w:pos="1353"/>
        </w:tabs>
        <w:spacing w:after="120" w:line="276" w:lineRule="auto"/>
        <w:jc w:val="both"/>
        <w:rPr>
          <w:sz w:val="22"/>
          <w:szCs w:val="22"/>
        </w:rPr>
      </w:pPr>
    </w:p>
    <w:p w14:paraId="42BEEFC4" w14:textId="77777777" w:rsidR="00D0474A" w:rsidRDefault="00D0474A" w:rsidP="00D0474A">
      <w:pPr>
        <w:pStyle w:val="Odsekzoznamu1"/>
        <w:numPr>
          <w:ilvl w:val="0"/>
          <w:numId w:val="65"/>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Pr="00F51A0E">
        <w:rPr>
          <w:sz w:val="22"/>
          <w:szCs w:val="22"/>
        </w:rPr>
        <w:t xml:space="preserve">Posledná Žiadosť o platbu (zúčtovanie </w:t>
      </w:r>
      <w:proofErr w:type="spellStart"/>
      <w:r w:rsidRPr="00F51A0E">
        <w:rPr>
          <w:sz w:val="22"/>
          <w:szCs w:val="22"/>
        </w:rPr>
        <w:t>predfinancovania</w:t>
      </w:r>
      <w:proofErr w:type="spellEnd"/>
      <w:r w:rsidRPr="00F51A0E">
        <w:rPr>
          <w:sz w:val="22"/>
          <w:szCs w:val="22"/>
        </w:rPr>
        <w:t xml:space="preserve">) predložená v rámci Realizácie aktivít Projektu plní funkciu Žiadosti o platbu (s príznakom záverečná). </w:t>
      </w:r>
    </w:p>
    <w:p w14:paraId="320104B3" w14:textId="77777777" w:rsidR="00D0474A" w:rsidRDefault="00D0474A" w:rsidP="00D0474A">
      <w:pPr>
        <w:pStyle w:val="Odsekzoznamu"/>
        <w:rPr>
          <w:sz w:val="22"/>
          <w:szCs w:val="22"/>
        </w:rPr>
      </w:pPr>
    </w:p>
    <w:p w14:paraId="4F755C05" w14:textId="754F392D" w:rsidR="00D0474A" w:rsidRPr="00911DC5" w:rsidRDefault="00D0474A" w:rsidP="00911DC5">
      <w:pPr>
        <w:pStyle w:val="Odsekzoznamu1"/>
        <w:numPr>
          <w:ilvl w:val="0"/>
          <w:numId w:val="65"/>
        </w:numPr>
        <w:spacing w:after="120" w:line="276" w:lineRule="auto"/>
        <w:jc w:val="both"/>
        <w:rPr>
          <w:sz w:val="22"/>
          <w:szCs w:val="22"/>
        </w:rPr>
      </w:pPr>
      <w:r w:rsidRPr="00F05C74">
        <w:rPr>
          <w:sz w:val="22"/>
          <w:szCs w:val="22"/>
        </w:rPr>
        <w:t xml:space="preserve">Ak Žiadosť o platbu (poskytnutie </w:t>
      </w:r>
      <w:proofErr w:type="spellStart"/>
      <w:r w:rsidRPr="00F05C74">
        <w:rPr>
          <w:sz w:val="22"/>
          <w:szCs w:val="22"/>
        </w:rPr>
        <w:t>predfinancovania</w:t>
      </w:r>
      <w:proofErr w:type="spellEnd"/>
      <w:r w:rsidRPr="00F05C74">
        <w:rPr>
          <w:sz w:val="22"/>
          <w:szCs w:val="22"/>
        </w:rPr>
        <w:t xml:space="preserve">) obsahuje výdavky, ktoré sú predmetom Prebiehajúceho skúmania, Poskytovateľ môže pozastaviť schvaľovanie </w:t>
      </w:r>
      <w:proofErr w:type="spellStart"/>
      <w:r w:rsidRPr="00F05C74">
        <w:rPr>
          <w:sz w:val="22"/>
          <w:szCs w:val="22"/>
        </w:rPr>
        <w:t>dotknutných</w:t>
      </w:r>
      <w:proofErr w:type="spellEnd"/>
      <w:r w:rsidRPr="00F05C74">
        <w:rPr>
          <w:sz w:val="22"/>
          <w:szCs w:val="22"/>
        </w:rPr>
        <w:t xml:space="preserve"> výdavkov až do času ukončenia</w:t>
      </w:r>
      <w:r>
        <w:rPr>
          <w:sz w:val="22"/>
          <w:szCs w:val="22"/>
        </w:rPr>
        <w:t xml:space="preserve"> Prebiehajúceho</w:t>
      </w:r>
      <w:r w:rsidRPr="00F05C74">
        <w:rPr>
          <w:sz w:val="22"/>
          <w:szCs w:val="22"/>
        </w:rPr>
        <w:t xml:space="preserve"> skúmania. Ak sú výdavky, ktorých sa týka Prebiehajúce skúmanie zahrnuté do Žiadosti o platbu (zúčtovanie </w:t>
      </w:r>
      <w:proofErr w:type="spellStart"/>
      <w:r w:rsidRPr="00F05C74">
        <w:rPr>
          <w:sz w:val="22"/>
          <w:szCs w:val="22"/>
        </w:rPr>
        <w:t>predfinancovania</w:t>
      </w:r>
      <w:proofErr w:type="spellEnd"/>
      <w:r w:rsidRPr="00F05C74">
        <w:rPr>
          <w:sz w:val="22"/>
          <w:szCs w:val="22"/>
        </w:rPr>
        <w:t xml:space="preserve">), Poskytovateľ pozastaví schvaľovanie celej takejto Žiadosti o platbu (a to aj za výdavky, ktorých sa Prebiehajúce skúmanie netýka), a to až do času ukončenia </w:t>
      </w:r>
      <w:r>
        <w:rPr>
          <w:sz w:val="22"/>
          <w:szCs w:val="22"/>
        </w:rPr>
        <w:t xml:space="preserve">Prebiehajúceho </w:t>
      </w:r>
      <w:r w:rsidRPr="00F05C74">
        <w:rPr>
          <w:sz w:val="22"/>
          <w:szCs w:val="22"/>
        </w:rPr>
        <w:t xml:space="preserve">skúmania.  </w:t>
      </w:r>
    </w:p>
    <w:p w14:paraId="6457FE63" w14:textId="77777777" w:rsidR="00D0474A" w:rsidRDefault="00D0474A" w:rsidP="00D0474A">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5B254D17" w14:textId="16D605A0" w:rsidR="00D0474A" w:rsidRPr="00911DC5" w:rsidRDefault="00664346" w:rsidP="00911DC5">
      <w:pPr>
        <w:keepNext/>
        <w:spacing w:before="240" w:after="120"/>
        <w:ind w:left="1440" w:hanging="1440"/>
        <w:jc w:val="both"/>
        <w:outlineLvl w:val="2"/>
        <w:rPr>
          <w:rFonts w:ascii="Times New Roman" w:hAnsi="Times New Roman"/>
          <w:b/>
          <w:bCs/>
          <w:lang w:eastAsia="sk-SK"/>
        </w:rPr>
      </w:pPr>
      <w:r>
        <w:rPr>
          <w:rFonts w:ascii="Times New Roman" w:hAnsi="Times New Roman"/>
          <w:b/>
          <w:bCs/>
          <w:caps/>
          <w:lang w:eastAsia="sk-SK"/>
        </w:rPr>
        <w:t>NEUPLATŇUJE SA</w:t>
      </w:r>
    </w:p>
    <w:p w14:paraId="410B6065"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6C7DD1E3" w14:textId="77777777" w:rsidR="00D0474A" w:rsidRPr="00E65D00" w:rsidRDefault="00D0474A" w:rsidP="00D0474A">
      <w:pPr>
        <w:pStyle w:val="Odsekzoznamu1"/>
        <w:numPr>
          <w:ilvl w:val="0"/>
          <w:numId w:val="67"/>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 Podrobnosti a detailné postupy realizácie platieb systémom refundácie sú upravené v príslušnej kapitole Systému finančného riadenia, ktorý sa Zmluvné strany zaväzujú dodržiavať.</w:t>
      </w:r>
    </w:p>
    <w:p w14:paraId="31E9F172" w14:textId="77777777" w:rsidR="00D0474A" w:rsidRPr="00E65D00" w:rsidRDefault="00D0474A" w:rsidP="00D0474A">
      <w:pPr>
        <w:pStyle w:val="Odsekzoznamu1"/>
        <w:spacing w:after="120" w:line="276" w:lineRule="auto"/>
        <w:jc w:val="both"/>
        <w:rPr>
          <w:sz w:val="22"/>
          <w:szCs w:val="22"/>
        </w:rPr>
      </w:pPr>
    </w:p>
    <w:p w14:paraId="76E05F2E" w14:textId="77777777" w:rsidR="00D0474A" w:rsidRPr="00E65D00" w:rsidRDefault="00D0474A" w:rsidP="00D0474A">
      <w:pPr>
        <w:pStyle w:val="Odsekzoznamu1"/>
        <w:numPr>
          <w:ilvl w:val="0"/>
          <w:numId w:val="67"/>
        </w:numPr>
        <w:spacing w:after="120" w:line="276" w:lineRule="auto"/>
        <w:jc w:val="both"/>
        <w:rPr>
          <w:sz w:val="22"/>
          <w:szCs w:val="22"/>
        </w:rPr>
      </w:pPr>
      <w:r w:rsidRPr="00E65D00">
        <w:rPr>
          <w:sz w:val="22"/>
          <w:szCs w:val="22"/>
        </w:rPr>
        <w:t xml:space="preserve">Poskytovateľ zabezpečí poskytnutie platby systémom refundácie výlučne na základe Žiadosti o platbu, ktorú prijímateľ predkladá v EUR po Začatí realizácie  aktivít Projektu a po nadobudnutí účinnosti Zmluvy o poskytnutí NFP. </w:t>
      </w:r>
    </w:p>
    <w:p w14:paraId="18B04D77" w14:textId="77777777" w:rsidR="00D0474A" w:rsidRPr="00E65D00" w:rsidRDefault="00D0474A" w:rsidP="00D0474A">
      <w:pPr>
        <w:pStyle w:val="Odsekzoznamu1"/>
        <w:spacing w:after="120" w:line="276" w:lineRule="auto"/>
        <w:jc w:val="both"/>
        <w:rPr>
          <w:sz w:val="22"/>
          <w:szCs w:val="22"/>
        </w:rPr>
      </w:pPr>
    </w:p>
    <w:p w14:paraId="3E989B7B" w14:textId="77777777" w:rsidR="00D0474A" w:rsidRPr="00E65D00" w:rsidRDefault="00D0474A" w:rsidP="00D0474A">
      <w:pPr>
        <w:pStyle w:val="Odsekzoznamu1"/>
        <w:numPr>
          <w:ilvl w:val="0"/>
          <w:numId w:val="67"/>
        </w:numPr>
        <w:spacing w:after="120" w:line="276" w:lineRule="auto"/>
        <w:jc w:val="both"/>
        <w:rPr>
          <w:sz w:val="22"/>
          <w:szCs w:val="22"/>
        </w:rPr>
      </w:pPr>
      <w:r w:rsidRPr="00E65D00">
        <w:rPr>
          <w:rFonts w:cs="Arial"/>
          <w:sz w:val="22"/>
          <w:szCs w:val="22"/>
        </w:rPr>
        <w:t xml:space="preserve">V rámci formulára Žiadosti o platbu Prijímateľ uvedie deklarované výdavky podľa skupiny výdavkov v zmysle Zmluvy o poskytnutí NFP. </w:t>
      </w:r>
      <w:r w:rsidRPr="00E65D00">
        <w:rPr>
          <w:sz w:val="22"/>
          <w:szCs w:val="22"/>
        </w:rPr>
        <w:t xml:space="preserve">Prijímateľ je povinný spolu so Žiadosťou o platbu predložiť aj účtovné doklady preukazujúce úhradu výdavkov deklarovaných v Žiadosti o platbu a relevantnú podpornú dokumentáciu, ktorej minimálny rozsah stanovuje Systém riadenia EŠIF a Poskytovateľ. </w:t>
      </w:r>
    </w:p>
    <w:p w14:paraId="7F91A1EF" w14:textId="77777777" w:rsidR="00D0474A" w:rsidRPr="00E65D00" w:rsidRDefault="00D0474A" w:rsidP="00D0474A">
      <w:pPr>
        <w:pStyle w:val="Odsekzoznamu1"/>
        <w:spacing w:after="120" w:line="276" w:lineRule="auto"/>
        <w:jc w:val="both"/>
        <w:rPr>
          <w:sz w:val="22"/>
          <w:szCs w:val="22"/>
        </w:rPr>
      </w:pPr>
      <w:r w:rsidRPr="00E65D00">
        <w:rPr>
          <w:sz w:val="22"/>
          <w:szCs w:val="22"/>
        </w:rPr>
        <w:t xml:space="preserve"> </w:t>
      </w:r>
    </w:p>
    <w:p w14:paraId="10FE4F61" w14:textId="77777777" w:rsidR="00D0474A" w:rsidRPr="00F05C74" w:rsidRDefault="00D0474A" w:rsidP="00D0474A">
      <w:pPr>
        <w:pStyle w:val="Odsekzoznamu1"/>
        <w:numPr>
          <w:ilvl w:val="0"/>
          <w:numId w:val="67"/>
        </w:numPr>
        <w:spacing w:after="120" w:line="276" w:lineRule="auto"/>
        <w:jc w:val="both"/>
        <w:rPr>
          <w:sz w:val="22"/>
          <w:szCs w:val="22"/>
        </w:rPr>
      </w:pPr>
      <w:r w:rsidRPr="00E65D00">
        <w:rPr>
          <w:sz w:val="22"/>
          <w:szCs w:val="22"/>
        </w:rPr>
        <w:t xml:space="preserve">Prijímateľ je povinný vo všetkých predkladaných Žiadostiach o platbu uvádzať výlučne deklarované výdavky, ktoré zodpovedajú podmienkam uvedeným v článku 14 VZP. Prijímateľ zodpovedá za pravosť, správnosť a kompletnosť údajov uvedených v Žiadosti o platbu. Ak na základe nepravých alebo nesprávnych údajov uvedených v Žiadosti o platbu dôjde k vyplateniu platby, Prijímateľ je povinný takto vyplatené prostriedky bezodkladne, od kedy sa o tejto skutočnosti dozvedel, vrátiť; ak sa o skutočnosti, že došlo k vyplateniu platby na základe </w:t>
      </w:r>
      <w:r w:rsidRPr="00F05C74">
        <w:rPr>
          <w:sz w:val="22"/>
          <w:szCs w:val="22"/>
        </w:rPr>
        <w:t>nepravých alebo nesprávnych údajov dozvie Poskytovateľ, postupuje podľa článku 10 VZP.</w:t>
      </w:r>
    </w:p>
    <w:p w14:paraId="0737F1F7" w14:textId="77777777" w:rsidR="00D0474A" w:rsidRPr="00F05C74" w:rsidRDefault="00D0474A" w:rsidP="00D0474A">
      <w:pPr>
        <w:pStyle w:val="Odsekzoznamu1"/>
        <w:spacing w:after="120" w:line="276" w:lineRule="auto"/>
        <w:jc w:val="both"/>
        <w:rPr>
          <w:sz w:val="22"/>
          <w:szCs w:val="22"/>
        </w:rPr>
      </w:pPr>
    </w:p>
    <w:p w14:paraId="084A4D47" w14:textId="77777777" w:rsidR="00D0474A" w:rsidRPr="00F05C74" w:rsidRDefault="00D0474A" w:rsidP="00D0474A">
      <w:pPr>
        <w:pStyle w:val="Odsekzoznamu1"/>
        <w:numPr>
          <w:ilvl w:val="0"/>
          <w:numId w:val="67"/>
        </w:numPr>
        <w:spacing w:after="120" w:line="276" w:lineRule="auto"/>
        <w:jc w:val="both"/>
        <w:rPr>
          <w:sz w:val="22"/>
          <w:szCs w:val="22"/>
        </w:rPr>
      </w:pPr>
      <w:r w:rsidRPr="00F05C74">
        <w:rPr>
          <w:sz w:val="22"/>
          <w:szCs w:val="22"/>
        </w:rPr>
        <w:t xml:space="preserve">Poskytovateľ je povinný vykonať kontrolu Žiadosti o platbu podľa § 7 a § 8 zákona </w:t>
      </w:r>
      <w:r w:rsidRPr="00F05C74">
        <w:rPr>
          <w:sz w:val="22"/>
          <w:szCs w:val="22"/>
          <w:lang w:eastAsia="en-US"/>
        </w:rPr>
        <w:t xml:space="preserve">o finančnej kontrole a audite </w:t>
      </w:r>
      <w:r w:rsidRPr="00F05C74">
        <w:rPr>
          <w:sz w:val="22"/>
          <w:szCs w:val="22"/>
        </w:rPr>
        <w:t>a článku 125 všeobecného nariadenia, pričom Prijímateľ je povinný sa na účely výkonu kontroly riadiť § 21 zákona o finančnej kontrole a audite, inými relevantnými právnymi predpismi a inými dokumentmi Poskytovateľa.</w:t>
      </w:r>
    </w:p>
    <w:p w14:paraId="25834747" w14:textId="77777777" w:rsidR="00D0474A" w:rsidRPr="00F05C74" w:rsidRDefault="00D0474A" w:rsidP="00D0474A">
      <w:pPr>
        <w:pStyle w:val="Odsekzoznamu1"/>
        <w:spacing w:after="120" w:line="276" w:lineRule="auto"/>
        <w:jc w:val="both"/>
        <w:rPr>
          <w:sz w:val="22"/>
          <w:szCs w:val="22"/>
        </w:rPr>
      </w:pPr>
    </w:p>
    <w:p w14:paraId="38524842" w14:textId="77777777" w:rsidR="00D0474A" w:rsidRPr="00F05C74" w:rsidRDefault="00D0474A" w:rsidP="00D0474A">
      <w:pPr>
        <w:pStyle w:val="Odsekzoznamu1"/>
        <w:numPr>
          <w:ilvl w:val="0"/>
          <w:numId w:val="67"/>
        </w:numPr>
        <w:spacing w:before="240" w:after="120" w:line="276" w:lineRule="auto"/>
        <w:jc w:val="both"/>
        <w:rPr>
          <w:sz w:val="22"/>
          <w:szCs w:val="22"/>
        </w:rPr>
      </w:pPr>
      <w:r w:rsidRPr="00F05C74">
        <w:rPr>
          <w:sz w:val="22"/>
          <w:szCs w:val="22"/>
        </w:rPr>
        <w:t xml:space="preserve">Po vykonaní kontroly podľa predchádzajúceho odseku Poskytovateľ Žiadosť o platbu schváli v plnej výške, schváli v zníženej výške, </w:t>
      </w:r>
      <w:r w:rsidRPr="00911DC5">
        <w:rPr>
          <w:sz w:val="22"/>
          <w:szCs w:val="22"/>
        </w:rPr>
        <w:t xml:space="preserve">zamietne </w:t>
      </w:r>
      <w:r w:rsidRPr="00F67913">
        <w:rPr>
          <w:sz w:val="22"/>
          <w:szCs w:val="22"/>
        </w:rPr>
        <w:t>alebo pozastaví, pričom časť</w:t>
      </w:r>
      <w:r w:rsidRPr="00911DC5">
        <w:rPr>
          <w:sz w:val="22"/>
          <w:szCs w:val="22"/>
        </w:rPr>
        <w:t xml:space="preserve"> nárokovaných výdavkov, u ktorých je potrebné pokračovať v kontrole, môže vyčleniť, a to v lehotách určených Systémom finančného riadenia, </w:t>
      </w:r>
      <w:r w:rsidRPr="00F67913">
        <w:rPr>
          <w:sz w:val="22"/>
          <w:szCs w:val="22"/>
        </w:rPr>
        <w:t>resp. vo Výnimke</w:t>
      </w:r>
      <w:r w:rsidRPr="00911DC5">
        <w:rPr>
          <w:sz w:val="22"/>
          <w:szCs w:val="22"/>
        </w:rPr>
        <w:t>. Prijímateľovi vznikne nárok na vyplatenie platby iba ak podá úplnú a správnu Žiadosť</w:t>
      </w:r>
      <w:r w:rsidRPr="00F05C74">
        <w:rPr>
          <w:sz w:val="22"/>
          <w:szCs w:val="22"/>
        </w:rPr>
        <w:t xml:space="preserve"> o platbu, a to až v momente schválenia súhrnnej Žiadosti o platbu Certifikačným orgánom, a to len v rozsahu Schválených oprávnených výdavkov zo strany </w:t>
      </w:r>
      <w:r>
        <w:rPr>
          <w:sz w:val="22"/>
          <w:szCs w:val="22"/>
        </w:rPr>
        <w:t>Poskytovateľa</w:t>
      </w:r>
      <w:r w:rsidRPr="00F05C74">
        <w:rPr>
          <w:sz w:val="22"/>
          <w:szCs w:val="22"/>
        </w:rPr>
        <w:t xml:space="preserve"> a Certifikačného orgánu. </w:t>
      </w:r>
    </w:p>
    <w:p w14:paraId="47AAE12B" w14:textId="77777777" w:rsidR="00D0474A" w:rsidRPr="00F05C74" w:rsidRDefault="00D0474A" w:rsidP="00D0474A">
      <w:pPr>
        <w:pStyle w:val="Odsekzoznamu"/>
        <w:rPr>
          <w:sz w:val="22"/>
          <w:szCs w:val="22"/>
        </w:rPr>
      </w:pPr>
    </w:p>
    <w:p w14:paraId="018D1C9F" w14:textId="77777777" w:rsidR="00D0474A" w:rsidRPr="00F05C74" w:rsidRDefault="00D0474A" w:rsidP="00D0474A">
      <w:pPr>
        <w:pStyle w:val="Odsekzoznamu1"/>
        <w:numPr>
          <w:ilvl w:val="0"/>
          <w:numId w:val="67"/>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1D8FA5C1" w14:textId="77777777" w:rsidR="00D0474A" w:rsidRPr="00F05C74" w:rsidRDefault="00D0474A" w:rsidP="00D0474A">
      <w:pPr>
        <w:pStyle w:val="Odsekzoznamu"/>
        <w:rPr>
          <w:sz w:val="22"/>
          <w:szCs w:val="22"/>
        </w:rPr>
      </w:pPr>
    </w:p>
    <w:p w14:paraId="2AD6941D" w14:textId="77777777" w:rsidR="00D0474A" w:rsidRPr="00E65D00" w:rsidRDefault="00D0474A" w:rsidP="00D0474A">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04FCE7F4" w14:textId="77777777" w:rsidR="00D0474A" w:rsidRPr="00E65D00" w:rsidRDefault="00D0474A" w:rsidP="00D0474A">
      <w:pPr>
        <w:pStyle w:val="Odsekzoznamu1"/>
        <w:numPr>
          <w:ilvl w:val="0"/>
          <w:numId w:val="68"/>
        </w:numPr>
        <w:spacing w:before="240" w:after="120" w:line="276" w:lineRule="auto"/>
        <w:jc w:val="both"/>
        <w:rPr>
          <w:sz w:val="22"/>
          <w:szCs w:val="22"/>
        </w:rPr>
      </w:pPr>
      <w:r w:rsidRPr="00E65D00">
        <w:rPr>
          <w:sz w:val="22"/>
          <w:szCs w:val="22"/>
        </w:rPr>
        <w:t xml:space="preserve">Deň aktivácie evidenčného listu úprav rozpočtu potvrdzujúci úpravu rozpočtu Prijímateľa rozpočtovým opatrením sa považuje za deň čerpania NFP, resp. jeho časti. </w:t>
      </w:r>
    </w:p>
    <w:p w14:paraId="755B3B70" w14:textId="77777777" w:rsidR="00D0474A" w:rsidRPr="00E65D00" w:rsidRDefault="00D0474A" w:rsidP="00D0474A">
      <w:pPr>
        <w:pStyle w:val="Odsekzoznamu1"/>
        <w:spacing w:after="120" w:line="276" w:lineRule="auto"/>
        <w:jc w:val="both"/>
        <w:rPr>
          <w:sz w:val="22"/>
          <w:szCs w:val="22"/>
        </w:rPr>
      </w:pPr>
    </w:p>
    <w:p w14:paraId="48043E4C" w14:textId="0C173642" w:rsidR="00D0474A" w:rsidRPr="00E65D00" w:rsidRDefault="00CB20C1" w:rsidP="00D0474A">
      <w:pPr>
        <w:pStyle w:val="Odsekzoznamu1"/>
        <w:numPr>
          <w:ilvl w:val="0"/>
          <w:numId w:val="68"/>
        </w:numPr>
        <w:spacing w:after="120" w:line="276" w:lineRule="auto"/>
        <w:jc w:val="both"/>
        <w:rPr>
          <w:sz w:val="22"/>
          <w:szCs w:val="22"/>
        </w:rPr>
      </w:pPr>
      <w:r>
        <w:rPr>
          <w:sz w:val="22"/>
          <w:szCs w:val="22"/>
        </w:rPr>
        <w:t>Ak nie je</w:t>
      </w:r>
      <w:r w:rsidR="00F17D93">
        <w:rPr>
          <w:sz w:val="22"/>
          <w:szCs w:val="22"/>
        </w:rPr>
        <w:t xml:space="preserve"> </w:t>
      </w:r>
      <w:r>
        <w:rPr>
          <w:sz w:val="22"/>
          <w:szCs w:val="22"/>
        </w:rPr>
        <w:t>možné prílohy k Žiadosti o platbu predložiť elektronicky v ITMS2014+, je Prijímateľ oprávnený predložiť prílohy k Žiadosti o platbu aj v listinnej forme</w:t>
      </w:r>
      <w:r w:rsidR="00D0474A" w:rsidRPr="00E65D00">
        <w:rPr>
          <w:sz w:val="22"/>
          <w:szCs w:val="22"/>
        </w:rPr>
        <w:t>(účtovné doklady, výpisy z účtu, podporná dokumentácia</w:t>
      </w:r>
      <w:r>
        <w:rPr>
          <w:sz w:val="22"/>
          <w:szCs w:val="22"/>
        </w:rPr>
        <w:t xml:space="preserve"> vo forme rovnopisov originálov alebo ich kópie</w:t>
      </w:r>
      <w:r w:rsidR="00D0474A" w:rsidRPr="00E65D00">
        <w:rPr>
          <w:sz w:val="22"/>
          <w:szCs w:val="22"/>
        </w:rPr>
        <w:t xml:space="preserve">) </w:t>
      </w:r>
      <w:r w:rsidR="00F17D93">
        <w:rPr>
          <w:sz w:val="22"/>
          <w:szCs w:val="22"/>
        </w:rPr>
        <w:t>.</w:t>
      </w:r>
      <w:r w:rsidR="004B2BBF" w:rsidRPr="00E65D00">
        <w:rPr>
          <w:sz w:val="22"/>
          <w:szCs w:val="22"/>
        </w:rPr>
        <w:t xml:space="preserve"> </w:t>
      </w:r>
    </w:p>
    <w:p w14:paraId="65D6BC8E" w14:textId="77777777" w:rsidR="00D0474A" w:rsidRPr="00E65D00" w:rsidRDefault="00D0474A" w:rsidP="00D0474A">
      <w:pPr>
        <w:pStyle w:val="Odsekzoznamu1"/>
        <w:spacing w:after="120" w:line="276" w:lineRule="auto"/>
        <w:jc w:val="both"/>
        <w:rPr>
          <w:sz w:val="22"/>
          <w:szCs w:val="22"/>
        </w:rPr>
      </w:pPr>
    </w:p>
    <w:p w14:paraId="7A0C7058" w14:textId="77777777" w:rsidR="00D0474A" w:rsidRPr="00E65D00" w:rsidRDefault="00D0474A" w:rsidP="00D0474A">
      <w:pPr>
        <w:pStyle w:val="Odsekzoznamu1"/>
        <w:numPr>
          <w:ilvl w:val="0"/>
          <w:numId w:val="68"/>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4A3EDB3A" w14:textId="77777777" w:rsidR="00D0474A" w:rsidRPr="00E65D00" w:rsidRDefault="00D0474A" w:rsidP="00D0474A">
      <w:pPr>
        <w:pStyle w:val="Odsekzoznamu1"/>
        <w:spacing w:after="120" w:line="276" w:lineRule="auto"/>
        <w:jc w:val="both"/>
        <w:rPr>
          <w:sz w:val="22"/>
          <w:szCs w:val="22"/>
        </w:rPr>
      </w:pPr>
    </w:p>
    <w:p w14:paraId="686D1244" w14:textId="77777777" w:rsidR="00D0474A" w:rsidRPr="0043390D" w:rsidRDefault="00D0474A" w:rsidP="00D0474A">
      <w:pPr>
        <w:pStyle w:val="Odsekzoznamu1"/>
        <w:numPr>
          <w:ilvl w:val="0"/>
          <w:numId w:val="68"/>
        </w:numPr>
        <w:spacing w:after="120" w:line="276" w:lineRule="auto"/>
        <w:jc w:val="both"/>
        <w:rPr>
          <w:color w:val="000000"/>
          <w:sz w:val="22"/>
          <w:szCs w:val="22"/>
        </w:rPr>
      </w:pPr>
      <w:r w:rsidRPr="0043390D">
        <w:rPr>
          <w:sz w:val="22"/>
          <w:szCs w:val="22"/>
        </w:rPr>
        <w:t>Jednotlivé</w:t>
      </w:r>
      <w:r w:rsidRPr="0043390D">
        <w:rPr>
          <w:color w:val="000000"/>
          <w:sz w:val="22"/>
          <w:szCs w:val="22"/>
        </w:rPr>
        <w:t xml:space="preserve"> </w:t>
      </w:r>
      <w:r w:rsidRPr="0043390D">
        <w:rPr>
          <w:sz w:val="22"/>
          <w:szCs w:val="22"/>
        </w:rPr>
        <w:t>systémy</w:t>
      </w:r>
      <w:r w:rsidRPr="0043390D">
        <w:rPr>
          <w:color w:val="000000"/>
          <w:sz w:val="22"/>
          <w:szCs w:val="22"/>
        </w:rPr>
        <w:t xml:space="preserve"> financovania sa môžu v rámci jedného Projektu kombinovať. Kombinácia všetkých troch systémov financovania (systém zálohových platieb, systém </w:t>
      </w:r>
      <w:proofErr w:type="spellStart"/>
      <w:r w:rsidRPr="0043390D">
        <w:rPr>
          <w:color w:val="000000"/>
          <w:sz w:val="22"/>
          <w:szCs w:val="22"/>
        </w:rPr>
        <w:t>predfinancovania</w:t>
      </w:r>
      <w:proofErr w:type="spellEnd"/>
      <w:r w:rsidRPr="0043390D">
        <w:rPr>
          <w:color w:val="000000"/>
          <w:sz w:val="22"/>
          <w:szCs w:val="22"/>
        </w:rPr>
        <w:t xml:space="preserve"> a systému refundácie navzájom) je možná pre všetkých Prijímateľov, za dodržania podmienok definovaných vo Výnimke, v Systéme finančného riadenia a vo Výzve. </w:t>
      </w:r>
    </w:p>
    <w:p w14:paraId="3B629E82" w14:textId="77777777" w:rsidR="00D0474A" w:rsidRPr="00E65D00" w:rsidRDefault="00D0474A" w:rsidP="00D0474A">
      <w:pPr>
        <w:pStyle w:val="Odsekzoznamu1"/>
        <w:spacing w:after="120" w:line="276" w:lineRule="auto"/>
        <w:jc w:val="both"/>
        <w:rPr>
          <w:color w:val="000000"/>
          <w:sz w:val="22"/>
          <w:szCs w:val="22"/>
        </w:rPr>
      </w:pPr>
    </w:p>
    <w:p w14:paraId="5167B8F8"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132FD079" w14:textId="77777777" w:rsidR="00D0474A" w:rsidRPr="00E65D00" w:rsidRDefault="00D0474A" w:rsidP="00D0474A">
      <w:pPr>
        <w:pStyle w:val="Odsekzoznamu1"/>
        <w:spacing w:after="120" w:line="276" w:lineRule="auto"/>
        <w:jc w:val="both"/>
        <w:rPr>
          <w:color w:val="000000"/>
          <w:sz w:val="22"/>
          <w:szCs w:val="22"/>
        </w:rPr>
      </w:pPr>
    </w:p>
    <w:p w14:paraId="2C5D6549" w14:textId="718937EC"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a/alebo s výdavkami uplatňovanými systémom </w:t>
      </w:r>
      <w:proofErr w:type="spellStart"/>
      <w:r w:rsidRPr="00E65D00">
        <w:rPr>
          <w:color w:val="000000"/>
          <w:sz w:val="22"/>
          <w:szCs w:val="22"/>
        </w:rPr>
        <w:t>predfinancovania</w:t>
      </w:r>
      <w:proofErr w:type="spellEnd"/>
      <w:r w:rsidRPr="00E65D00">
        <w:rPr>
          <w:color w:val="000000"/>
          <w:sz w:val="22"/>
          <w:szCs w:val="22"/>
        </w:rPr>
        <w:t xml:space="preserve"> v rámci jednej Žiadosti o platbu. V takom prípade Prijímateľ predkladá samostatne Žiadosť o platbu (zúčtovanie zálohovej platby) a samostatne Žiadosť o platbu (priebežná platba – refundácia) a/alebo samostatne žiadosť o platbu (zúčtovanie </w:t>
      </w:r>
      <w:proofErr w:type="spellStart"/>
      <w:r w:rsidRPr="00E65D00">
        <w:rPr>
          <w:color w:val="000000"/>
          <w:sz w:val="22"/>
          <w:szCs w:val="22"/>
        </w:rPr>
        <w:t>predfinancovania</w:t>
      </w:r>
      <w:proofErr w:type="spellEnd"/>
      <w:r w:rsidRPr="00E65D00">
        <w:rPr>
          <w:color w:val="000000"/>
          <w:sz w:val="22"/>
          <w:szCs w:val="22"/>
        </w:rPr>
        <w:t xml:space="preserve">). </w:t>
      </w:r>
      <w:r w:rsidRPr="00E65D00">
        <w:rPr>
          <w:sz w:val="22"/>
          <w:szCs w:val="22"/>
        </w:rPr>
        <w:t xml:space="preserve">Pri využití troch systémov financovania v rámci jedného projektu </w:t>
      </w:r>
      <w:r w:rsidR="007043B2">
        <w:rPr>
          <w:sz w:val="22"/>
          <w:szCs w:val="22"/>
        </w:rPr>
        <w:t xml:space="preserve">Prijímateľ oznámi – identifikované rozpočtové položky projektu Poskytovateľovi </w:t>
      </w:r>
      <w:r w:rsidRPr="00E65D00">
        <w:rPr>
          <w:color w:val="000000"/>
          <w:sz w:val="22"/>
          <w:szCs w:val="22"/>
        </w:rPr>
        <w:t xml:space="preserve">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16036542" w14:textId="77777777" w:rsidR="00D0474A" w:rsidRPr="00E65D00" w:rsidRDefault="00D0474A" w:rsidP="00D0474A">
      <w:pPr>
        <w:pStyle w:val="Odsekzoznamu1"/>
        <w:tabs>
          <w:tab w:val="num" w:pos="1353"/>
        </w:tabs>
        <w:spacing w:after="120" w:line="276" w:lineRule="auto"/>
        <w:jc w:val="both"/>
        <w:rPr>
          <w:sz w:val="22"/>
          <w:szCs w:val="22"/>
        </w:rPr>
      </w:pPr>
    </w:p>
    <w:p w14:paraId="1B50503F" w14:textId="77777777" w:rsidR="00D0474A" w:rsidRPr="00E65D00" w:rsidRDefault="00D0474A" w:rsidP="00D0474A">
      <w:pPr>
        <w:pStyle w:val="Odsekzoznamu1"/>
        <w:numPr>
          <w:ilvl w:val="0"/>
          <w:numId w:val="68"/>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73234E5C" w14:textId="77777777" w:rsidR="00D0474A" w:rsidRPr="00E65D00" w:rsidRDefault="00D0474A" w:rsidP="00D0474A">
      <w:pPr>
        <w:pStyle w:val="Odsekzoznamu1"/>
        <w:spacing w:line="276" w:lineRule="auto"/>
        <w:rPr>
          <w:color w:val="000000"/>
          <w:sz w:val="22"/>
          <w:szCs w:val="22"/>
        </w:rPr>
      </w:pPr>
    </w:p>
    <w:p w14:paraId="2C821895" w14:textId="77777777" w:rsidR="00D0474A" w:rsidRPr="00E65D00" w:rsidRDefault="00D0474A" w:rsidP="00D0474A">
      <w:pPr>
        <w:pStyle w:val="Odsekzoznamu1"/>
        <w:numPr>
          <w:ilvl w:val="0"/>
          <w:numId w:val="68"/>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vo výške 0,01 % z maximálnej výšky NFP uvedeného v  Zmluve o poskytnutí NFP v rámci jednej Žiadosti o platbu. Ustanovenie článku 3 ods. 3.2 zmluvy týmto nie je dotknuté.</w:t>
      </w:r>
    </w:p>
    <w:p w14:paraId="15F5DB08" w14:textId="77777777" w:rsidR="00D0474A" w:rsidRPr="00E65D00" w:rsidRDefault="00D0474A" w:rsidP="00D0474A">
      <w:pPr>
        <w:pStyle w:val="Odsekzoznamu1"/>
        <w:spacing w:after="120" w:line="276" w:lineRule="auto"/>
        <w:jc w:val="both"/>
        <w:rPr>
          <w:sz w:val="22"/>
          <w:szCs w:val="22"/>
        </w:rPr>
      </w:pPr>
    </w:p>
    <w:p w14:paraId="13E07FA6" w14:textId="77777777" w:rsidR="00D0474A" w:rsidRPr="00E65D00" w:rsidRDefault="00D0474A" w:rsidP="00D0474A">
      <w:pPr>
        <w:pStyle w:val="Odsekzoznamu1"/>
        <w:numPr>
          <w:ilvl w:val="0"/>
          <w:numId w:val="68"/>
        </w:numPr>
        <w:spacing w:after="120" w:line="276" w:lineRule="auto"/>
        <w:jc w:val="both"/>
        <w:rPr>
          <w:sz w:val="22"/>
          <w:szCs w:val="22"/>
        </w:rPr>
      </w:pPr>
      <w:r w:rsidRPr="00E65D00">
        <w:rPr>
          <w:color w:val="000000"/>
          <w:sz w:val="22"/>
          <w:szCs w:val="22"/>
        </w:rPr>
        <w:t>Suma</w:t>
      </w:r>
      <w:r w:rsidRPr="00E65D00">
        <w:rPr>
          <w:sz w:val="22"/>
          <w:szCs w:val="22"/>
        </w:rPr>
        <w:t xml:space="preserve">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p>
    <w:p w14:paraId="268DD08F" w14:textId="77777777" w:rsidR="00D0474A" w:rsidRPr="00E65D00" w:rsidRDefault="00D0474A" w:rsidP="00D0474A">
      <w:pPr>
        <w:pStyle w:val="Odsekzoznamu1"/>
        <w:spacing w:after="120" w:line="276" w:lineRule="auto"/>
        <w:jc w:val="both"/>
        <w:rPr>
          <w:color w:val="000000"/>
          <w:sz w:val="22"/>
          <w:szCs w:val="22"/>
        </w:rPr>
      </w:pPr>
    </w:p>
    <w:p w14:paraId="2986BBD7"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Zmluvy. Tento dokument zároveň slúži pre potreby výkladu príslušných ustanovení Zmluvy o poskytnutí NFP, resp. práv a povinností Zmluvných strán.</w:t>
      </w:r>
    </w:p>
    <w:p w14:paraId="30E1024B" w14:textId="77777777" w:rsidR="00D0474A" w:rsidRPr="00E65D00" w:rsidRDefault="00D0474A" w:rsidP="00D0474A">
      <w:pPr>
        <w:pStyle w:val="Odsekzoznamu1"/>
        <w:spacing w:after="120" w:line="276" w:lineRule="auto"/>
        <w:jc w:val="both"/>
        <w:rPr>
          <w:sz w:val="22"/>
          <w:szCs w:val="22"/>
        </w:rPr>
      </w:pPr>
    </w:p>
    <w:p w14:paraId="4321D342"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03B266EB"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6E22F3F9"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4DF696E9"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8084170" w14:textId="77777777" w:rsidR="00D0474A" w:rsidRPr="0010770B"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daňového nedoplatku Dodávateľa s pohľadávkou voči Prijímateľovi (štátnej rozpočtovej organizácii) v súlade s § 87 zákona č. 563/2009 Z. z. o správe daní  (daňový poriadok) a o zmene a doplnení niektorých zákonov v znení </w:t>
      </w:r>
      <w:r w:rsidRPr="0010770B">
        <w:rPr>
          <w:rFonts w:ascii="Times New Roman" w:hAnsi="Times New Roman"/>
          <w:color w:val="000000"/>
        </w:rPr>
        <w:t>neskorších predpisov (ďalej aj „daňový poriadok“),</w:t>
      </w:r>
    </w:p>
    <w:p w14:paraId="3FC32288" w14:textId="77777777" w:rsidR="00D0474A" w:rsidRPr="0010770B"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10770B">
        <w:rPr>
          <w:rFonts w:ascii="Times New Roman" w:hAnsi="Times New Roman"/>
          <w:color w:val="000000"/>
        </w:rPr>
        <w:t>započítanie pohľadávok Dodávateľa a Prijímateľa v súlade s § 580 až § 581  Občianskeho zákonníka, resp. § 358 až § 364 Obchodného  zákonníka,</w:t>
      </w:r>
    </w:p>
    <w:p w14:paraId="3C1081C4" w14:textId="7D597DBE" w:rsidR="00D0474A" w:rsidRPr="002A7338" w:rsidRDefault="00D0474A" w:rsidP="00D0474A">
      <w:pPr>
        <w:spacing w:before="120" w:after="120"/>
        <w:ind w:left="1418"/>
        <w:jc w:val="both"/>
        <w:rPr>
          <w:rFonts w:ascii="Times New Roman" w:hAnsi="Times New Roman"/>
          <w:color w:val="000000"/>
        </w:rPr>
      </w:pPr>
      <w:r w:rsidRPr="0010770B">
        <w:rPr>
          <w:rFonts w:ascii="Times New Roman" w:hAnsi="Times New Roman"/>
          <w:color w:val="000000"/>
        </w:rPr>
        <w:t xml:space="preserve">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w:t>
      </w:r>
      <w:r w:rsidR="000B5126" w:rsidRPr="0010770B">
        <w:rPr>
          <w:rFonts w:ascii="Times New Roman" w:hAnsi="Times New Roman"/>
          <w:color w:val="000000"/>
        </w:rPr>
        <w:t>p</w:t>
      </w:r>
      <w:r w:rsidRPr="0010770B">
        <w:rPr>
          <w:rFonts w:ascii="Times New Roman" w:hAnsi="Times New Roman"/>
          <w:color w:val="000000"/>
        </w:rPr>
        <w:t>otrebné náklady s tým spojené znáša veriteľ</w:t>
      </w:r>
      <w:r w:rsidR="00DC0647">
        <w:rPr>
          <w:rFonts w:ascii="Times New Roman" w:hAnsi="Times New Roman"/>
          <w:color w:val="000000"/>
        </w:rPr>
        <w:t>.</w:t>
      </w:r>
    </w:p>
    <w:p w14:paraId="604F052E"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5286B2C4" w14:textId="77777777" w:rsidR="00D0474A" w:rsidRPr="00E65D00" w:rsidRDefault="00D0474A" w:rsidP="00D0474A">
      <w:pPr>
        <w:pStyle w:val="Odsekzoznamu1"/>
        <w:spacing w:after="120" w:line="276" w:lineRule="auto"/>
        <w:jc w:val="both"/>
        <w:rPr>
          <w:color w:val="000000"/>
          <w:sz w:val="22"/>
          <w:szCs w:val="22"/>
        </w:rPr>
      </w:pPr>
    </w:p>
    <w:p w14:paraId="1484E91D"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49EFC431" w14:textId="77777777" w:rsidR="00D0474A" w:rsidRPr="00E65D00" w:rsidRDefault="00D0474A" w:rsidP="00D0474A">
      <w:pPr>
        <w:pStyle w:val="Odsekzoznamu1"/>
        <w:spacing w:after="120" w:line="276" w:lineRule="auto"/>
        <w:jc w:val="both"/>
        <w:rPr>
          <w:color w:val="000000"/>
          <w:sz w:val="22"/>
          <w:szCs w:val="22"/>
        </w:rPr>
      </w:pPr>
    </w:p>
    <w:p w14:paraId="0E4670A8" w14:textId="77777777" w:rsidR="00D0474A" w:rsidRPr="0010770B" w:rsidRDefault="00D0474A" w:rsidP="00D0474A">
      <w:pPr>
        <w:pStyle w:val="Odsekzoznamu"/>
        <w:numPr>
          <w:ilvl w:val="0"/>
          <w:numId w:val="68"/>
        </w:numPr>
        <w:jc w:val="both"/>
        <w:rPr>
          <w:rFonts w:eastAsia="Calibri"/>
          <w:color w:val="000000"/>
          <w:sz w:val="22"/>
          <w:szCs w:val="22"/>
        </w:rPr>
      </w:pPr>
      <w:r w:rsidRPr="0010770B">
        <w:rPr>
          <w:rFonts w:eastAsia="Calibri"/>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3F5CA33D" w14:textId="77777777" w:rsidR="00D0474A" w:rsidRDefault="00D0474A" w:rsidP="00D0474A">
      <w:pPr>
        <w:pStyle w:val="Odsekzoznamu"/>
        <w:rPr>
          <w:color w:val="000000"/>
          <w:sz w:val="22"/>
          <w:szCs w:val="22"/>
        </w:rPr>
      </w:pPr>
    </w:p>
    <w:p w14:paraId="5FEF3C91"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77F3659B" w14:textId="77777777" w:rsidR="00D0474A" w:rsidRPr="00E65D00" w:rsidRDefault="00D0474A" w:rsidP="00D0474A">
      <w:pPr>
        <w:pStyle w:val="Odsekzoznamu1"/>
        <w:spacing w:after="120" w:line="276" w:lineRule="auto"/>
        <w:jc w:val="both"/>
        <w:rPr>
          <w:color w:val="000000"/>
          <w:sz w:val="22"/>
          <w:szCs w:val="22"/>
        </w:rPr>
      </w:pPr>
    </w:p>
    <w:p w14:paraId="4F8DF0D5"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135CE93C" w14:textId="77777777" w:rsidR="00D0474A" w:rsidRPr="00E65D00" w:rsidRDefault="00D0474A" w:rsidP="00D0474A">
      <w:pPr>
        <w:pStyle w:val="Odsekzoznamu1"/>
        <w:spacing w:after="120" w:line="276" w:lineRule="auto"/>
        <w:jc w:val="both"/>
        <w:rPr>
          <w:color w:val="000000"/>
          <w:sz w:val="22"/>
          <w:szCs w:val="22"/>
        </w:rPr>
      </w:pPr>
    </w:p>
    <w:p w14:paraId="6E6C4BB5"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4BA13F56" w14:textId="77777777" w:rsidR="00D0474A" w:rsidRPr="00E65D00" w:rsidRDefault="00D0474A" w:rsidP="00D0474A">
      <w:pPr>
        <w:pStyle w:val="Odsekzoznamu1"/>
        <w:spacing w:after="120" w:line="276" w:lineRule="auto"/>
        <w:jc w:val="both"/>
        <w:rPr>
          <w:color w:val="000000"/>
          <w:sz w:val="22"/>
          <w:szCs w:val="22"/>
        </w:rPr>
      </w:pPr>
    </w:p>
    <w:p w14:paraId="59D9B12C" w14:textId="75A395B3" w:rsidR="00D0474A" w:rsidRPr="00067D03" w:rsidRDefault="00546B41" w:rsidP="00067D03">
      <w:pPr>
        <w:pStyle w:val="Odsekzoznamu1"/>
        <w:numPr>
          <w:ilvl w:val="0"/>
          <w:numId w:val="68"/>
        </w:numPr>
        <w:spacing w:after="120" w:line="276" w:lineRule="auto"/>
        <w:jc w:val="both"/>
        <w:rPr>
          <w:color w:val="000000"/>
          <w:sz w:val="22"/>
          <w:szCs w:val="22"/>
        </w:rPr>
      </w:pPr>
      <w:r>
        <w:rPr>
          <w:color w:val="000000"/>
          <w:sz w:val="22"/>
          <w:szCs w:val="22"/>
        </w:rPr>
        <w:t>Ust</w:t>
      </w:r>
      <w:r w:rsidR="00D0474A" w:rsidRPr="00E65D00">
        <w:rPr>
          <w:color w:val="000000"/>
          <w:sz w:val="22"/>
          <w:szCs w:val="22"/>
        </w:rPr>
        <w: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00D0474A" w:rsidRPr="00E65D00">
        <w:rPr>
          <w:b/>
          <w:bCs/>
          <w:color w:val="000000"/>
          <w:sz w:val="22"/>
          <w:szCs w:val="22"/>
        </w:rPr>
        <w:t xml:space="preserve"> </w:t>
      </w:r>
    </w:p>
    <w:p w14:paraId="44AF65C2" w14:textId="77777777" w:rsidR="00067D03" w:rsidRDefault="00067D03" w:rsidP="00067D03">
      <w:pPr>
        <w:pStyle w:val="Odsekzoznamu"/>
        <w:rPr>
          <w:color w:val="000000"/>
          <w:sz w:val="22"/>
          <w:szCs w:val="22"/>
        </w:rPr>
      </w:pPr>
    </w:p>
    <w:p w14:paraId="0E1E8A61" w14:textId="77777777" w:rsidR="00067D03" w:rsidRPr="00067D03" w:rsidRDefault="00067D03" w:rsidP="00067D03">
      <w:pPr>
        <w:pStyle w:val="Odsekzoznamu1"/>
        <w:spacing w:after="120" w:line="276" w:lineRule="auto"/>
        <w:jc w:val="both"/>
        <w:rPr>
          <w:color w:val="000000"/>
          <w:sz w:val="22"/>
          <w:szCs w:val="22"/>
        </w:rPr>
      </w:pPr>
    </w:p>
    <w:p w14:paraId="2FCBD5EB" w14:textId="77777777" w:rsidR="00A91910"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275B28D1" w14:textId="77777777" w:rsidR="00231015" w:rsidRPr="004C6CB4" w:rsidRDefault="00231015" w:rsidP="00A91910">
      <w:pPr>
        <w:keepNext/>
        <w:spacing w:after="120" w:line="240" w:lineRule="auto"/>
        <w:ind w:left="1440" w:hanging="1440"/>
        <w:jc w:val="both"/>
        <w:outlineLvl w:val="2"/>
        <w:rPr>
          <w:rFonts w:ascii="Times New Roman" w:hAnsi="Times New Roman"/>
          <w:b/>
          <w:bCs/>
          <w:caps/>
          <w:sz w:val="26"/>
          <w:szCs w:val="26"/>
          <w:lang w:eastAsia="sk-SK"/>
        </w:rPr>
      </w:pP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tak v predloženej Žiadosti o platbu (poskytnutie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sectPr w:rsidR="00107570" w:rsidRPr="00307126" w:rsidSect="00A66B02">
      <w:footerReference w:type="default" r:id="rId9"/>
      <w:pgSz w:w="11906" w:h="16838" w:code="9"/>
      <w:pgMar w:top="1418" w:right="1418" w:bottom="1418" w:left="198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3B9B0" w14:textId="77777777" w:rsidR="00F3081C" w:rsidRDefault="00F3081C" w:rsidP="00107570">
      <w:pPr>
        <w:spacing w:after="0" w:line="240" w:lineRule="auto"/>
      </w:pPr>
      <w:r>
        <w:separator/>
      </w:r>
    </w:p>
  </w:endnote>
  <w:endnote w:type="continuationSeparator" w:id="0">
    <w:p w14:paraId="01491FB7" w14:textId="77777777" w:rsidR="00F3081C" w:rsidRDefault="00F3081C" w:rsidP="00107570">
      <w:pPr>
        <w:spacing w:after="0" w:line="240" w:lineRule="auto"/>
      </w:pPr>
      <w:r>
        <w:continuationSeparator/>
      </w:r>
    </w:p>
  </w:endnote>
  <w:endnote w:type="continuationNotice" w:id="1">
    <w:p w14:paraId="0DB676A7" w14:textId="77777777" w:rsidR="00F3081C" w:rsidRDefault="00F308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0F564301" w:rsidR="00EC2262" w:rsidRDefault="00EC2262"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AB7639">
              <w:rPr>
                <w:b/>
                <w:bCs/>
                <w:noProof/>
              </w:rPr>
              <w:t>2</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AB7639">
              <w:rPr>
                <w:b/>
                <w:bCs/>
                <w:noProof/>
              </w:rPr>
              <w:t>65</w:t>
            </w:r>
            <w:r>
              <w:rPr>
                <w:b/>
                <w:bCs/>
              </w:rPr>
              <w:fldChar w:fldCharType="end"/>
            </w:r>
          </w:p>
        </w:sdtContent>
      </w:sdt>
    </w:sdtContent>
  </w:sdt>
  <w:p w14:paraId="70C0ABD5" w14:textId="77777777" w:rsidR="00EC2262" w:rsidRPr="004405B8" w:rsidRDefault="00EC2262"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7061A" w14:textId="77777777" w:rsidR="00F3081C" w:rsidRDefault="00F3081C" w:rsidP="00107570">
      <w:pPr>
        <w:spacing w:after="0" w:line="240" w:lineRule="auto"/>
      </w:pPr>
      <w:r>
        <w:separator/>
      </w:r>
    </w:p>
  </w:footnote>
  <w:footnote w:type="continuationSeparator" w:id="0">
    <w:p w14:paraId="15C90AF5" w14:textId="77777777" w:rsidR="00F3081C" w:rsidRDefault="00F3081C" w:rsidP="00107570">
      <w:pPr>
        <w:spacing w:after="0" w:line="240" w:lineRule="auto"/>
      </w:pPr>
      <w:r>
        <w:continuationSeparator/>
      </w:r>
    </w:p>
  </w:footnote>
  <w:footnote w:type="continuationNotice" w:id="1">
    <w:p w14:paraId="4E93C1A8" w14:textId="77777777" w:rsidR="00F3081C" w:rsidRDefault="00F3081C">
      <w:pPr>
        <w:spacing w:after="0" w:line="240" w:lineRule="auto"/>
      </w:pPr>
    </w:p>
  </w:footnote>
  <w:footnote w:id="2">
    <w:p w14:paraId="3D556CC4" w14:textId="77777777" w:rsidR="00EC2262" w:rsidRDefault="00EC2262"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8"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3D576841"/>
    <w:multiLevelType w:val="multilevel"/>
    <w:tmpl w:val="6EBED0E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2"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7"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3"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1"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5"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0"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7"/>
  </w:num>
  <w:num w:numId="2">
    <w:abstractNumId w:val="28"/>
  </w:num>
  <w:num w:numId="3">
    <w:abstractNumId w:val="10"/>
  </w:num>
  <w:num w:numId="4">
    <w:abstractNumId w:val="53"/>
  </w:num>
  <w:num w:numId="5">
    <w:abstractNumId w:val="3"/>
  </w:num>
  <w:num w:numId="6">
    <w:abstractNumId w:val="42"/>
  </w:num>
  <w:num w:numId="7">
    <w:abstractNumId w:val="46"/>
  </w:num>
  <w:num w:numId="8">
    <w:abstractNumId w:val="59"/>
  </w:num>
  <w:num w:numId="9">
    <w:abstractNumId w:val="13"/>
  </w:num>
  <w:num w:numId="10">
    <w:abstractNumId w:val="38"/>
  </w:num>
  <w:num w:numId="11">
    <w:abstractNumId w:val="4"/>
  </w:num>
  <w:num w:numId="12">
    <w:abstractNumId w:val="25"/>
  </w:num>
  <w:num w:numId="13">
    <w:abstractNumId w:val="34"/>
  </w:num>
  <w:num w:numId="14">
    <w:abstractNumId w:val="19"/>
  </w:num>
  <w:num w:numId="15">
    <w:abstractNumId w:val="32"/>
  </w:num>
  <w:num w:numId="16">
    <w:abstractNumId w:val="16"/>
  </w:num>
  <w:num w:numId="17">
    <w:abstractNumId w:val="20"/>
  </w:num>
  <w:num w:numId="18">
    <w:abstractNumId w:val="14"/>
  </w:num>
  <w:num w:numId="19">
    <w:abstractNumId w:val="55"/>
  </w:num>
  <w:num w:numId="20">
    <w:abstractNumId w:val="52"/>
  </w:num>
  <w:num w:numId="21">
    <w:abstractNumId w:val="35"/>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9"/>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30"/>
  </w:num>
  <w:num w:numId="30">
    <w:abstractNumId w:val="58"/>
  </w:num>
  <w:num w:numId="31">
    <w:abstractNumId w:val="37"/>
  </w:num>
  <w:num w:numId="32">
    <w:abstractNumId w:val="49"/>
  </w:num>
  <w:num w:numId="33">
    <w:abstractNumId w:val="48"/>
  </w:num>
  <w:num w:numId="34">
    <w:abstractNumId w:val="44"/>
  </w:num>
  <w:num w:numId="35">
    <w:abstractNumId w:val="40"/>
  </w:num>
  <w:num w:numId="36">
    <w:abstractNumId w:val="45"/>
  </w:num>
  <w:num w:numId="37">
    <w:abstractNumId w:val="23"/>
  </w:num>
  <w:num w:numId="38">
    <w:abstractNumId w:val="21"/>
  </w:num>
  <w:num w:numId="39">
    <w:abstractNumId w:val="8"/>
  </w:num>
  <w:num w:numId="40">
    <w:abstractNumId w:val="50"/>
  </w:num>
  <w:num w:numId="41">
    <w:abstractNumId w:val="60"/>
  </w:num>
  <w:num w:numId="42">
    <w:abstractNumId w:val="47"/>
  </w:num>
  <w:num w:numId="43">
    <w:abstractNumId w:val="43"/>
  </w:num>
  <w:num w:numId="44">
    <w:abstractNumId w:val="54"/>
  </w:num>
  <w:num w:numId="45">
    <w:abstractNumId w:val="31"/>
  </w:num>
  <w:num w:numId="46">
    <w:abstractNumId w:val="7"/>
  </w:num>
  <w:num w:numId="47">
    <w:abstractNumId w:val="17"/>
  </w:num>
  <w:num w:numId="48">
    <w:abstractNumId w:val="9"/>
  </w:num>
  <w:num w:numId="49">
    <w:abstractNumId w:val="18"/>
  </w:num>
  <w:num w:numId="50">
    <w:abstractNumId w:val="1"/>
  </w:num>
  <w:num w:numId="51">
    <w:abstractNumId w:val="26"/>
  </w:num>
  <w:num w:numId="52">
    <w:abstractNumId w:val="38"/>
  </w:num>
  <w:num w:numId="53">
    <w:abstractNumId w:val="29"/>
  </w:num>
  <w:num w:numId="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6"/>
  </w:num>
  <w:num w:numId="58">
    <w:abstractNumId w:val="38"/>
  </w:num>
  <w:num w:numId="59">
    <w:abstractNumId w:val="38"/>
  </w:num>
  <w:num w:numId="60">
    <w:abstractNumId w:val="2"/>
  </w:num>
  <w:num w:numId="61">
    <w:abstractNumId w:val="5"/>
  </w:num>
  <w:num w:numId="62">
    <w:abstractNumId w:val="38"/>
  </w:num>
  <w:num w:numId="63">
    <w:abstractNumId w:val="24"/>
  </w:num>
  <w:num w:numId="64">
    <w:abstractNumId w:val="56"/>
  </w:num>
  <w:num w:numId="65">
    <w:abstractNumId w:val="33"/>
  </w:num>
  <w:num w:numId="66">
    <w:abstractNumId w:val="57"/>
  </w:num>
  <w:num w:numId="67">
    <w:abstractNumId w:val="15"/>
  </w:num>
  <w:num w:numId="68">
    <w:abstractNumId w:val="22"/>
  </w:num>
  <w:num w:numId="69">
    <w:abstractNumId w:val="5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7570"/>
    <w:rsid w:val="0000055D"/>
    <w:rsid w:val="000067AA"/>
    <w:rsid w:val="00010A5C"/>
    <w:rsid w:val="000115F5"/>
    <w:rsid w:val="000125B9"/>
    <w:rsid w:val="000135C4"/>
    <w:rsid w:val="00014637"/>
    <w:rsid w:val="000176A6"/>
    <w:rsid w:val="00017DE7"/>
    <w:rsid w:val="000210FB"/>
    <w:rsid w:val="000214CF"/>
    <w:rsid w:val="000217AF"/>
    <w:rsid w:val="00022327"/>
    <w:rsid w:val="000224FB"/>
    <w:rsid w:val="00022910"/>
    <w:rsid w:val="00022F7D"/>
    <w:rsid w:val="00023D83"/>
    <w:rsid w:val="00027899"/>
    <w:rsid w:val="00030F01"/>
    <w:rsid w:val="00030F14"/>
    <w:rsid w:val="000319DE"/>
    <w:rsid w:val="0003242F"/>
    <w:rsid w:val="0003287A"/>
    <w:rsid w:val="00032E66"/>
    <w:rsid w:val="0003353F"/>
    <w:rsid w:val="00036AB3"/>
    <w:rsid w:val="00036C55"/>
    <w:rsid w:val="0003793C"/>
    <w:rsid w:val="00040A31"/>
    <w:rsid w:val="00040BB7"/>
    <w:rsid w:val="00043A0E"/>
    <w:rsid w:val="00043C56"/>
    <w:rsid w:val="00046348"/>
    <w:rsid w:val="000465E7"/>
    <w:rsid w:val="000478C1"/>
    <w:rsid w:val="00047927"/>
    <w:rsid w:val="000518F7"/>
    <w:rsid w:val="00051A48"/>
    <w:rsid w:val="00051E1F"/>
    <w:rsid w:val="000526EB"/>
    <w:rsid w:val="000535E6"/>
    <w:rsid w:val="0005406A"/>
    <w:rsid w:val="0005508B"/>
    <w:rsid w:val="00060B31"/>
    <w:rsid w:val="000620EA"/>
    <w:rsid w:val="00064432"/>
    <w:rsid w:val="00065A9E"/>
    <w:rsid w:val="00066A58"/>
    <w:rsid w:val="00067253"/>
    <w:rsid w:val="000674E3"/>
    <w:rsid w:val="000678BB"/>
    <w:rsid w:val="00067D03"/>
    <w:rsid w:val="0007015E"/>
    <w:rsid w:val="00070919"/>
    <w:rsid w:val="00070FC0"/>
    <w:rsid w:val="00072AB2"/>
    <w:rsid w:val="00073A3B"/>
    <w:rsid w:val="00074079"/>
    <w:rsid w:val="0007666D"/>
    <w:rsid w:val="00077305"/>
    <w:rsid w:val="000777AD"/>
    <w:rsid w:val="00080FA4"/>
    <w:rsid w:val="00083681"/>
    <w:rsid w:val="000836FA"/>
    <w:rsid w:val="00083845"/>
    <w:rsid w:val="00083E9E"/>
    <w:rsid w:val="00083F3F"/>
    <w:rsid w:val="00084340"/>
    <w:rsid w:val="00084FE2"/>
    <w:rsid w:val="000855E3"/>
    <w:rsid w:val="00087001"/>
    <w:rsid w:val="00087569"/>
    <w:rsid w:val="00090305"/>
    <w:rsid w:val="00090C27"/>
    <w:rsid w:val="00091D36"/>
    <w:rsid w:val="000922D8"/>
    <w:rsid w:val="00092E61"/>
    <w:rsid w:val="00093490"/>
    <w:rsid w:val="00093527"/>
    <w:rsid w:val="0009385F"/>
    <w:rsid w:val="0009474E"/>
    <w:rsid w:val="00094A5D"/>
    <w:rsid w:val="00096FD8"/>
    <w:rsid w:val="000970EB"/>
    <w:rsid w:val="00097AAB"/>
    <w:rsid w:val="000A07B0"/>
    <w:rsid w:val="000A1DAC"/>
    <w:rsid w:val="000A251F"/>
    <w:rsid w:val="000A34F7"/>
    <w:rsid w:val="000A398C"/>
    <w:rsid w:val="000A4786"/>
    <w:rsid w:val="000A5604"/>
    <w:rsid w:val="000A5C51"/>
    <w:rsid w:val="000A5D55"/>
    <w:rsid w:val="000A717C"/>
    <w:rsid w:val="000B128B"/>
    <w:rsid w:val="000B1CB0"/>
    <w:rsid w:val="000B20A9"/>
    <w:rsid w:val="000B2E62"/>
    <w:rsid w:val="000B4B31"/>
    <w:rsid w:val="000B5126"/>
    <w:rsid w:val="000B58BD"/>
    <w:rsid w:val="000C08F4"/>
    <w:rsid w:val="000C09DE"/>
    <w:rsid w:val="000C10FA"/>
    <w:rsid w:val="000C1A84"/>
    <w:rsid w:val="000C655E"/>
    <w:rsid w:val="000C65A8"/>
    <w:rsid w:val="000D0602"/>
    <w:rsid w:val="000D285D"/>
    <w:rsid w:val="000D459D"/>
    <w:rsid w:val="000D4BBF"/>
    <w:rsid w:val="000D4C97"/>
    <w:rsid w:val="000D6805"/>
    <w:rsid w:val="000D7610"/>
    <w:rsid w:val="000D787C"/>
    <w:rsid w:val="000E0006"/>
    <w:rsid w:val="000E1967"/>
    <w:rsid w:val="000E3433"/>
    <w:rsid w:val="000E3CC2"/>
    <w:rsid w:val="000E4BC8"/>
    <w:rsid w:val="000E524D"/>
    <w:rsid w:val="000E52E6"/>
    <w:rsid w:val="000E58B5"/>
    <w:rsid w:val="000E6265"/>
    <w:rsid w:val="000E6614"/>
    <w:rsid w:val="000E7CFC"/>
    <w:rsid w:val="000F0B1D"/>
    <w:rsid w:val="000F414D"/>
    <w:rsid w:val="000F5FA3"/>
    <w:rsid w:val="000F6256"/>
    <w:rsid w:val="000F6A3C"/>
    <w:rsid w:val="001003B7"/>
    <w:rsid w:val="00101585"/>
    <w:rsid w:val="001025B3"/>
    <w:rsid w:val="00102957"/>
    <w:rsid w:val="00102F31"/>
    <w:rsid w:val="00103353"/>
    <w:rsid w:val="00103CF5"/>
    <w:rsid w:val="00103F61"/>
    <w:rsid w:val="0010417D"/>
    <w:rsid w:val="00104356"/>
    <w:rsid w:val="00107570"/>
    <w:rsid w:val="0010770B"/>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63"/>
    <w:rsid w:val="00131CED"/>
    <w:rsid w:val="0013690C"/>
    <w:rsid w:val="00137F30"/>
    <w:rsid w:val="0014042F"/>
    <w:rsid w:val="00141B1C"/>
    <w:rsid w:val="00142FDD"/>
    <w:rsid w:val="00143198"/>
    <w:rsid w:val="00143698"/>
    <w:rsid w:val="00145DB1"/>
    <w:rsid w:val="001469D5"/>
    <w:rsid w:val="00146A1B"/>
    <w:rsid w:val="001472A5"/>
    <w:rsid w:val="001473CF"/>
    <w:rsid w:val="00147759"/>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3C5D"/>
    <w:rsid w:val="00167D7B"/>
    <w:rsid w:val="00170C9D"/>
    <w:rsid w:val="001717FF"/>
    <w:rsid w:val="0017308F"/>
    <w:rsid w:val="001736D6"/>
    <w:rsid w:val="00173783"/>
    <w:rsid w:val="00174CB4"/>
    <w:rsid w:val="00174D35"/>
    <w:rsid w:val="001756C6"/>
    <w:rsid w:val="001756D4"/>
    <w:rsid w:val="00176C9A"/>
    <w:rsid w:val="00176D06"/>
    <w:rsid w:val="00177E29"/>
    <w:rsid w:val="00180746"/>
    <w:rsid w:val="0018090D"/>
    <w:rsid w:val="001818A3"/>
    <w:rsid w:val="00181FDC"/>
    <w:rsid w:val="001833B4"/>
    <w:rsid w:val="00183B05"/>
    <w:rsid w:val="001841B8"/>
    <w:rsid w:val="0018626B"/>
    <w:rsid w:val="001874FC"/>
    <w:rsid w:val="00187CC2"/>
    <w:rsid w:val="00187F92"/>
    <w:rsid w:val="001904B4"/>
    <w:rsid w:val="00193505"/>
    <w:rsid w:val="00194C21"/>
    <w:rsid w:val="001957FC"/>
    <w:rsid w:val="00197542"/>
    <w:rsid w:val="001A035A"/>
    <w:rsid w:val="001A4207"/>
    <w:rsid w:val="001A4781"/>
    <w:rsid w:val="001A583C"/>
    <w:rsid w:val="001A6D0E"/>
    <w:rsid w:val="001B2215"/>
    <w:rsid w:val="001B4309"/>
    <w:rsid w:val="001B6C2C"/>
    <w:rsid w:val="001B7463"/>
    <w:rsid w:val="001C0B45"/>
    <w:rsid w:val="001C1B43"/>
    <w:rsid w:val="001C2010"/>
    <w:rsid w:val="001C31BA"/>
    <w:rsid w:val="001C396D"/>
    <w:rsid w:val="001C44A3"/>
    <w:rsid w:val="001C45B2"/>
    <w:rsid w:val="001C4C5B"/>
    <w:rsid w:val="001C77D3"/>
    <w:rsid w:val="001D1537"/>
    <w:rsid w:val="001D238C"/>
    <w:rsid w:val="001D2B22"/>
    <w:rsid w:val="001D3560"/>
    <w:rsid w:val="001D3E2E"/>
    <w:rsid w:val="001D447E"/>
    <w:rsid w:val="001D739D"/>
    <w:rsid w:val="001E0409"/>
    <w:rsid w:val="001E15B9"/>
    <w:rsid w:val="001E180E"/>
    <w:rsid w:val="001E200C"/>
    <w:rsid w:val="001E202A"/>
    <w:rsid w:val="001E3A0A"/>
    <w:rsid w:val="001E3EE1"/>
    <w:rsid w:val="001E40F6"/>
    <w:rsid w:val="001E6BF9"/>
    <w:rsid w:val="001F061C"/>
    <w:rsid w:val="001F0C1B"/>
    <w:rsid w:val="001F1339"/>
    <w:rsid w:val="001F2F07"/>
    <w:rsid w:val="001F411C"/>
    <w:rsid w:val="001F62F5"/>
    <w:rsid w:val="001F7612"/>
    <w:rsid w:val="0020180E"/>
    <w:rsid w:val="00203BEB"/>
    <w:rsid w:val="00203E84"/>
    <w:rsid w:val="00205326"/>
    <w:rsid w:val="0020565E"/>
    <w:rsid w:val="00205D15"/>
    <w:rsid w:val="002068DD"/>
    <w:rsid w:val="00206E3E"/>
    <w:rsid w:val="00207100"/>
    <w:rsid w:val="0021125C"/>
    <w:rsid w:val="002122CC"/>
    <w:rsid w:val="00212991"/>
    <w:rsid w:val="00213AA1"/>
    <w:rsid w:val="002144BE"/>
    <w:rsid w:val="002166C9"/>
    <w:rsid w:val="002172DD"/>
    <w:rsid w:val="00217D50"/>
    <w:rsid w:val="00220F6A"/>
    <w:rsid w:val="0022209B"/>
    <w:rsid w:val="002225AC"/>
    <w:rsid w:val="00222A7E"/>
    <w:rsid w:val="00222AC7"/>
    <w:rsid w:val="002238CE"/>
    <w:rsid w:val="0022748E"/>
    <w:rsid w:val="002275FE"/>
    <w:rsid w:val="00231015"/>
    <w:rsid w:val="002318F9"/>
    <w:rsid w:val="00231CFF"/>
    <w:rsid w:val="00237078"/>
    <w:rsid w:val="00241CBF"/>
    <w:rsid w:val="00243B33"/>
    <w:rsid w:val="002442EA"/>
    <w:rsid w:val="00247483"/>
    <w:rsid w:val="002479A2"/>
    <w:rsid w:val="00252D1A"/>
    <w:rsid w:val="002542F3"/>
    <w:rsid w:val="00255ADD"/>
    <w:rsid w:val="00256213"/>
    <w:rsid w:val="00260334"/>
    <w:rsid w:val="002618A3"/>
    <w:rsid w:val="00263D2D"/>
    <w:rsid w:val="002668F0"/>
    <w:rsid w:val="00267F73"/>
    <w:rsid w:val="002707A0"/>
    <w:rsid w:val="00270B3B"/>
    <w:rsid w:val="002715BA"/>
    <w:rsid w:val="0027270F"/>
    <w:rsid w:val="00273D09"/>
    <w:rsid w:val="00274B4A"/>
    <w:rsid w:val="0027565C"/>
    <w:rsid w:val="00283169"/>
    <w:rsid w:val="0028393F"/>
    <w:rsid w:val="00284A57"/>
    <w:rsid w:val="00286705"/>
    <w:rsid w:val="00287274"/>
    <w:rsid w:val="0029027A"/>
    <w:rsid w:val="00291178"/>
    <w:rsid w:val="00291A10"/>
    <w:rsid w:val="00296335"/>
    <w:rsid w:val="00296545"/>
    <w:rsid w:val="002966B1"/>
    <w:rsid w:val="00297521"/>
    <w:rsid w:val="002A4553"/>
    <w:rsid w:val="002A624B"/>
    <w:rsid w:val="002A6BEB"/>
    <w:rsid w:val="002A702B"/>
    <w:rsid w:val="002B0C8A"/>
    <w:rsid w:val="002B2F9B"/>
    <w:rsid w:val="002B3C07"/>
    <w:rsid w:val="002B667C"/>
    <w:rsid w:val="002B73A5"/>
    <w:rsid w:val="002B7D4C"/>
    <w:rsid w:val="002C2ABC"/>
    <w:rsid w:val="002C5193"/>
    <w:rsid w:val="002C6026"/>
    <w:rsid w:val="002C6031"/>
    <w:rsid w:val="002C691F"/>
    <w:rsid w:val="002C70C9"/>
    <w:rsid w:val="002C790B"/>
    <w:rsid w:val="002C791D"/>
    <w:rsid w:val="002D0D01"/>
    <w:rsid w:val="002D1750"/>
    <w:rsid w:val="002D2F8C"/>
    <w:rsid w:val="002D3C8C"/>
    <w:rsid w:val="002D5A42"/>
    <w:rsid w:val="002D6807"/>
    <w:rsid w:val="002D7BF6"/>
    <w:rsid w:val="002E0CDD"/>
    <w:rsid w:val="002E1221"/>
    <w:rsid w:val="002E3883"/>
    <w:rsid w:val="002E39CD"/>
    <w:rsid w:val="002E3AF9"/>
    <w:rsid w:val="002E3E83"/>
    <w:rsid w:val="002E609C"/>
    <w:rsid w:val="002E6E52"/>
    <w:rsid w:val="002E7783"/>
    <w:rsid w:val="002E7D2F"/>
    <w:rsid w:val="002F0FA6"/>
    <w:rsid w:val="002F18AE"/>
    <w:rsid w:val="002F22D1"/>
    <w:rsid w:val="002F2F65"/>
    <w:rsid w:val="002F3B2D"/>
    <w:rsid w:val="002F61A3"/>
    <w:rsid w:val="002F628C"/>
    <w:rsid w:val="002F704E"/>
    <w:rsid w:val="00301D23"/>
    <w:rsid w:val="00302013"/>
    <w:rsid w:val="00302026"/>
    <w:rsid w:val="00302050"/>
    <w:rsid w:val="00302098"/>
    <w:rsid w:val="00302FCA"/>
    <w:rsid w:val="00304BCE"/>
    <w:rsid w:val="00304FAB"/>
    <w:rsid w:val="0030535B"/>
    <w:rsid w:val="00305C9C"/>
    <w:rsid w:val="003069EA"/>
    <w:rsid w:val="00307126"/>
    <w:rsid w:val="00307158"/>
    <w:rsid w:val="00307349"/>
    <w:rsid w:val="0030793B"/>
    <w:rsid w:val="00310C95"/>
    <w:rsid w:val="0031189F"/>
    <w:rsid w:val="00311B94"/>
    <w:rsid w:val="0031356B"/>
    <w:rsid w:val="003144E8"/>
    <w:rsid w:val="00316E50"/>
    <w:rsid w:val="00316FFE"/>
    <w:rsid w:val="00321C5E"/>
    <w:rsid w:val="00322643"/>
    <w:rsid w:val="00323747"/>
    <w:rsid w:val="00323829"/>
    <w:rsid w:val="00324EB2"/>
    <w:rsid w:val="0032585D"/>
    <w:rsid w:val="003258B6"/>
    <w:rsid w:val="00325D6C"/>
    <w:rsid w:val="0032659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47518"/>
    <w:rsid w:val="0034799D"/>
    <w:rsid w:val="00347A9D"/>
    <w:rsid w:val="00354307"/>
    <w:rsid w:val="003556C5"/>
    <w:rsid w:val="00355838"/>
    <w:rsid w:val="00356437"/>
    <w:rsid w:val="003570A7"/>
    <w:rsid w:val="00357BAA"/>
    <w:rsid w:val="00363B57"/>
    <w:rsid w:val="0036535F"/>
    <w:rsid w:val="00365E75"/>
    <w:rsid w:val="00366A7E"/>
    <w:rsid w:val="00367418"/>
    <w:rsid w:val="003679D3"/>
    <w:rsid w:val="00371266"/>
    <w:rsid w:val="003728DB"/>
    <w:rsid w:val="003740BD"/>
    <w:rsid w:val="00374378"/>
    <w:rsid w:val="00374764"/>
    <w:rsid w:val="00374A91"/>
    <w:rsid w:val="00376495"/>
    <w:rsid w:val="0037654B"/>
    <w:rsid w:val="0037663F"/>
    <w:rsid w:val="003809CF"/>
    <w:rsid w:val="003818D4"/>
    <w:rsid w:val="003830B9"/>
    <w:rsid w:val="003832C2"/>
    <w:rsid w:val="00383398"/>
    <w:rsid w:val="003834BD"/>
    <w:rsid w:val="00383E38"/>
    <w:rsid w:val="00384B62"/>
    <w:rsid w:val="00384C6D"/>
    <w:rsid w:val="00384C7C"/>
    <w:rsid w:val="00384C87"/>
    <w:rsid w:val="00391407"/>
    <w:rsid w:val="00393226"/>
    <w:rsid w:val="00393B91"/>
    <w:rsid w:val="00396201"/>
    <w:rsid w:val="00396AAC"/>
    <w:rsid w:val="003A268C"/>
    <w:rsid w:val="003A58E3"/>
    <w:rsid w:val="003A5C86"/>
    <w:rsid w:val="003A7B0B"/>
    <w:rsid w:val="003B256A"/>
    <w:rsid w:val="003B3653"/>
    <w:rsid w:val="003B3F1A"/>
    <w:rsid w:val="003B3F46"/>
    <w:rsid w:val="003B4088"/>
    <w:rsid w:val="003B557F"/>
    <w:rsid w:val="003B5759"/>
    <w:rsid w:val="003B5B37"/>
    <w:rsid w:val="003C0265"/>
    <w:rsid w:val="003C0DAD"/>
    <w:rsid w:val="003C0F18"/>
    <w:rsid w:val="003C2192"/>
    <w:rsid w:val="003C6060"/>
    <w:rsid w:val="003C6154"/>
    <w:rsid w:val="003C688F"/>
    <w:rsid w:val="003C7635"/>
    <w:rsid w:val="003D03CA"/>
    <w:rsid w:val="003D2DED"/>
    <w:rsid w:val="003D3D57"/>
    <w:rsid w:val="003D3F0F"/>
    <w:rsid w:val="003D3FE7"/>
    <w:rsid w:val="003D54A6"/>
    <w:rsid w:val="003D6DCB"/>
    <w:rsid w:val="003E0F7C"/>
    <w:rsid w:val="003E2782"/>
    <w:rsid w:val="003E2919"/>
    <w:rsid w:val="003E29BF"/>
    <w:rsid w:val="003E3452"/>
    <w:rsid w:val="003E3781"/>
    <w:rsid w:val="003E417B"/>
    <w:rsid w:val="003E4341"/>
    <w:rsid w:val="003E793F"/>
    <w:rsid w:val="003E7C9D"/>
    <w:rsid w:val="003E7E74"/>
    <w:rsid w:val="003F0082"/>
    <w:rsid w:val="003F0995"/>
    <w:rsid w:val="003F1EF2"/>
    <w:rsid w:val="003F426E"/>
    <w:rsid w:val="003F4B54"/>
    <w:rsid w:val="003F60D7"/>
    <w:rsid w:val="003F6A66"/>
    <w:rsid w:val="003F6A96"/>
    <w:rsid w:val="003F6B03"/>
    <w:rsid w:val="003F7232"/>
    <w:rsid w:val="004008FB"/>
    <w:rsid w:val="00403342"/>
    <w:rsid w:val="004059ED"/>
    <w:rsid w:val="00407615"/>
    <w:rsid w:val="00410A92"/>
    <w:rsid w:val="00411970"/>
    <w:rsid w:val="00414023"/>
    <w:rsid w:val="004167D9"/>
    <w:rsid w:val="00417284"/>
    <w:rsid w:val="004209D2"/>
    <w:rsid w:val="00421105"/>
    <w:rsid w:val="00421979"/>
    <w:rsid w:val="004240BC"/>
    <w:rsid w:val="00425D3A"/>
    <w:rsid w:val="00427A22"/>
    <w:rsid w:val="004301CE"/>
    <w:rsid w:val="00430DD9"/>
    <w:rsid w:val="00431098"/>
    <w:rsid w:val="00431315"/>
    <w:rsid w:val="00431596"/>
    <w:rsid w:val="00431CAF"/>
    <w:rsid w:val="00433905"/>
    <w:rsid w:val="0043390D"/>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05A5"/>
    <w:rsid w:val="0045075F"/>
    <w:rsid w:val="004517ED"/>
    <w:rsid w:val="00451EFB"/>
    <w:rsid w:val="00452CCA"/>
    <w:rsid w:val="00452D64"/>
    <w:rsid w:val="004538FE"/>
    <w:rsid w:val="0045542C"/>
    <w:rsid w:val="00455CF2"/>
    <w:rsid w:val="00456518"/>
    <w:rsid w:val="004566A9"/>
    <w:rsid w:val="004608CA"/>
    <w:rsid w:val="00461805"/>
    <w:rsid w:val="00461A5F"/>
    <w:rsid w:val="004625C0"/>
    <w:rsid w:val="00464983"/>
    <w:rsid w:val="00466C21"/>
    <w:rsid w:val="00466C3D"/>
    <w:rsid w:val="00467079"/>
    <w:rsid w:val="004671CC"/>
    <w:rsid w:val="00467BB4"/>
    <w:rsid w:val="0047664D"/>
    <w:rsid w:val="00477624"/>
    <w:rsid w:val="00481734"/>
    <w:rsid w:val="00484CA4"/>
    <w:rsid w:val="00491A08"/>
    <w:rsid w:val="0049218B"/>
    <w:rsid w:val="00493202"/>
    <w:rsid w:val="0049365E"/>
    <w:rsid w:val="004946CD"/>
    <w:rsid w:val="00495201"/>
    <w:rsid w:val="004A07F8"/>
    <w:rsid w:val="004A0DC0"/>
    <w:rsid w:val="004A1870"/>
    <w:rsid w:val="004A384A"/>
    <w:rsid w:val="004A5037"/>
    <w:rsid w:val="004A5C39"/>
    <w:rsid w:val="004A5DE7"/>
    <w:rsid w:val="004A7726"/>
    <w:rsid w:val="004B0553"/>
    <w:rsid w:val="004B23D9"/>
    <w:rsid w:val="004B2BBF"/>
    <w:rsid w:val="004B2DB5"/>
    <w:rsid w:val="004B36E2"/>
    <w:rsid w:val="004B3D33"/>
    <w:rsid w:val="004B5302"/>
    <w:rsid w:val="004B612A"/>
    <w:rsid w:val="004B6779"/>
    <w:rsid w:val="004B74CE"/>
    <w:rsid w:val="004B7C94"/>
    <w:rsid w:val="004C0102"/>
    <w:rsid w:val="004C0788"/>
    <w:rsid w:val="004C1B3A"/>
    <w:rsid w:val="004C1D6D"/>
    <w:rsid w:val="004C1F73"/>
    <w:rsid w:val="004C270D"/>
    <w:rsid w:val="004C4876"/>
    <w:rsid w:val="004C4980"/>
    <w:rsid w:val="004C5489"/>
    <w:rsid w:val="004C6B33"/>
    <w:rsid w:val="004C6CB4"/>
    <w:rsid w:val="004C798A"/>
    <w:rsid w:val="004C7C24"/>
    <w:rsid w:val="004D132A"/>
    <w:rsid w:val="004D16E8"/>
    <w:rsid w:val="004D575F"/>
    <w:rsid w:val="004D7020"/>
    <w:rsid w:val="004D7351"/>
    <w:rsid w:val="004D7908"/>
    <w:rsid w:val="004D7D47"/>
    <w:rsid w:val="004E276B"/>
    <w:rsid w:val="004E4F8D"/>
    <w:rsid w:val="004E5A51"/>
    <w:rsid w:val="004E5D7C"/>
    <w:rsid w:val="004E5DD4"/>
    <w:rsid w:val="004E774F"/>
    <w:rsid w:val="004E7EC2"/>
    <w:rsid w:val="004F0451"/>
    <w:rsid w:val="004F076A"/>
    <w:rsid w:val="004F07A0"/>
    <w:rsid w:val="004F1EF2"/>
    <w:rsid w:val="004F30C8"/>
    <w:rsid w:val="004F3C3C"/>
    <w:rsid w:val="004F65B0"/>
    <w:rsid w:val="004F700C"/>
    <w:rsid w:val="005001FB"/>
    <w:rsid w:val="0050148F"/>
    <w:rsid w:val="00501FDC"/>
    <w:rsid w:val="00502F06"/>
    <w:rsid w:val="005033E6"/>
    <w:rsid w:val="0050352D"/>
    <w:rsid w:val="00503CE3"/>
    <w:rsid w:val="005043E9"/>
    <w:rsid w:val="005124A4"/>
    <w:rsid w:val="00512D79"/>
    <w:rsid w:val="0051470D"/>
    <w:rsid w:val="00515397"/>
    <w:rsid w:val="0051589C"/>
    <w:rsid w:val="00515E3E"/>
    <w:rsid w:val="005264FB"/>
    <w:rsid w:val="00526665"/>
    <w:rsid w:val="00527360"/>
    <w:rsid w:val="0052759C"/>
    <w:rsid w:val="005302A7"/>
    <w:rsid w:val="00530C41"/>
    <w:rsid w:val="00530F07"/>
    <w:rsid w:val="00531363"/>
    <w:rsid w:val="005313DB"/>
    <w:rsid w:val="00532AFF"/>
    <w:rsid w:val="005365D0"/>
    <w:rsid w:val="00537063"/>
    <w:rsid w:val="00537ABF"/>
    <w:rsid w:val="0054002C"/>
    <w:rsid w:val="0054138C"/>
    <w:rsid w:val="005427BD"/>
    <w:rsid w:val="00542D6C"/>
    <w:rsid w:val="005443BF"/>
    <w:rsid w:val="00546B41"/>
    <w:rsid w:val="00546CA0"/>
    <w:rsid w:val="00546EA5"/>
    <w:rsid w:val="0055100E"/>
    <w:rsid w:val="00554766"/>
    <w:rsid w:val="0055539C"/>
    <w:rsid w:val="005561DD"/>
    <w:rsid w:val="005566FC"/>
    <w:rsid w:val="00556784"/>
    <w:rsid w:val="00556FFC"/>
    <w:rsid w:val="005575F0"/>
    <w:rsid w:val="00557AEC"/>
    <w:rsid w:val="00557CAC"/>
    <w:rsid w:val="005619CB"/>
    <w:rsid w:val="00563E9F"/>
    <w:rsid w:val="00564D85"/>
    <w:rsid w:val="00565874"/>
    <w:rsid w:val="00565BB8"/>
    <w:rsid w:val="00566EAB"/>
    <w:rsid w:val="00570122"/>
    <w:rsid w:val="00570628"/>
    <w:rsid w:val="0057088A"/>
    <w:rsid w:val="005722D1"/>
    <w:rsid w:val="0057262B"/>
    <w:rsid w:val="00573004"/>
    <w:rsid w:val="00573B3F"/>
    <w:rsid w:val="00573E2A"/>
    <w:rsid w:val="005743A3"/>
    <w:rsid w:val="00575F45"/>
    <w:rsid w:val="00576235"/>
    <w:rsid w:val="005766BC"/>
    <w:rsid w:val="005767B7"/>
    <w:rsid w:val="00576C07"/>
    <w:rsid w:val="00577ECD"/>
    <w:rsid w:val="00580301"/>
    <w:rsid w:val="00581F56"/>
    <w:rsid w:val="0058233E"/>
    <w:rsid w:val="00583CD0"/>
    <w:rsid w:val="00585968"/>
    <w:rsid w:val="00585F0D"/>
    <w:rsid w:val="00587EB7"/>
    <w:rsid w:val="00587F50"/>
    <w:rsid w:val="0059065E"/>
    <w:rsid w:val="00592F77"/>
    <w:rsid w:val="005931A0"/>
    <w:rsid w:val="00594635"/>
    <w:rsid w:val="0059734B"/>
    <w:rsid w:val="00597DFC"/>
    <w:rsid w:val="005A0B1D"/>
    <w:rsid w:val="005A12A2"/>
    <w:rsid w:val="005A134F"/>
    <w:rsid w:val="005A341A"/>
    <w:rsid w:val="005A515C"/>
    <w:rsid w:val="005A5280"/>
    <w:rsid w:val="005A6833"/>
    <w:rsid w:val="005B0DFF"/>
    <w:rsid w:val="005B1847"/>
    <w:rsid w:val="005B204A"/>
    <w:rsid w:val="005B34D7"/>
    <w:rsid w:val="005B37F3"/>
    <w:rsid w:val="005B3FBA"/>
    <w:rsid w:val="005B4F5F"/>
    <w:rsid w:val="005B520C"/>
    <w:rsid w:val="005B5D7B"/>
    <w:rsid w:val="005B7C7A"/>
    <w:rsid w:val="005C0175"/>
    <w:rsid w:val="005C0942"/>
    <w:rsid w:val="005C290B"/>
    <w:rsid w:val="005C2A89"/>
    <w:rsid w:val="005C4A9E"/>
    <w:rsid w:val="005C5275"/>
    <w:rsid w:val="005D01B9"/>
    <w:rsid w:val="005D10B3"/>
    <w:rsid w:val="005D1531"/>
    <w:rsid w:val="005D190B"/>
    <w:rsid w:val="005D1E6A"/>
    <w:rsid w:val="005D2749"/>
    <w:rsid w:val="005D28F5"/>
    <w:rsid w:val="005D2904"/>
    <w:rsid w:val="005D3B8B"/>
    <w:rsid w:val="005D5A73"/>
    <w:rsid w:val="005D69CA"/>
    <w:rsid w:val="005D7E36"/>
    <w:rsid w:val="005E04B5"/>
    <w:rsid w:val="005E1217"/>
    <w:rsid w:val="005E1FCE"/>
    <w:rsid w:val="005E20E2"/>
    <w:rsid w:val="005E2851"/>
    <w:rsid w:val="005E2DCB"/>
    <w:rsid w:val="005E308A"/>
    <w:rsid w:val="005E3104"/>
    <w:rsid w:val="005E3E6A"/>
    <w:rsid w:val="005E4601"/>
    <w:rsid w:val="005E5554"/>
    <w:rsid w:val="005E5F3A"/>
    <w:rsid w:val="005E6C80"/>
    <w:rsid w:val="005E7FD8"/>
    <w:rsid w:val="005F1CCE"/>
    <w:rsid w:val="005F365B"/>
    <w:rsid w:val="005F393F"/>
    <w:rsid w:val="005F44B3"/>
    <w:rsid w:val="005F5674"/>
    <w:rsid w:val="005F6AEC"/>
    <w:rsid w:val="005F6D2D"/>
    <w:rsid w:val="005F727B"/>
    <w:rsid w:val="006006C7"/>
    <w:rsid w:val="006016E3"/>
    <w:rsid w:val="00601986"/>
    <w:rsid w:val="00602210"/>
    <w:rsid w:val="00603A4D"/>
    <w:rsid w:val="00604AF1"/>
    <w:rsid w:val="00605001"/>
    <w:rsid w:val="00605556"/>
    <w:rsid w:val="006055EE"/>
    <w:rsid w:val="006068D6"/>
    <w:rsid w:val="006071B1"/>
    <w:rsid w:val="0061089F"/>
    <w:rsid w:val="00611097"/>
    <w:rsid w:val="00611B4D"/>
    <w:rsid w:val="00612298"/>
    <w:rsid w:val="00612C9D"/>
    <w:rsid w:val="00613C7D"/>
    <w:rsid w:val="00615F17"/>
    <w:rsid w:val="00620358"/>
    <w:rsid w:val="00620F5B"/>
    <w:rsid w:val="00621F4B"/>
    <w:rsid w:val="006246AA"/>
    <w:rsid w:val="00624A97"/>
    <w:rsid w:val="00624C06"/>
    <w:rsid w:val="00624EA4"/>
    <w:rsid w:val="00625231"/>
    <w:rsid w:val="00630D08"/>
    <w:rsid w:val="00631E8F"/>
    <w:rsid w:val="00632BF1"/>
    <w:rsid w:val="00633995"/>
    <w:rsid w:val="00634B00"/>
    <w:rsid w:val="0063732C"/>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0A21"/>
    <w:rsid w:val="006612DE"/>
    <w:rsid w:val="00664346"/>
    <w:rsid w:val="0066593B"/>
    <w:rsid w:val="006659AC"/>
    <w:rsid w:val="0067087C"/>
    <w:rsid w:val="0067091C"/>
    <w:rsid w:val="00670D6E"/>
    <w:rsid w:val="0067212A"/>
    <w:rsid w:val="00672E64"/>
    <w:rsid w:val="00674103"/>
    <w:rsid w:val="006768C4"/>
    <w:rsid w:val="00676929"/>
    <w:rsid w:val="00676CD1"/>
    <w:rsid w:val="006807C9"/>
    <w:rsid w:val="00682D9C"/>
    <w:rsid w:val="0068313D"/>
    <w:rsid w:val="006839FF"/>
    <w:rsid w:val="00685086"/>
    <w:rsid w:val="006861F2"/>
    <w:rsid w:val="00692162"/>
    <w:rsid w:val="0069356A"/>
    <w:rsid w:val="00693B9F"/>
    <w:rsid w:val="006977D4"/>
    <w:rsid w:val="006A092F"/>
    <w:rsid w:val="006A311E"/>
    <w:rsid w:val="006A4A79"/>
    <w:rsid w:val="006A60A4"/>
    <w:rsid w:val="006A7F87"/>
    <w:rsid w:val="006B0330"/>
    <w:rsid w:val="006B0D9B"/>
    <w:rsid w:val="006B19ED"/>
    <w:rsid w:val="006B2244"/>
    <w:rsid w:val="006B5BAD"/>
    <w:rsid w:val="006B7088"/>
    <w:rsid w:val="006C0810"/>
    <w:rsid w:val="006C26E2"/>
    <w:rsid w:val="006C569B"/>
    <w:rsid w:val="006C5D80"/>
    <w:rsid w:val="006C64AA"/>
    <w:rsid w:val="006D1475"/>
    <w:rsid w:val="006D1B30"/>
    <w:rsid w:val="006D1F60"/>
    <w:rsid w:val="006D20C2"/>
    <w:rsid w:val="006D3B9C"/>
    <w:rsid w:val="006D3D07"/>
    <w:rsid w:val="006D5ED9"/>
    <w:rsid w:val="006D6147"/>
    <w:rsid w:val="006D6EFE"/>
    <w:rsid w:val="006E165E"/>
    <w:rsid w:val="006E230E"/>
    <w:rsid w:val="006E251E"/>
    <w:rsid w:val="006E3DBB"/>
    <w:rsid w:val="006E3EFB"/>
    <w:rsid w:val="006E51FC"/>
    <w:rsid w:val="006E5EC1"/>
    <w:rsid w:val="006E7D37"/>
    <w:rsid w:val="006E7ED3"/>
    <w:rsid w:val="006F0EA8"/>
    <w:rsid w:val="006F202C"/>
    <w:rsid w:val="006F27EE"/>
    <w:rsid w:val="006F3117"/>
    <w:rsid w:val="006F675D"/>
    <w:rsid w:val="006F76CD"/>
    <w:rsid w:val="00700267"/>
    <w:rsid w:val="00700CDD"/>
    <w:rsid w:val="0070145E"/>
    <w:rsid w:val="0070358E"/>
    <w:rsid w:val="00703A03"/>
    <w:rsid w:val="007043B2"/>
    <w:rsid w:val="0070468F"/>
    <w:rsid w:val="00704E7B"/>
    <w:rsid w:val="007052C6"/>
    <w:rsid w:val="0070635C"/>
    <w:rsid w:val="007115F7"/>
    <w:rsid w:val="00712461"/>
    <w:rsid w:val="00713AC2"/>
    <w:rsid w:val="00716242"/>
    <w:rsid w:val="0071640E"/>
    <w:rsid w:val="00720939"/>
    <w:rsid w:val="00720B17"/>
    <w:rsid w:val="00722339"/>
    <w:rsid w:val="00722CBD"/>
    <w:rsid w:val="00722D07"/>
    <w:rsid w:val="0072307F"/>
    <w:rsid w:val="0072512F"/>
    <w:rsid w:val="00725BA0"/>
    <w:rsid w:val="00726F47"/>
    <w:rsid w:val="007275F1"/>
    <w:rsid w:val="00731EA0"/>
    <w:rsid w:val="00731ED7"/>
    <w:rsid w:val="007327BC"/>
    <w:rsid w:val="00734535"/>
    <w:rsid w:val="00735595"/>
    <w:rsid w:val="00735610"/>
    <w:rsid w:val="007364A2"/>
    <w:rsid w:val="00736E15"/>
    <w:rsid w:val="00736F36"/>
    <w:rsid w:val="007377E7"/>
    <w:rsid w:val="007408B9"/>
    <w:rsid w:val="00740CEB"/>
    <w:rsid w:val="00742290"/>
    <w:rsid w:val="00742E2E"/>
    <w:rsid w:val="00743C71"/>
    <w:rsid w:val="00744208"/>
    <w:rsid w:val="007444FC"/>
    <w:rsid w:val="00744B99"/>
    <w:rsid w:val="007459D9"/>
    <w:rsid w:val="0074609E"/>
    <w:rsid w:val="00747307"/>
    <w:rsid w:val="0075041E"/>
    <w:rsid w:val="00751364"/>
    <w:rsid w:val="0075476E"/>
    <w:rsid w:val="007560FE"/>
    <w:rsid w:val="00760145"/>
    <w:rsid w:val="007619ED"/>
    <w:rsid w:val="00763062"/>
    <w:rsid w:val="00764BD1"/>
    <w:rsid w:val="00767928"/>
    <w:rsid w:val="0077174D"/>
    <w:rsid w:val="00773D77"/>
    <w:rsid w:val="00775327"/>
    <w:rsid w:val="00775DC8"/>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EC"/>
    <w:rsid w:val="00794BFA"/>
    <w:rsid w:val="00795CF6"/>
    <w:rsid w:val="007A085D"/>
    <w:rsid w:val="007A1588"/>
    <w:rsid w:val="007A1945"/>
    <w:rsid w:val="007A1EB8"/>
    <w:rsid w:val="007A2554"/>
    <w:rsid w:val="007A2AA4"/>
    <w:rsid w:val="007A40EE"/>
    <w:rsid w:val="007A5D92"/>
    <w:rsid w:val="007A6408"/>
    <w:rsid w:val="007A6C01"/>
    <w:rsid w:val="007A702F"/>
    <w:rsid w:val="007A714C"/>
    <w:rsid w:val="007B0730"/>
    <w:rsid w:val="007B4A58"/>
    <w:rsid w:val="007C0E96"/>
    <w:rsid w:val="007C18AF"/>
    <w:rsid w:val="007C25BD"/>
    <w:rsid w:val="007C25DC"/>
    <w:rsid w:val="007C2969"/>
    <w:rsid w:val="007C5152"/>
    <w:rsid w:val="007C5643"/>
    <w:rsid w:val="007C7CAD"/>
    <w:rsid w:val="007D23F2"/>
    <w:rsid w:val="007D2F27"/>
    <w:rsid w:val="007D3244"/>
    <w:rsid w:val="007D3AB2"/>
    <w:rsid w:val="007D703A"/>
    <w:rsid w:val="007E0ACC"/>
    <w:rsid w:val="007E1D49"/>
    <w:rsid w:val="007E41F6"/>
    <w:rsid w:val="007E42F6"/>
    <w:rsid w:val="007E5E56"/>
    <w:rsid w:val="007E7230"/>
    <w:rsid w:val="007E741F"/>
    <w:rsid w:val="007E788B"/>
    <w:rsid w:val="007F1552"/>
    <w:rsid w:val="007F464C"/>
    <w:rsid w:val="007F4993"/>
    <w:rsid w:val="007F60B1"/>
    <w:rsid w:val="007F6C8D"/>
    <w:rsid w:val="007F7750"/>
    <w:rsid w:val="007F7975"/>
    <w:rsid w:val="00801F56"/>
    <w:rsid w:val="00802E8F"/>
    <w:rsid w:val="008037C1"/>
    <w:rsid w:val="008045F2"/>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0A22"/>
    <w:rsid w:val="00821D3D"/>
    <w:rsid w:val="008246F0"/>
    <w:rsid w:val="00825192"/>
    <w:rsid w:val="00825E9D"/>
    <w:rsid w:val="00826811"/>
    <w:rsid w:val="008279A5"/>
    <w:rsid w:val="00832A7B"/>
    <w:rsid w:val="00833664"/>
    <w:rsid w:val="00834F40"/>
    <w:rsid w:val="0083660A"/>
    <w:rsid w:val="00836BC9"/>
    <w:rsid w:val="00841A2C"/>
    <w:rsid w:val="00843456"/>
    <w:rsid w:val="00843A1B"/>
    <w:rsid w:val="00843B12"/>
    <w:rsid w:val="00850ED6"/>
    <w:rsid w:val="00852010"/>
    <w:rsid w:val="00852195"/>
    <w:rsid w:val="008542C8"/>
    <w:rsid w:val="008568C1"/>
    <w:rsid w:val="00862252"/>
    <w:rsid w:val="00862A35"/>
    <w:rsid w:val="00863F79"/>
    <w:rsid w:val="00867309"/>
    <w:rsid w:val="00872E19"/>
    <w:rsid w:val="00874374"/>
    <w:rsid w:val="00874531"/>
    <w:rsid w:val="0087641F"/>
    <w:rsid w:val="008776F4"/>
    <w:rsid w:val="00877B9C"/>
    <w:rsid w:val="00877BA6"/>
    <w:rsid w:val="00880468"/>
    <w:rsid w:val="008804C8"/>
    <w:rsid w:val="00881F82"/>
    <w:rsid w:val="00882EC0"/>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B47"/>
    <w:rsid w:val="008B1DAE"/>
    <w:rsid w:val="008B4845"/>
    <w:rsid w:val="008B4D7E"/>
    <w:rsid w:val="008B6AA9"/>
    <w:rsid w:val="008B6B80"/>
    <w:rsid w:val="008C16D3"/>
    <w:rsid w:val="008C1FCE"/>
    <w:rsid w:val="008C3778"/>
    <w:rsid w:val="008C3850"/>
    <w:rsid w:val="008C38CF"/>
    <w:rsid w:val="008C3B01"/>
    <w:rsid w:val="008C499F"/>
    <w:rsid w:val="008C62B0"/>
    <w:rsid w:val="008C6ADC"/>
    <w:rsid w:val="008C6B9F"/>
    <w:rsid w:val="008C76B1"/>
    <w:rsid w:val="008D2924"/>
    <w:rsid w:val="008D3097"/>
    <w:rsid w:val="008D3361"/>
    <w:rsid w:val="008D4792"/>
    <w:rsid w:val="008D54FD"/>
    <w:rsid w:val="008D55C6"/>
    <w:rsid w:val="008D5B71"/>
    <w:rsid w:val="008D5F57"/>
    <w:rsid w:val="008D6500"/>
    <w:rsid w:val="008E04BF"/>
    <w:rsid w:val="008E0529"/>
    <w:rsid w:val="008E1CEE"/>
    <w:rsid w:val="008E2519"/>
    <w:rsid w:val="008E3D1F"/>
    <w:rsid w:val="008E4379"/>
    <w:rsid w:val="008E4C8B"/>
    <w:rsid w:val="008E51C4"/>
    <w:rsid w:val="008E5E97"/>
    <w:rsid w:val="008E5EF7"/>
    <w:rsid w:val="008E7080"/>
    <w:rsid w:val="008F0194"/>
    <w:rsid w:val="008F0A11"/>
    <w:rsid w:val="008F0B5A"/>
    <w:rsid w:val="008F273F"/>
    <w:rsid w:val="008F31DE"/>
    <w:rsid w:val="008F3AEF"/>
    <w:rsid w:val="008F4009"/>
    <w:rsid w:val="008F5549"/>
    <w:rsid w:val="009006FB"/>
    <w:rsid w:val="00900E89"/>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1DC5"/>
    <w:rsid w:val="0091229B"/>
    <w:rsid w:val="009127A7"/>
    <w:rsid w:val="00912FC3"/>
    <w:rsid w:val="00914E82"/>
    <w:rsid w:val="0091554D"/>
    <w:rsid w:val="00916566"/>
    <w:rsid w:val="00917819"/>
    <w:rsid w:val="00917B69"/>
    <w:rsid w:val="0092204B"/>
    <w:rsid w:val="00922245"/>
    <w:rsid w:val="00922CCD"/>
    <w:rsid w:val="009234EE"/>
    <w:rsid w:val="0092351C"/>
    <w:rsid w:val="009238AE"/>
    <w:rsid w:val="00924E42"/>
    <w:rsid w:val="009267DB"/>
    <w:rsid w:val="00926820"/>
    <w:rsid w:val="00927188"/>
    <w:rsid w:val="009275E6"/>
    <w:rsid w:val="00927744"/>
    <w:rsid w:val="00932263"/>
    <w:rsid w:val="00932350"/>
    <w:rsid w:val="00932614"/>
    <w:rsid w:val="00932645"/>
    <w:rsid w:val="00932E1B"/>
    <w:rsid w:val="009332EB"/>
    <w:rsid w:val="009335D9"/>
    <w:rsid w:val="009344E1"/>
    <w:rsid w:val="00935728"/>
    <w:rsid w:val="00937705"/>
    <w:rsid w:val="009421D7"/>
    <w:rsid w:val="00942233"/>
    <w:rsid w:val="009422F3"/>
    <w:rsid w:val="0094382B"/>
    <w:rsid w:val="00943EBD"/>
    <w:rsid w:val="00944622"/>
    <w:rsid w:val="00946AC2"/>
    <w:rsid w:val="00946B0B"/>
    <w:rsid w:val="0095057C"/>
    <w:rsid w:val="00951236"/>
    <w:rsid w:val="00951C7D"/>
    <w:rsid w:val="009532B7"/>
    <w:rsid w:val="0095552D"/>
    <w:rsid w:val="009561EE"/>
    <w:rsid w:val="00956939"/>
    <w:rsid w:val="00956944"/>
    <w:rsid w:val="00956D96"/>
    <w:rsid w:val="00957E85"/>
    <w:rsid w:val="0096064E"/>
    <w:rsid w:val="00961491"/>
    <w:rsid w:val="009629D2"/>
    <w:rsid w:val="00962DF6"/>
    <w:rsid w:val="0096316A"/>
    <w:rsid w:val="009633BC"/>
    <w:rsid w:val="00963948"/>
    <w:rsid w:val="009639E2"/>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2D0B"/>
    <w:rsid w:val="00995777"/>
    <w:rsid w:val="009A0837"/>
    <w:rsid w:val="009A0D78"/>
    <w:rsid w:val="009A0EB4"/>
    <w:rsid w:val="009A259D"/>
    <w:rsid w:val="009A28F0"/>
    <w:rsid w:val="009A3620"/>
    <w:rsid w:val="009A3937"/>
    <w:rsid w:val="009A40D1"/>
    <w:rsid w:val="009A4BEE"/>
    <w:rsid w:val="009A699C"/>
    <w:rsid w:val="009A6C12"/>
    <w:rsid w:val="009B44DA"/>
    <w:rsid w:val="009B4D85"/>
    <w:rsid w:val="009B4DCF"/>
    <w:rsid w:val="009B6C88"/>
    <w:rsid w:val="009B7A15"/>
    <w:rsid w:val="009C01CD"/>
    <w:rsid w:val="009C08CB"/>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21B0"/>
    <w:rsid w:val="009D30D3"/>
    <w:rsid w:val="009D5143"/>
    <w:rsid w:val="009D7028"/>
    <w:rsid w:val="009D7992"/>
    <w:rsid w:val="009E005A"/>
    <w:rsid w:val="009E0A96"/>
    <w:rsid w:val="009E0CFE"/>
    <w:rsid w:val="009E11A9"/>
    <w:rsid w:val="009E126A"/>
    <w:rsid w:val="009E6394"/>
    <w:rsid w:val="009E76E5"/>
    <w:rsid w:val="009F0476"/>
    <w:rsid w:val="009F1CF6"/>
    <w:rsid w:val="009F2570"/>
    <w:rsid w:val="009F3DE4"/>
    <w:rsid w:val="009F4509"/>
    <w:rsid w:val="009F466D"/>
    <w:rsid w:val="009F5E74"/>
    <w:rsid w:val="009F6798"/>
    <w:rsid w:val="009F6941"/>
    <w:rsid w:val="009F6A65"/>
    <w:rsid w:val="009F7121"/>
    <w:rsid w:val="00A01433"/>
    <w:rsid w:val="00A02A20"/>
    <w:rsid w:val="00A02D09"/>
    <w:rsid w:val="00A03E18"/>
    <w:rsid w:val="00A06DF2"/>
    <w:rsid w:val="00A073A2"/>
    <w:rsid w:val="00A07445"/>
    <w:rsid w:val="00A07887"/>
    <w:rsid w:val="00A11D67"/>
    <w:rsid w:val="00A13E18"/>
    <w:rsid w:val="00A14CFD"/>
    <w:rsid w:val="00A153C7"/>
    <w:rsid w:val="00A15AEB"/>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2658"/>
    <w:rsid w:val="00A52E02"/>
    <w:rsid w:val="00A54072"/>
    <w:rsid w:val="00A55A81"/>
    <w:rsid w:val="00A601E2"/>
    <w:rsid w:val="00A64E95"/>
    <w:rsid w:val="00A667CA"/>
    <w:rsid w:val="00A667E9"/>
    <w:rsid w:val="00A66B02"/>
    <w:rsid w:val="00A71A43"/>
    <w:rsid w:val="00A72101"/>
    <w:rsid w:val="00A75147"/>
    <w:rsid w:val="00A7767A"/>
    <w:rsid w:val="00A80529"/>
    <w:rsid w:val="00A80970"/>
    <w:rsid w:val="00A834A1"/>
    <w:rsid w:val="00A85F71"/>
    <w:rsid w:val="00A91230"/>
    <w:rsid w:val="00A91910"/>
    <w:rsid w:val="00A91ABA"/>
    <w:rsid w:val="00A922D0"/>
    <w:rsid w:val="00A9390A"/>
    <w:rsid w:val="00A93978"/>
    <w:rsid w:val="00A95015"/>
    <w:rsid w:val="00A96561"/>
    <w:rsid w:val="00A9709B"/>
    <w:rsid w:val="00AA26FF"/>
    <w:rsid w:val="00AA2FB0"/>
    <w:rsid w:val="00AA6684"/>
    <w:rsid w:val="00AA67E7"/>
    <w:rsid w:val="00AA7132"/>
    <w:rsid w:val="00AB00F4"/>
    <w:rsid w:val="00AB4EB4"/>
    <w:rsid w:val="00AB5B11"/>
    <w:rsid w:val="00AB7639"/>
    <w:rsid w:val="00AC01D1"/>
    <w:rsid w:val="00AC0259"/>
    <w:rsid w:val="00AC240F"/>
    <w:rsid w:val="00AC253F"/>
    <w:rsid w:val="00AC3A9C"/>
    <w:rsid w:val="00AC3F8B"/>
    <w:rsid w:val="00AC4603"/>
    <w:rsid w:val="00AC4F7B"/>
    <w:rsid w:val="00AC72FE"/>
    <w:rsid w:val="00AD0206"/>
    <w:rsid w:val="00AD032B"/>
    <w:rsid w:val="00AD0D4F"/>
    <w:rsid w:val="00AD18FE"/>
    <w:rsid w:val="00AD3E91"/>
    <w:rsid w:val="00AD40C5"/>
    <w:rsid w:val="00AD4508"/>
    <w:rsid w:val="00AD611A"/>
    <w:rsid w:val="00AD7DFB"/>
    <w:rsid w:val="00AE0666"/>
    <w:rsid w:val="00AE249D"/>
    <w:rsid w:val="00AE272D"/>
    <w:rsid w:val="00AE359E"/>
    <w:rsid w:val="00AE3A32"/>
    <w:rsid w:val="00AE6ABB"/>
    <w:rsid w:val="00AE6BB3"/>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CD2"/>
    <w:rsid w:val="00B10EB6"/>
    <w:rsid w:val="00B123FC"/>
    <w:rsid w:val="00B12A5B"/>
    <w:rsid w:val="00B13419"/>
    <w:rsid w:val="00B14418"/>
    <w:rsid w:val="00B14A3D"/>
    <w:rsid w:val="00B15183"/>
    <w:rsid w:val="00B1543F"/>
    <w:rsid w:val="00B15457"/>
    <w:rsid w:val="00B154FC"/>
    <w:rsid w:val="00B17519"/>
    <w:rsid w:val="00B17DDA"/>
    <w:rsid w:val="00B20EAD"/>
    <w:rsid w:val="00B21243"/>
    <w:rsid w:val="00B21DA5"/>
    <w:rsid w:val="00B23038"/>
    <w:rsid w:val="00B2375B"/>
    <w:rsid w:val="00B23E46"/>
    <w:rsid w:val="00B253FA"/>
    <w:rsid w:val="00B26CB7"/>
    <w:rsid w:val="00B27D12"/>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25EB"/>
    <w:rsid w:val="00B52DDD"/>
    <w:rsid w:val="00B52E2A"/>
    <w:rsid w:val="00B52EA4"/>
    <w:rsid w:val="00B552B7"/>
    <w:rsid w:val="00B6125F"/>
    <w:rsid w:val="00B6462B"/>
    <w:rsid w:val="00B64CA8"/>
    <w:rsid w:val="00B65507"/>
    <w:rsid w:val="00B67277"/>
    <w:rsid w:val="00B70F3C"/>
    <w:rsid w:val="00B7129C"/>
    <w:rsid w:val="00B71C48"/>
    <w:rsid w:val="00B72DD5"/>
    <w:rsid w:val="00B758FE"/>
    <w:rsid w:val="00B75932"/>
    <w:rsid w:val="00B7599D"/>
    <w:rsid w:val="00B768A4"/>
    <w:rsid w:val="00B77D98"/>
    <w:rsid w:val="00B82A58"/>
    <w:rsid w:val="00B84C2D"/>
    <w:rsid w:val="00B85E1D"/>
    <w:rsid w:val="00B878D6"/>
    <w:rsid w:val="00B87E39"/>
    <w:rsid w:val="00B91E2C"/>
    <w:rsid w:val="00B91EC8"/>
    <w:rsid w:val="00B922D8"/>
    <w:rsid w:val="00B92346"/>
    <w:rsid w:val="00B92B76"/>
    <w:rsid w:val="00B94060"/>
    <w:rsid w:val="00B95818"/>
    <w:rsid w:val="00B95964"/>
    <w:rsid w:val="00B95D01"/>
    <w:rsid w:val="00B96890"/>
    <w:rsid w:val="00B968AF"/>
    <w:rsid w:val="00B97533"/>
    <w:rsid w:val="00BA00C0"/>
    <w:rsid w:val="00BA07CA"/>
    <w:rsid w:val="00BA0F6E"/>
    <w:rsid w:val="00BA14C0"/>
    <w:rsid w:val="00BA17BE"/>
    <w:rsid w:val="00BA2737"/>
    <w:rsid w:val="00BA4133"/>
    <w:rsid w:val="00BA462E"/>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4277"/>
    <w:rsid w:val="00BD4D4E"/>
    <w:rsid w:val="00BD5630"/>
    <w:rsid w:val="00BD63E7"/>
    <w:rsid w:val="00BD70E4"/>
    <w:rsid w:val="00BE3163"/>
    <w:rsid w:val="00BE43E5"/>
    <w:rsid w:val="00BE4873"/>
    <w:rsid w:val="00BE4FAD"/>
    <w:rsid w:val="00BE6A4B"/>
    <w:rsid w:val="00BF0250"/>
    <w:rsid w:val="00BF047A"/>
    <w:rsid w:val="00BF275A"/>
    <w:rsid w:val="00BF38FB"/>
    <w:rsid w:val="00BF3F38"/>
    <w:rsid w:val="00BF4F4A"/>
    <w:rsid w:val="00BF5853"/>
    <w:rsid w:val="00BF63E4"/>
    <w:rsid w:val="00C00787"/>
    <w:rsid w:val="00C00CAF"/>
    <w:rsid w:val="00C015A1"/>
    <w:rsid w:val="00C02F0F"/>
    <w:rsid w:val="00C0481D"/>
    <w:rsid w:val="00C04BB7"/>
    <w:rsid w:val="00C05A87"/>
    <w:rsid w:val="00C06290"/>
    <w:rsid w:val="00C10AB2"/>
    <w:rsid w:val="00C1199A"/>
    <w:rsid w:val="00C12A3A"/>
    <w:rsid w:val="00C13045"/>
    <w:rsid w:val="00C13721"/>
    <w:rsid w:val="00C13A9E"/>
    <w:rsid w:val="00C13FD5"/>
    <w:rsid w:val="00C15C8E"/>
    <w:rsid w:val="00C1662E"/>
    <w:rsid w:val="00C20402"/>
    <w:rsid w:val="00C20E4B"/>
    <w:rsid w:val="00C210A6"/>
    <w:rsid w:val="00C2360A"/>
    <w:rsid w:val="00C23D49"/>
    <w:rsid w:val="00C2404C"/>
    <w:rsid w:val="00C24F50"/>
    <w:rsid w:val="00C255D0"/>
    <w:rsid w:val="00C26162"/>
    <w:rsid w:val="00C2645E"/>
    <w:rsid w:val="00C270A8"/>
    <w:rsid w:val="00C3048F"/>
    <w:rsid w:val="00C315BD"/>
    <w:rsid w:val="00C31810"/>
    <w:rsid w:val="00C33E80"/>
    <w:rsid w:val="00C3536D"/>
    <w:rsid w:val="00C355BB"/>
    <w:rsid w:val="00C3784C"/>
    <w:rsid w:val="00C41E05"/>
    <w:rsid w:val="00C421C2"/>
    <w:rsid w:val="00C4228E"/>
    <w:rsid w:val="00C42CFF"/>
    <w:rsid w:val="00C4332B"/>
    <w:rsid w:val="00C45C3C"/>
    <w:rsid w:val="00C47148"/>
    <w:rsid w:val="00C5019B"/>
    <w:rsid w:val="00C51325"/>
    <w:rsid w:val="00C52252"/>
    <w:rsid w:val="00C522F1"/>
    <w:rsid w:val="00C52649"/>
    <w:rsid w:val="00C53921"/>
    <w:rsid w:val="00C57DD0"/>
    <w:rsid w:val="00C6009B"/>
    <w:rsid w:val="00C6285F"/>
    <w:rsid w:val="00C62A59"/>
    <w:rsid w:val="00C62B60"/>
    <w:rsid w:val="00C63161"/>
    <w:rsid w:val="00C63749"/>
    <w:rsid w:val="00C63B2C"/>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864"/>
    <w:rsid w:val="00CA5C85"/>
    <w:rsid w:val="00CA6E7C"/>
    <w:rsid w:val="00CA7637"/>
    <w:rsid w:val="00CB091B"/>
    <w:rsid w:val="00CB175C"/>
    <w:rsid w:val="00CB20C1"/>
    <w:rsid w:val="00CB2519"/>
    <w:rsid w:val="00CB2C3C"/>
    <w:rsid w:val="00CB2ECA"/>
    <w:rsid w:val="00CB3CA0"/>
    <w:rsid w:val="00CB45F8"/>
    <w:rsid w:val="00CB516B"/>
    <w:rsid w:val="00CB5F84"/>
    <w:rsid w:val="00CB600E"/>
    <w:rsid w:val="00CC1A51"/>
    <w:rsid w:val="00CC2CD9"/>
    <w:rsid w:val="00CC38C6"/>
    <w:rsid w:val="00CC614A"/>
    <w:rsid w:val="00CC7507"/>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E76A4"/>
    <w:rsid w:val="00CF03E9"/>
    <w:rsid w:val="00CF1227"/>
    <w:rsid w:val="00CF187D"/>
    <w:rsid w:val="00CF289B"/>
    <w:rsid w:val="00CF54A4"/>
    <w:rsid w:val="00CF6859"/>
    <w:rsid w:val="00CF6DDE"/>
    <w:rsid w:val="00CF76CB"/>
    <w:rsid w:val="00D00E44"/>
    <w:rsid w:val="00D02696"/>
    <w:rsid w:val="00D0452B"/>
    <w:rsid w:val="00D0474A"/>
    <w:rsid w:val="00D04CF3"/>
    <w:rsid w:val="00D04E4D"/>
    <w:rsid w:val="00D05217"/>
    <w:rsid w:val="00D05727"/>
    <w:rsid w:val="00D05B4B"/>
    <w:rsid w:val="00D06185"/>
    <w:rsid w:val="00D07F80"/>
    <w:rsid w:val="00D11EBE"/>
    <w:rsid w:val="00D120A0"/>
    <w:rsid w:val="00D14B3A"/>
    <w:rsid w:val="00D15D7E"/>
    <w:rsid w:val="00D167A2"/>
    <w:rsid w:val="00D20738"/>
    <w:rsid w:val="00D20D6D"/>
    <w:rsid w:val="00D2313E"/>
    <w:rsid w:val="00D24B26"/>
    <w:rsid w:val="00D2540B"/>
    <w:rsid w:val="00D25C48"/>
    <w:rsid w:val="00D27194"/>
    <w:rsid w:val="00D2734A"/>
    <w:rsid w:val="00D30213"/>
    <w:rsid w:val="00D30F56"/>
    <w:rsid w:val="00D314D5"/>
    <w:rsid w:val="00D31918"/>
    <w:rsid w:val="00D33A18"/>
    <w:rsid w:val="00D36178"/>
    <w:rsid w:val="00D36978"/>
    <w:rsid w:val="00D400C5"/>
    <w:rsid w:val="00D4291F"/>
    <w:rsid w:val="00D433E1"/>
    <w:rsid w:val="00D44461"/>
    <w:rsid w:val="00D44A3C"/>
    <w:rsid w:val="00D44D45"/>
    <w:rsid w:val="00D501F1"/>
    <w:rsid w:val="00D5081C"/>
    <w:rsid w:val="00D50912"/>
    <w:rsid w:val="00D520D6"/>
    <w:rsid w:val="00D53A39"/>
    <w:rsid w:val="00D5437C"/>
    <w:rsid w:val="00D54576"/>
    <w:rsid w:val="00D548F6"/>
    <w:rsid w:val="00D55D4A"/>
    <w:rsid w:val="00D57A57"/>
    <w:rsid w:val="00D60452"/>
    <w:rsid w:val="00D61AE4"/>
    <w:rsid w:val="00D62847"/>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6F0"/>
    <w:rsid w:val="00D97749"/>
    <w:rsid w:val="00DA0CBF"/>
    <w:rsid w:val="00DA1C3D"/>
    <w:rsid w:val="00DA3DCD"/>
    <w:rsid w:val="00DA5F1B"/>
    <w:rsid w:val="00DA6057"/>
    <w:rsid w:val="00DA6CAD"/>
    <w:rsid w:val="00DA73BF"/>
    <w:rsid w:val="00DA752E"/>
    <w:rsid w:val="00DA757F"/>
    <w:rsid w:val="00DA7E1C"/>
    <w:rsid w:val="00DA7FC1"/>
    <w:rsid w:val="00DB00B4"/>
    <w:rsid w:val="00DB174F"/>
    <w:rsid w:val="00DB1F2A"/>
    <w:rsid w:val="00DB2F18"/>
    <w:rsid w:val="00DB408E"/>
    <w:rsid w:val="00DB52F9"/>
    <w:rsid w:val="00DC0647"/>
    <w:rsid w:val="00DC126E"/>
    <w:rsid w:val="00DC1A56"/>
    <w:rsid w:val="00DC1ADB"/>
    <w:rsid w:val="00DC1BD0"/>
    <w:rsid w:val="00DC21A2"/>
    <w:rsid w:val="00DC29D4"/>
    <w:rsid w:val="00DC2A9B"/>
    <w:rsid w:val="00DC54B0"/>
    <w:rsid w:val="00DC6E2F"/>
    <w:rsid w:val="00DC7208"/>
    <w:rsid w:val="00DC7E17"/>
    <w:rsid w:val="00DD2D56"/>
    <w:rsid w:val="00DD6AB7"/>
    <w:rsid w:val="00DD76CC"/>
    <w:rsid w:val="00DD7DAF"/>
    <w:rsid w:val="00DE0304"/>
    <w:rsid w:val="00DE03B6"/>
    <w:rsid w:val="00DE0EDC"/>
    <w:rsid w:val="00DE2CEF"/>
    <w:rsid w:val="00DE313C"/>
    <w:rsid w:val="00DE7642"/>
    <w:rsid w:val="00DF0A70"/>
    <w:rsid w:val="00DF0B09"/>
    <w:rsid w:val="00DF13CE"/>
    <w:rsid w:val="00DF13E0"/>
    <w:rsid w:val="00DF170B"/>
    <w:rsid w:val="00DF1D1E"/>
    <w:rsid w:val="00DF3561"/>
    <w:rsid w:val="00DF4ABE"/>
    <w:rsid w:val="00DF6A5D"/>
    <w:rsid w:val="00DF73C9"/>
    <w:rsid w:val="00DF761A"/>
    <w:rsid w:val="00DF79E8"/>
    <w:rsid w:val="00E01A99"/>
    <w:rsid w:val="00E02CBA"/>
    <w:rsid w:val="00E03E47"/>
    <w:rsid w:val="00E04D60"/>
    <w:rsid w:val="00E05099"/>
    <w:rsid w:val="00E05F9B"/>
    <w:rsid w:val="00E0607D"/>
    <w:rsid w:val="00E105E4"/>
    <w:rsid w:val="00E1237D"/>
    <w:rsid w:val="00E12886"/>
    <w:rsid w:val="00E12B61"/>
    <w:rsid w:val="00E13EE0"/>
    <w:rsid w:val="00E16BD6"/>
    <w:rsid w:val="00E17045"/>
    <w:rsid w:val="00E20799"/>
    <w:rsid w:val="00E2081E"/>
    <w:rsid w:val="00E20A8F"/>
    <w:rsid w:val="00E20A91"/>
    <w:rsid w:val="00E223FD"/>
    <w:rsid w:val="00E229C3"/>
    <w:rsid w:val="00E22A32"/>
    <w:rsid w:val="00E24033"/>
    <w:rsid w:val="00E242EC"/>
    <w:rsid w:val="00E25D92"/>
    <w:rsid w:val="00E25E44"/>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579F9"/>
    <w:rsid w:val="00E60332"/>
    <w:rsid w:val="00E605B6"/>
    <w:rsid w:val="00E612A9"/>
    <w:rsid w:val="00E6134D"/>
    <w:rsid w:val="00E6334C"/>
    <w:rsid w:val="00E63CB6"/>
    <w:rsid w:val="00E642C1"/>
    <w:rsid w:val="00E64387"/>
    <w:rsid w:val="00E67226"/>
    <w:rsid w:val="00E70EC6"/>
    <w:rsid w:val="00E72FAB"/>
    <w:rsid w:val="00E730AB"/>
    <w:rsid w:val="00E74C8A"/>
    <w:rsid w:val="00E764D2"/>
    <w:rsid w:val="00E80148"/>
    <w:rsid w:val="00E80A97"/>
    <w:rsid w:val="00E8190F"/>
    <w:rsid w:val="00E83D9D"/>
    <w:rsid w:val="00E84130"/>
    <w:rsid w:val="00E86D3D"/>
    <w:rsid w:val="00E8780A"/>
    <w:rsid w:val="00E87A79"/>
    <w:rsid w:val="00E903DD"/>
    <w:rsid w:val="00E90C9E"/>
    <w:rsid w:val="00E91C90"/>
    <w:rsid w:val="00E92C9E"/>
    <w:rsid w:val="00E95604"/>
    <w:rsid w:val="00E96899"/>
    <w:rsid w:val="00E97306"/>
    <w:rsid w:val="00EA3175"/>
    <w:rsid w:val="00EA3F08"/>
    <w:rsid w:val="00EA59CB"/>
    <w:rsid w:val="00EA5CFD"/>
    <w:rsid w:val="00EA5F97"/>
    <w:rsid w:val="00EA64DD"/>
    <w:rsid w:val="00EA681A"/>
    <w:rsid w:val="00EA6AC7"/>
    <w:rsid w:val="00EA7C74"/>
    <w:rsid w:val="00EB242D"/>
    <w:rsid w:val="00EB3791"/>
    <w:rsid w:val="00EB495E"/>
    <w:rsid w:val="00EB71A1"/>
    <w:rsid w:val="00EC1CB1"/>
    <w:rsid w:val="00EC2262"/>
    <w:rsid w:val="00EC3AA9"/>
    <w:rsid w:val="00EC3D1A"/>
    <w:rsid w:val="00EC645C"/>
    <w:rsid w:val="00EC721E"/>
    <w:rsid w:val="00EC7302"/>
    <w:rsid w:val="00EC7E0E"/>
    <w:rsid w:val="00ED3209"/>
    <w:rsid w:val="00ED3D33"/>
    <w:rsid w:val="00ED4674"/>
    <w:rsid w:val="00ED5576"/>
    <w:rsid w:val="00ED6E90"/>
    <w:rsid w:val="00ED72D7"/>
    <w:rsid w:val="00ED7B67"/>
    <w:rsid w:val="00EE00C8"/>
    <w:rsid w:val="00EE1A37"/>
    <w:rsid w:val="00EE20F2"/>
    <w:rsid w:val="00EE302B"/>
    <w:rsid w:val="00EE37BC"/>
    <w:rsid w:val="00EE406F"/>
    <w:rsid w:val="00EE40F3"/>
    <w:rsid w:val="00EE4EEE"/>
    <w:rsid w:val="00EE68D0"/>
    <w:rsid w:val="00EE7A0A"/>
    <w:rsid w:val="00EF26B3"/>
    <w:rsid w:val="00EF3013"/>
    <w:rsid w:val="00EF3793"/>
    <w:rsid w:val="00EF4107"/>
    <w:rsid w:val="00EF50AE"/>
    <w:rsid w:val="00EF6D72"/>
    <w:rsid w:val="00EF7588"/>
    <w:rsid w:val="00EF7C08"/>
    <w:rsid w:val="00EF7DCB"/>
    <w:rsid w:val="00F012BE"/>
    <w:rsid w:val="00F02663"/>
    <w:rsid w:val="00F0368A"/>
    <w:rsid w:val="00F03CB6"/>
    <w:rsid w:val="00F041F7"/>
    <w:rsid w:val="00F11140"/>
    <w:rsid w:val="00F1132B"/>
    <w:rsid w:val="00F12730"/>
    <w:rsid w:val="00F13D96"/>
    <w:rsid w:val="00F150C6"/>
    <w:rsid w:val="00F1641F"/>
    <w:rsid w:val="00F1703F"/>
    <w:rsid w:val="00F17D93"/>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81C"/>
    <w:rsid w:val="00F30A98"/>
    <w:rsid w:val="00F34A60"/>
    <w:rsid w:val="00F34DD5"/>
    <w:rsid w:val="00F35116"/>
    <w:rsid w:val="00F35318"/>
    <w:rsid w:val="00F35F64"/>
    <w:rsid w:val="00F36984"/>
    <w:rsid w:val="00F36B8E"/>
    <w:rsid w:val="00F36DC8"/>
    <w:rsid w:val="00F41C56"/>
    <w:rsid w:val="00F437D2"/>
    <w:rsid w:val="00F43C97"/>
    <w:rsid w:val="00F441D8"/>
    <w:rsid w:val="00F468A3"/>
    <w:rsid w:val="00F46F6B"/>
    <w:rsid w:val="00F47149"/>
    <w:rsid w:val="00F479A4"/>
    <w:rsid w:val="00F47F6C"/>
    <w:rsid w:val="00F50214"/>
    <w:rsid w:val="00F517ED"/>
    <w:rsid w:val="00F52F40"/>
    <w:rsid w:val="00F539C8"/>
    <w:rsid w:val="00F53C33"/>
    <w:rsid w:val="00F55030"/>
    <w:rsid w:val="00F557E6"/>
    <w:rsid w:val="00F55951"/>
    <w:rsid w:val="00F56596"/>
    <w:rsid w:val="00F56F49"/>
    <w:rsid w:val="00F57C20"/>
    <w:rsid w:val="00F61105"/>
    <w:rsid w:val="00F61BB8"/>
    <w:rsid w:val="00F621C8"/>
    <w:rsid w:val="00F629C4"/>
    <w:rsid w:val="00F62A00"/>
    <w:rsid w:val="00F63B0D"/>
    <w:rsid w:val="00F63CE8"/>
    <w:rsid w:val="00F6513B"/>
    <w:rsid w:val="00F657BF"/>
    <w:rsid w:val="00F65B7D"/>
    <w:rsid w:val="00F6687D"/>
    <w:rsid w:val="00F67913"/>
    <w:rsid w:val="00F703D1"/>
    <w:rsid w:val="00F71CCE"/>
    <w:rsid w:val="00F7308C"/>
    <w:rsid w:val="00F7398A"/>
    <w:rsid w:val="00F73A40"/>
    <w:rsid w:val="00F73E48"/>
    <w:rsid w:val="00F74CDC"/>
    <w:rsid w:val="00F7538E"/>
    <w:rsid w:val="00F757D7"/>
    <w:rsid w:val="00F7619B"/>
    <w:rsid w:val="00F7719B"/>
    <w:rsid w:val="00F779D6"/>
    <w:rsid w:val="00F81D06"/>
    <w:rsid w:val="00F825BA"/>
    <w:rsid w:val="00F8306F"/>
    <w:rsid w:val="00F83EAB"/>
    <w:rsid w:val="00F850A8"/>
    <w:rsid w:val="00F86152"/>
    <w:rsid w:val="00F86178"/>
    <w:rsid w:val="00F866E8"/>
    <w:rsid w:val="00F86FD3"/>
    <w:rsid w:val="00F87745"/>
    <w:rsid w:val="00F90C6C"/>
    <w:rsid w:val="00F93C45"/>
    <w:rsid w:val="00F9471A"/>
    <w:rsid w:val="00F955F7"/>
    <w:rsid w:val="00F95970"/>
    <w:rsid w:val="00F97FC9"/>
    <w:rsid w:val="00FA064A"/>
    <w:rsid w:val="00FA0A94"/>
    <w:rsid w:val="00FA0B17"/>
    <w:rsid w:val="00FA17A0"/>
    <w:rsid w:val="00FA2255"/>
    <w:rsid w:val="00FA2455"/>
    <w:rsid w:val="00FA28E4"/>
    <w:rsid w:val="00FA48DE"/>
    <w:rsid w:val="00FA5369"/>
    <w:rsid w:val="00FA5FDB"/>
    <w:rsid w:val="00FA6E6C"/>
    <w:rsid w:val="00FB00BC"/>
    <w:rsid w:val="00FB1D74"/>
    <w:rsid w:val="00FB1E86"/>
    <w:rsid w:val="00FB1FFC"/>
    <w:rsid w:val="00FB2E45"/>
    <w:rsid w:val="00FB402A"/>
    <w:rsid w:val="00FB524A"/>
    <w:rsid w:val="00FB6B74"/>
    <w:rsid w:val="00FB7D5F"/>
    <w:rsid w:val="00FC0611"/>
    <w:rsid w:val="00FC27C4"/>
    <w:rsid w:val="00FC28D0"/>
    <w:rsid w:val="00FC2FDF"/>
    <w:rsid w:val="00FC3444"/>
    <w:rsid w:val="00FC4B47"/>
    <w:rsid w:val="00FC73FB"/>
    <w:rsid w:val="00FD1AFB"/>
    <w:rsid w:val="00FD1C93"/>
    <w:rsid w:val="00FD2790"/>
    <w:rsid w:val="00FD2D9D"/>
    <w:rsid w:val="00FD3ADF"/>
    <w:rsid w:val="00FD4C0D"/>
    <w:rsid w:val="00FD4EE9"/>
    <w:rsid w:val="00FD5952"/>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1FF"/>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15:docId w15:val="{E9A66DB9-EB87-48BB-8DC3-1DAEDB94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602210"/>
    <w:pPr>
      <w:keepNext/>
      <w:spacing w:before="240" w:after="60" w:line="240" w:lineRule="auto"/>
      <w:outlineLvl w:val="2"/>
    </w:pPr>
    <w:rPr>
      <w:rFonts w:ascii="Times New Roman" w:eastAsia="Times New Roman" w:hAnsi="Times New Roman"/>
      <w:b/>
      <w:bCs/>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602210"/>
    <w:rPr>
      <w:rFonts w:ascii="Times New Roman" w:eastAsia="Times New Roman" w:hAnsi="Times New Roman"/>
      <w:b/>
      <w:bCs/>
      <w:sz w:val="22"/>
      <w:szCs w:val="22"/>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34"/>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lture.gov.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1F927-55B8-4691-8D2F-A9B9628EB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31402</Words>
  <Characters>178997</Characters>
  <Application>Microsoft Office Word</Application>
  <DocSecurity>0</DocSecurity>
  <Lines>1491</Lines>
  <Paragraphs>419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 Nikoleta</dc:creator>
  <cp:lastModifiedBy>Lenovo2020</cp:lastModifiedBy>
  <cp:revision>6</cp:revision>
  <cp:lastPrinted>2021-06-09T15:53:00Z</cp:lastPrinted>
  <dcterms:created xsi:type="dcterms:W3CDTF">2021-06-09T15:53:00Z</dcterms:created>
  <dcterms:modified xsi:type="dcterms:W3CDTF">2021-06-14T08:13:00Z</dcterms:modified>
</cp:coreProperties>
</file>