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DAF" w:rsidRDefault="00587DAF" w:rsidP="00587DAF">
      <w:pPr>
        <w:pStyle w:val="Nadpis2"/>
        <w:numPr>
          <w:ilvl w:val="0"/>
          <w:numId w:val="0"/>
        </w:numPr>
        <w:jc w:val="both"/>
        <w:rPr>
          <w:rFonts w:ascii="Times New Roman" w:hAnsi="Times New Roman"/>
        </w:rPr>
      </w:pPr>
      <w:bookmarkStart w:id="0" w:name="_Toc71812162"/>
      <w:bookmarkStart w:id="1" w:name="_Hlk67878002"/>
      <w:r>
        <w:rPr>
          <w:rFonts w:ascii="Times New Roman" w:hAnsi="Times New Roman"/>
        </w:rPr>
        <w:t xml:space="preserve">Príloha č. </w:t>
      </w:r>
      <w:r>
        <w:rPr>
          <w:rFonts w:ascii="Times New Roman" w:hAnsi="Times New Roman"/>
          <w:lang w:val="sk-SK"/>
        </w:rPr>
        <w:t>9 Čestné vyhlásenie o neprítomnosti konfliktu záujmov</w:t>
      </w:r>
      <w:bookmarkEnd w:id="0"/>
    </w:p>
    <w:p w:rsidR="00587DAF" w:rsidRDefault="00587DAF" w:rsidP="00587DAF">
      <w:pPr>
        <w:widowControl w:val="0"/>
        <w:autoSpaceDE w:val="0"/>
        <w:autoSpaceDN w:val="0"/>
        <w:spacing w:after="0" w:line="240" w:lineRule="auto"/>
        <w:jc w:val="center"/>
        <w:rPr>
          <w:rFonts w:ascii="Times New Roman" w:eastAsia="Times New Roman" w:hAnsi="Times New Roman"/>
          <w:b/>
          <w:caps/>
          <w:sz w:val="24"/>
          <w:szCs w:val="24"/>
        </w:rPr>
      </w:pPr>
      <w:bookmarkStart w:id="2" w:name="_Príloha_č._8:"/>
      <w:bookmarkEnd w:id="1"/>
      <w:bookmarkEnd w:id="2"/>
      <w:r>
        <w:rPr>
          <w:rFonts w:ascii="Times New Roman" w:eastAsia="Times New Roman" w:hAnsi="Times New Roman"/>
          <w:b/>
          <w:caps/>
          <w:sz w:val="24"/>
          <w:szCs w:val="24"/>
        </w:rPr>
        <w:t xml:space="preserve">Čestné vyhlásenie </w:t>
      </w:r>
    </w:p>
    <w:p w:rsidR="00587DAF" w:rsidRDefault="00587DAF" w:rsidP="00587DAF">
      <w:pPr>
        <w:widowControl w:val="0"/>
        <w:autoSpaceDE w:val="0"/>
        <w:autoSpaceDN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o neprítomnosti konfliktu záujmov</w:t>
      </w:r>
      <w:r>
        <w:rPr>
          <w:rFonts w:ascii="Times New Roman" w:eastAsia="Times New Roman" w:hAnsi="Times New Roman"/>
          <w:sz w:val="24"/>
          <w:szCs w:val="24"/>
        </w:rPr>
        <w:t xml:space="preserve"> </w:t>
      </w:r>
      <w:r>
        <w:rPr>
          <w:rFonts w:ascii="Times New Roman" w:eastAsia="Times New Roman" w:hAnsi="Times New Roman"/>
          <w:b/>
          <w:sz w:val="24"/>
          <w:szCs w:val="24"/>
        </w:rPr>
        <w:t xml:space="preserve">v rámci zákazky predkladanej na </w:t>
      </w:r>
    </w:p>
    <w:p w:rsidR="00587DAF" w:rsidRDefault="00587DAF" w:rsidP="00587DAF">
      <w:pPr>
        <w:widowControl w:val="0"/>
        <w:autoSpaceDE w:val="0"/>
        <w:autoSpaceDN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kontrolu poskytovateľovi nenávratného finančného príspevku</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Cs/>
          <w:sz w:val="24"/>
          <w:szCs w:val="24"/>
        </w:rPr>
      </w:pP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Cs/>
          <w:sz w:val="24"/>
          <w:szCs w:val="24"/>
        </w:rPr>
      </w:pP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Názov projektu</w:t>
      </w:r>
      <w:r>
        <w:rPr>
          <w:rFonts w:ascii="Times New Roman" w:eastAsia="Times New Roman" w:hAnsi="Times New Roman"/>
          <w:bCs/>
          <w:sz w:val="24"/>
          <w:szCs w:val="24"/>
        </w:rPr>
        <w:t xml:space="preserve">: </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Číslo projektu</w:t>
      </w:r>
      <w:r>
        <w:rPr>
          <w:rFonts w:ascii="Times New Roman" w:eastAsia="Times New Roman" w:hAnsi="Times New Roman"/>
          <w:bCs/>
          <w:sz w:val="24"/>
          <w:szCs w:val="24"/>
        </w:rPr>
        <w:t>:</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Operačný program</w:t>
      </w:r>
      <w:r>
        <w:rPr>
          <w:rFonts w:ascii="Times New Roman" w:eastAsia="Times New Roman" w:hAnsi="Times New Roman"/>
          <w:bCs/>
          <w:sz w:val="24"/>
          <w:szCs w:val="24"/>
        </w:rPr>
        <w:t>:</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Cs/>
          <w:sz w:val="24"/>
          <w:szCs w:val="24"/>
        </w:rPr>
      </w:pP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Názov zákazky</w:t>
      </w:r>
      <w:r>
        <w:rPr>
          <w:rFonts w:ascii="Times New Roman" w:eastAsia="Times New Roman" w:hAnsi="Times New Roman"/>
          <w:bCs/>
          <w:sz w:val="24"/>
          <w:szCs w:val="24"/>
        </w:rPr>
        <w:t>:</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Presná identifikácia zákazky </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(predmet – tovary/služby/stavebné práce, finančný limit, postup a </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číslo oznámenia/výzvy a pod.</w:t>
      </w:r>
      <w:r>
        <w:rPr>
          <w:rFonts w:ascii="Times New Roman" w:eastAsia="Times New Roman" w:hAnsi="Times New Roman"/>
          <w:bCs/>
          <w:sz w:val="24"/>
          <w:szCs w:val="24"/>
        </w:rPr>
        <w:t>):</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Fáza zákazky, v rámci ktorej sa vyhlásenie predkladá</w:t>
      </w:r>
      <w:r>
        <w:rPr>
          <w:rFonts w:ascii="Times New Roman" w:eastAsia="Times New Roman" w:hAnsi="Times New Roman"/>
          <w:bCs/>
          <w:sz w:val="24"/>
          <w:szCs w:val="24"/>
        </w:rPr>
        <w:t>:</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bCs/>
          <w:sz w:val="24"/>
          <w:szCs w:val="24"/>
        </w:rPr>
      </w:pP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sz w:val="24"/>
          <w:szCs w:val="24"/>
        </w:rPr>
      </w:pP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Ja, dolu podpísaný/á,   </w:t>
      </w:r>
      <w:r>
        <w:rPr>
          <w:rFonts w:ascii="Times New Roman" w:eastAsia="Times New Roman" w:hAnsi="Times New Roman"/>
          <w:color w:val="000000"/>
          <w:sz w:val="24"/>
          <w:szCs w:val="24"/>
        </w:rPr>
        <w:t>………………….……………………..  (</w:t>
      </w:r>
      <w:r>
        <w:rPr>
          <w:rFonts w:ascii="Times New Roman" w:eastAsia="Times New Roman" w:hAnsi="Times New Roman"/>
          <w:sz w:val="24"/>
          <w:szCs w:val="24"/>
        </w:rPr>
        <w:t>meno a priezvisko, titul</w:t>
      </w:r>
      <w:r>
        <w:rPr>
          <w:rFonts w:ascii="Times New Roman" w:eastAsia="Times New Roman" w:hAnsi="Times New Roman"/>
          <w:bCs/>
          <w:iCs/>
          <w:sz w:val="24"/>
          <w:szCs w:val="24"/>
        </w:rPr>
        <w:t xml:space="preserve">, </w:t>
      </w:r>
      <w:r>
        <w:rPr>
          <w:rFonts w:ascii="Times New Roman" w:eastAsia="Times New Roman" w:hAnsi="Times New Roman"/>
          <w:sz w:val="24"/>
          <w:szCs w:val="24"/>
        </w:rPr>
        <w:t>funkcia/pozícia), ako zainteresovaná osoba</w:t>
      </w:r>
      <w:r>
        <w:rPr>
          <w:rFonts w:ascii="Times New Roman" w:eastAsia="Times New Roman" w:hAnsi="Times New Roman"/>
          <w:sz w:val="24"/>
          <w:szCs w:val="24"/>
          <w:vertAlign w:val="superscript"/>
        </w:rPr>
        <w:footnoteReference w:id="1"/>
      </w:r>
      <w:r>
        <w:rPr>
          <w:rFonts w:ascii="Times New Roman" w:eastAsia="Times New Roman" w:hAnsi="Times New Roman"/>
          <w:sz w:val="24"/>
          <w:szCs w:val="24"/>
        </w:rPr>
        <w:t>, čestne vyhlasujem, že:</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sz w:val="24"/>
          <w:szCs w:val="24"/>
        </w:rPr>
      </w:pPr>
    </w:p>
    <w:p w:rsidR="00587DAF" w:rsidRDefault="00587DAF" w:rsidP="00587DAF">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poznám definíciu konfliktu záujmov, podľa ktorej konflikt záujmov zahŕňa prinajmenšom každú situáciu, keď osoby na strane verejného obstarávateľa alebo poskytovateľa služieb obstarávania konajúceho v mene verejného obstarávateľa, ktorí sú zapojení do vykonávania postupu verejného obstarávania alebo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587DAF" w:rsidRDefault="00587DAF" w:rsidP="00587DAF">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v súlade s § 46 zákona č. 292/2014 Z. z. o príspevku poskytovanom z európskych 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rsidR="00587DAF" w:rsidRDefault="00587DAF" w:rsidP="00587DAF">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nenastali skutočnosti identifikujúce možný konflikt záujmov v zmysle článku 61</w:t>
      </w:r>
      <w:r>
        <w:rPr>
          <w:rFonts w:ascii="Times New Roman" w:eastAsia="Times New Roman" w:hAnsi="Times New Roman"/>
          <w:sz w:val="24"/>
          <w:szCs w:val="24"/>
          <w:vertAlign w:val="superscript"/>
        </w:rPr>
        <w:footnoteReference w:id="2"/>
      </w:r>
      <w:r>
        <w:rPr>
          <w:rFonts w:ascii="Times New Roman" w:eastAsia="Times New Roman" w:hAnsi="Times New Roman"/>
          <w:sz w:val="24"/>
          <w:szCs w:val="24"/>
        </w:rPr>
        <w:t xml:space="preserve"> nariadenia Európskeho parlamentu a Rady (EÚ, EURATOM) č. 2018/1046  o rozpočtových pravidlách, ktoré sa vzťahujú na všeobecný rozpočet Únie v platnom znení,</w:t>
      </w:r>
    </w:p>
    <w:p w:rsidR="00587DAF" w:rsidRDefault="00587DAF" w:rsidP="00587DAF">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súčasne vyhlasujem, že v predmetnej zákazke nenastali skutočnosti kvalifikované ako </w:t>
      </w:r>
      <w:r>
        <w:rPr>
          <w:rFonts w:ascii="Times New Roman" w:eastAsia="Times New Roman" w:hAnsi="Times New Roman"/>
          <w:sz w:val="24"/>
          <w:szCs w:val="24"/>
        </w:rPr>
        <w:lastRenderedPageBreak/>
        <w:t>konflikt záujmov v príručke pre prijímateľa, resp. v Metodickom pokyne CKO č. 13,</w:t>
      </w:r>
    </w:p>
    <w:p w:rsidR="00587DAF" w:rsidRDefault="00587DAF" w:rsidP="00587DAF">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rsidR="00587DAF" w:rsidRDefault="00587DAF" w:rsidP="00587DAF">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Pr>
          <w:rFonts w:ascii="Times New Roman" w:eastAsia="Times New Roman" w:hAnsi="Times New Roman"/>
          <w:sz w:val="24"/>
          <w:szCs w:val="24"/>
        </w:rPr>
        <w:t>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p>
    <w:p w:rsidR="00587DAF" w:rsidRDefault="00587DAF" w:rsidP="00587DAF">
      <w:pPr>
        <w:widowControl w:val="0"/>
        <w:numPr>
          <w:ilvl w:val="0"/>
          <w:numId w:val="2"/>
        </w:numPr>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som oboznámená so skutočnosťou, že v prípade, ak poskytovateľ alebo iný kontrolný a auditný orgán zistí v predmetnej zákazke konflikt záujmov, uvedené zistenie môže mať vplyv na oprávnenosť výdavkov a následné vylúčenie zákazky z financovania v plnom rozsahu, </w:t>
      </w:r>
    </w:p>
    <w:p w:rsidR="00587DAF" w:rsidRDefault="00587DAF" w:rsidP="00587DAF">
      <w:pPr>
        <w:widowControl w:val="0"/>
        <w:numPr>
          <w:ilvl w:val="0"/>
          <w:numId w:val="2"/>
        </w:numPr>
        <w:autoSpaceDE w:val="0"/>
        <w:autoSpaceDN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sz w:val="24"/>
          <w:szCs w:val="24"/>
        </w:rPr>
      </w:pP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sz w:val="24"/>
          <w:szCs w:val="24"/>
        </w:rPr>
      </w:pPr>
    </w:p>
    <w:p w:rsidR="00587DAF" w:rsidRDefault="00587DAF" w:rsidP="00587DAF">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V ........................., dňa ………………………</w:t>
      </w:r>
    </w:p>
    <w:p w:rsidR="00587DAF" w:rsidRDefault="00587DAF" w:rsidP="00587DAF">
      <w:pPr>
        <w:widowControl w:val="0"/>
        <w:autoSpaceDE w:val="0"/>
        <w:autoSpaceDN w:val="0"/>
        <w:spacing w:after="0" w:line="240" w:lineRule="auto"/>
        <w:jc w:val="both"/>
        <w:rPr>
          <w:rFonts w:ascii="Times New Roman" w:eastAsia="Times New Roman" w:hAnsi="Times New Roman"/>
          <w:sz w:val="24"/>
          <w:szCs w:val="24"/>
        </w:rPr>
      </w:pPr>
    </w:p>
    <w:p w:rsidR="00587DAF" w:rsidRDefault="00587DAF" w:rsidP="00587DAF">
      <w:pPr>
        <w:widowControl w:val="0"/>
        <w:autoSpaceDE w:val="0"/>
        <w:autoSpaceDN w:val="0"/>
        <w:spacing w:after="0" w:line="240" w:lineRule="auto"/>
        <w:jc w:val="both"/>
        <w:rPr>
          <w:rFonts w:ascii="Times New Roman" w:eastAsia="Times New Roman" w:hAnsi="Times New Roman"/>
          <w:sz w:val="24"/>
          <w:szCs w:val="24"/>
        </w:rPr>
      </w:pPr>
    </w:p>
    <w:p w:rsidR="00587DAF" w:rsidRDefault="00587DAF" w:rsidP="00587DAF">
      <w:pPr>
        <w:widowControl w:val="0"/>
        <w:autoSpaceDE w:val="0"/>
        <w:autoSpaceDN w:val="0"/>
        <w:spacing w:after="0" w:line="240" w:lineRule="auto"/>
        <w:ind w:left="6379"/>
        <w:jc w:val="center"/>
        <w:rPr>
          <w:rFonts w:ascii="Times New Roman" w:eastAsia="Times New Roman" w:hAnsi="Times New Roman"/>
          <w:sz w:val="24"/>
          <w:szCs w:val="24"/>
        </w:rPr>
      </w:pPr>
      <w:r>
        <w:rPr>
          <w:rFonts w:ascii="Times New Roman" w:eastAsia="Times New Roman" w:hAnsi="Times New Roman"/>
          <w:sz w:val="24"/>
          <w:szCs w:val="24"/>
        </w:rPr>
        <w:t>................................................</w:t>
      </w:r>
    </w:p>
    <w:p w:rsidR="00587DAF" w:rsidRDefault="00587DAF">
      <w:bookmarkStart w:id="3" w:name="_GoBack"/>
      <w:bookmarkEnd w:id="3"/>
    </w:p>
    <w:p w:rsidR="00587DAF" w:rsidRDefault="00587DAF"/>
    <w:sectPr w:rsidR="00587DA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010" w:rsidRDefault="004B7010" w:rsidP="00587DAF">
      <w:pPr>
        <w:spacing w:after="0" w:line="240" w:lineRule="auto"/>
      </w:pPr>
      <w:r>
        <w:separator/>
      </w:r>
    </w:p>
  </w:endnote>
  <w:endnote w:type="continuationSeparator" w:id="0">
    <w:p w:rsidR="004B7010" w:rsidRDefault="004B7010" w:rsidP="00587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010" w:rsidRDefault="004B7010" w:rsidP="00587DAF">
      <w:pPr>
        <w:spacing w:after="0" w:line="240" w:lineRule="auto"/>
      </w:pPr>
      <w:r>
        <w:separator/>
      </w:r>
    </w:p>
  </w:footnote>
  <w:footnote w:type="continuationSeparator" w:id="0">
    <w:p w:rsidR="004B7010" w:rsidRDefault="004B7010" w:rsidP="00587DAF">
      <w:pPr>
        <w:spacing w:after="0" w:line="240" w:lineRule="auto"/>
      </w:pPr>
      <w:r>
        <w:continuationSeparator/>
      </w:r>
    </w:p>
  </w:footnote>
  <w:footnote w:id="1">
    <w:p w:rsidR="00587DAF" w:rsidRDefault="00587DAF" w:rsidP="00587DAF">
      <w:pPr>
        <w:rPr>
          <w:rFonts w:ascii="Times New Roman" w:hAnsi="Times New Roman"/>
        </w:rPr>
      </w:pPr>
      <w:r>
        <w:rPr>
          <w:rStyle w:val="Odkaznapoznmkupodiarou"/>
          <w:rFonts w:ascii="Times New Roman" w:hAnsi="Times New Roman"/>
          <w:sz w:val="18"/>
          <w:szCs w:val="18"/>
        </w:rPr>
        <w:footnoteRef/>
      </w:r>
      <w:r>
        <w:rPr>
          <w:rFonts w:ascii="Times New Roman" w:hAnsi="Times New Roman"/>
          <w:sz w:val="18"/>
          <w:szCs w:val="18"/>
        </w:rPr>
        <w:t xml:space="preserve">   Napr. zákon č. 343/2015 Z. z. o verejnom obstarávaní a o zmene a doplnení niektorých zákonov v znení neskorších predpisov a zákon č. 292/2014 Z. z. o príspevku poskytovanom z európskych štrukturálnych a investičných fondov a o zmene a doplnení niektorých zákonov</w:t>
      </w:r>
    </w:p>
  </w:footnote>
  <w:footnote w:id="2">
    <w:p w:rsidR="00587DAF" w:rsidRDefault="00587DAF" w:rsidP="00587DAF">
      <w:pPr>
        <w:jc w:val="both"/>
        <w:rPr>
          <w:rFonts w:ascii="Times New Roman" w:hAnsi="Times New Roman"/>
          <w:sz w:val="18"/>
          <w:szCs w:val="18"/>
        </w:rPr>
      </w:pPr>
      <w:r>
        <w:rPr>
          <w:rStyle w:val="Odkaznapoznmkupodiarou"/>
          <w:rFonts w:ascii="Times New Roman" w:hAnsi="Times New Roman"/>
        </w:rPr>
        <w:footnoteRef/>
      </w:r>
      <w:r>
        <w:rPr>
          <w:rFonts w:ascii="Times New Roman" w:hAnsi="Times New Roman"/>
        </w:rPr>
        <w:t xml:space="preserve"> </w:t>
      </w:r>
      <w:r>
        <w:rPr>
          <w:rFonts w:ascii="Times New Roman" w:hAnsi="Times New Roman"/>
          <w:sz w:val="18"/>
          <w:szCs w:val="18"/>
        </w:rPr>
        <w:t>Účastníci finančných operácií a iné osoby vrátane národných orgánov na akejkoľvek úrovni, ktoré sú zapojené do plnenia rozpočtu na základe priameho, nepriameho a </w:t>
      </w:r>
      <w:proofErr w:type="spellStart"/>
      <w:r>
        <w:rPr>
          <w:rFonts w:ascii="Times New Roman" w:hAnsi="Times New Roman"/>
          <w:sz w:val="18"/>
          <w:szCs w:val="18"/>
        </w:rPr>
        <w:t>zdieľaného</w:t>
      </w:r>
      <w:proofErr w:type="spellEnd"/>
      <w:r>
        <w:rPr>
          <w:rFonts w:ascii="Times New Roman" w:hAnsi="Times New Roman"/>
          <w:sz w:val="18"/>
          <w:szCs w:val="18"/>
        </w:rPr>
        <w:t xml:space="preserve">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rsidR="00587DAF" w:rsidRDefault="00587DAF" w:rsidP="00587DAF">
      <w:pPr>
        <w:pStyle w:val="Textpoznmkypodiarou"/>
        <w:rPr>
          <w:rFonts w:ascii="Calibri" w:hAnsi="Calibr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
    <w:nsid w:val="6AB324B5"/>
    <w:multiLevelType w:val="multilevel"/>
    <w:tmpl w:val="2326E58A"/>
    <w:lvl w:ilvl="0">
      <w:start w:val="1"/>
      <w:numFmt w:val="decimal"/>
      <w:pStyle w:val="Nadpis1"/>
      <w:lvlText w:val="%1."/>
      <w:lvlJc w:val="left"/>
      <w:pPr>
        <w:ind w:left="574" w:hanging="432"/>
      </w:pPr>
    </w:lvl>
    <w:lvl w:ilvl="1">
      <w:start w:val="1"/>
      <w:numFmt w:val="decimal"/>
      <w:pStyle w:val="Nadpis2"/>
      <w:lvlText w:val="%1.%2"/>
      <w:lvlJc w:val="left"/>
      <w:pPr>
        <w:ind w:left="576" w:hanging="576"/>
      </w:pPr>
    </w:lvl>
    <w:lvl w:ilvl="2">
      <w:start w:val="1"/>
      <w:numFmt w:val="decimal"/>
      <w:pStyle w:val="Nadpis3"/>
      <w:lvlText w:val="%1.%2.%3"/>
      <w:lvlJc w:val="left"/>
      <w:pPr>
        <w:ind w:left="3130" w:hanging="720"/>
      </w:pPr>
      <w:rPr>
        <w:rFonts w:ascii="Times New Roman" w:hAnsi="Times New Roman" w:cs="Times New Roman" w:hint="default"/>
        <w:i/>
      </w:rPr>
    </w:lvl>
    <w:lvl w:ilvl="3">
      <w:start w:val="1"/>
      <w:numFmt w:val="decimal"/>
      <w:pStyle w:val="Nadpis4"/>
      <w:lvlText w:val="%1.%2.%3.%4"/>
      <w:lvlJc w:val="left"/>
      <w:pPr>
        <w:ind w:left="1006" w:hanging="864"/>
      </w:pPr>
    </w:lvl>
    <w:lvl w:ilvl="4">
      <w:start w:val="1"/>
      <w:numFmt w:val="decimal"/>
      <w:pStyle w:val="Nadpis5"/>
      <w:lvlText w:val="%1.%2.%3.%4.%5"/>
      <w:lvlJc w:val="left"/>
      <w:pPr>
        <w:ind w:left="1008" w:hanging="1008"/>
      </w:pPr>
      <w:rPr>
        <w:b/>
        <w:i/>
        <w:color w:val="0070C0"/>
      </w:r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DAF"/>
    <w:rsid w:val="004B7010"/>
    <w:rsid w:val="00587DAF"/>
    <w:rsid w:val="007B44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DAF"/>
    <w:rPr>
      <w:rFonts w:ascii="Calibri" w:eastAsia="Calibri" w:hAnsi="Calibri" w:cs="Times New Roman"/>
    </w:rPr>
  </w:style>
  <w:style w:type="paragraph" w:styleId="Nadpis1">
    <w:name w:val="heading 1"/>
    <w:basedOn w:val="Normlny"/>
    <w:next w:val="Normlny"/>
    <w:link w:val="Nadpis1Char"/>
    <w:uiPriority w:val="9"/>
    <w:qFormat/>
    <w:rsid w:val="00587DAF"/>
    <w:pPr>
      <w:keepNext/>
      <w:keepLines/>
      <w:numPr>
        <w:numId w:val="1"/>
      </w:numPr>
      <w:spacing w:before="480" w:after="0"/>
      <w:outlineLvl w:val="0"/>
    </w:pPr>
    <w:rPr>
      <w:rFonts w:eastAsia="Times New Roman"/>
      <w:b/>
      <w:bCs/>
      <w:color w:val="365F91"/>
      <w:sz w:val="28"/>
      <w:szCs w:val="28"/>
      <w:lang w:val="x-none" w:eastAsia="x-none"/>
    </w:rPr>
  </w:style>
  <w:style w:type="paragraph" w:styleId="Nadpis2">
    <w:name w:val="heading 2"/>
    <w:basedOn w:val="Normlny"/>
    <w:next w:val="Normlny"/>
    <w:link w:val="Nadpis2Char"/>
    <w:uiPriority w:val="9"/>
    <w:semiHidden/>
    <w:unhideWhenUsed/>
    <w:qFormat/>
    <w:rsid w:val="00587DAF"/>
    <w:pPr>
      <w:keepNext/>
      <w:keepLines/>
      <w:numPr>
        <w:ilvl w:val="1"/>
        <w:numId w:val="1"/>
      </w:numPr>
      <w:spacing w:before="240" w:after="120"/>
      <w:outlineLvl w:val="1"/>
    </w:pPr>
    <w:rPr>
      <w:rFonts w:eastAsia="Times New Roman"/>
      <w:b/>
      <w:bCs/>
      <w:color w:val="4F81BD"/>
      <w:sz w:val="26"/>
      <w:szCs w:val="26"/>
      <w:lang w:val="x-none" w:eastAsia="x-none"/>
    </w:rPr>
  </w:style>
  <w:style w:type="paragraph" w:styleId="Nadpis3">
    <w:name w:val="heading 3"/>
    <w:basedOn w:val="Normlny"/>
    <w:next w:val="Normlny"/>
    <w:link w:val="Nadpis3Char"/>
    <w:uiPriority w:val="9"/>
    <w:semiHidden/>
    <w:unhideWhenUsed/>
    <w:qFormat/>
    <w:rsid w:val="00587DAF"/>
    <w:pPr>
      <w:keepNext/>
      <w:keepLines/>
      <w:numPr>
        <w:ilvl w:val="2"/>
        <w:numId w:val="1"/>
      </w:numPr>
      <w:spacing w:before="240" w:after="120"/>
      <w:outlineLvl w:val="2"/>
    </w:pPr>
    <w:rPr>
      <w:rFonts w:eastAsia="Times New Roman"/>
      <w:b/>
      <w:bCs/>
      <w:color w:val="4F81BD"/>
      <w:sz w:val="20"/>
      <w:szCs w:val="20"/>
      <w:lang w:val="x-none" w:eastAsia="x-none"/>
    </w:rPr>
  </w:style>
  <w:style w:type="paragraph" w:styleId="Nadpis4">
    <w:name w:val="heading 4"/>
    <w:basedOn w:val="Normlny"/>
    <w:next w:val="Normlny"/>
    <w:link w:val="Nadpis4Char"/>
    <w:uiPriority w:val="9"/>
    <w:semiHidden/>
    <w:unhideWhenUsed/>
    <w:qFormat/>
    <w:rsid w:val="00587DAF"/>
    <w:pPr>
      <w:keepNext/>
      <w:keepLines/>
      <w:numPr>
        <w:ilvl w:val="3"/>
        <w:numId w:val="1"/>
      </w:numPr>
      <w:spacing w:before="240" w:after="120"/>
      <w:outlineLvl w:val="3"/>
    </w:pPr>
    <w:rPr>
      <w:rFonts w:eastAsia="Times New Roman"/>
      <w:b/>
      <w:bCs/>
      <w:i/>
      <w:iCs/>
      <w:color w:val="4F81BD"/>
      <w:sz w:val="20"/>
      <w:szCs w:val="20"/>
      <w:lang w:val="x-none" w:eastAsia="x-none"/>
    </w:rPr>
  </w:style>
  <w:style w:type="paragraph" w:styleId="Nadpis5">
    <w:name w:val="heading 5"/>
    <w:basedOn w:val="Normlny"/>
    <w:next w:val="Normlny"/>
    <w:link w:val="Nadpis5Char"/>
    <w:uiPriority w:val="9"/>
    <w:semiHidden/>
    <w:unhideWhenUsed/>
    <w:qFormat/>
    <w:rsid w:val="00587DAF"/>
    <w:pPr>
      <w:keepNext/>
      <w:keepLines/>
      <w:numPr>
        <w:ilvl w:val="4"/>
        <w:numId w:val="1"/>
      </w:numPr>
      <w:spacing w:before="200" w:after="0"/>
      <w:outlineLvl w:val="4"/>
    </w:pPr>
    <w:rPr>
      <w:rFonts w:ascii="Cambria" w:eastAsia="Times New Roman" w:hAnsi="Cambria"/>
      <w:color w:val="243F60"/>
      <w:sz w:val="20"/>
      <w:szCs w:val="20"/>
      <w:lang w:val="x-none" w:eastAsia="x-none"/>
    </w:rPr>
  </w:style>
  <w:style w:type="paragraph" w:styleId="Nadpis6">
    <w:name w:val="heading 6"/>
    <w:basedOn w:val="Normlny"/>
    <w:next w:val="Normlny"/>
    <w:link w:val="Nadpis6Char"/>
    <w:uiPriority w:val="9"/>
    <w:semiHidden/>
    <w:unhideWhenUsed/>
    <w:qFormat/>
    <w:rsid w:val="00587DAF"/>
    <w:pPr>
      <w:keepNext/>
      <w:keepLines/>
      <w:numPr>
        <w:ilvl w:val="5"/>
        <w:numId w:val="1"/>
      </w:numPr>
      <w:spacing w:before="40" w:after="0"/>
      <w:outlineLvl w:val="5"/>
    </w:pPr>
    <w:rPr>
      <w:rFonts w:ascii="Cambria" w:eastAsia="Times New Roman" w:hAnsi="Cambria"/>
      <w:color w:val="243F60"/>
      <w:sz w:val="20"/>
      <w:szCs w:val="20"/>
      <w:lang w:val="x-none" w:eastAsia="x-none"/>
    </w:rPr>
  </w:style>
  <w:style w:type="paragraph" w:styleId="Nadpis7">
    <w:name w:val="heading 7"/>
    <w:basedOn w:val="Normlny"/>
    <w:next w:val="Normlny"/>
    <w:link w:val="Nadpis7Char"/>
    <w:uiPriority w:val="9"/>
    <w:semiHidden/>
    <w:unhideWhenUsed/>
    <w:qFormat/>
    <w:rsid w:val="00587DAF"/>
    <w:pPr>
      <w:keepNext/>
      <w:keepLines/>
      <w:numPr>
        <w:ilvl w:val="6"/>
        <w:numId w:val="1"/>
      </w:numPr>
      <w:spacing w:before="40" w:after="0"/>
      <w:outlineLvl w:val="6"/>
    </w:pPr>
    <w:rPr>
      <w:rFonts w:ascii="Cambria" w:eastAsia="Times New Roman" w:hAnsi="Cambria"/>
      <w:i/>
      <w:iCs/>
      <w:color w:val="243F60"/>
      <w:sz w:val="20"/>
      <w:szCs w:val="20"/>
      <w:lang w:val="x-none" w:eastAsia="x-none"/>
    </w:rPr>
  </w:style>
  <w:style w:type="paragraph" w:styleId="Nadpis8">
    <w:name w:val="heading 8"/>
    <w:basedOn w:val="Normlny"/>
    <w:next w:val="Normlny"/>
    <w:link w:val="Nadpis8Char"/>
    <w:uiPriority w:val="9"/>
    <w:semiHidden/>
    <w:unhideWhenUsed/>
    <w:qFormat/>
    <w:rsid w:val="00587DAF"/>
    <w:pPr>
      <w:keepNext/>
      <w:keepLines/>
      <w:numPr>
        <w:ilvl w:val="7"/>
        <w:numId w:val="1"/>
      </w:numPr>
      <w:spacing w:before="40" w:after="0"/>
      <w:outlineLvl w:val="7"/>
    </w:pPr>
    <w:rPr>
      <w:rFonts w:ascii="Cambria" w:eastAsia="Times New Roman" w:hAnsi="Cambria"/>
      <w:color w:val="272727"/>
      <w:sz w:val="21"/>
      <w:szCs w:val="21"/>
      <w:lang w:val="x-none" w:eastAsia="x-none"/>
    </w:rPr>
  </w:style>
  <w:style w:type="paragraph" w:styleId="Nadpis9">
    <w:name w:val="heading 9"/>
    <w:basedOn w:val="Normlny"/>
    <w:next w:val="Normlny"/>
    <w:link w:val="Nadpis9Char"/>
    <w:uiPriority w:val="9"/>
    <w:semiHidden/>
    <w:unhideWhenUsed/>
    <w:qFormat/>
    <w:rsid w:val="00587DAF"/>
    <w:pPr>
      <w:keepNext/>
      <w:keepLines/>
      <w:numPr>
        <w:ilvl w:val="8"/>
        <w:numId w:val="1"/>
      </w:numPr>
      <w:spacing w:before="40" w:after="0"/>
      <w:outlineLvl w:val="8"/>
    </w:pPr>
    <w:rPr>
      <w:rFonts w:ascii="Cambria" w:eastAsia="Times New Roman" w:hAnsi="Cambria"/>
      <w:i/>
      <w:iCs/>
      <w:color w:val="272727"/>
      <w:sz w:val="21"/>
      <w:szCs w:val="21"/>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semiHidden/>
    <w:unhideWhenUsed/>
    <w:qFormat/>
    <w:rsid w:val="00587DAF"/>
    <w:pPr>
      <w:spacing w:before="130" w:after="130" w:line="240" w:lineRule="auto"/>
      <w:jc w:val="both"/>
    </w:pPr>
    <w:rPr>
      <w:rFonts w:eastAsia="Times New Roman"/>
      <w:sz w:val="20"/>
      <w:szCs w:val="20"/>
      <w:lang w:val="en-US" w:eastAsia="x-none"/>
    </w:rPr>
  </w:style>
  <w:style w:type="character" w:customStyle="1" w:styleId="ZkladntextChar">
    <w:name w:val="Základný text Char"/>
    <w:basedOn w:val="Predvolenpsmoodseku"/>
    <w:link w:val="Zkladntext"/>
    <w:semiHidden/>
    <w:rsid w:val="00587DAF"/>
    <w:rPr>
      <w:rFonts w:ascii="Calibri" w:eastAsia="Times New Roman" w:hAnsi="Calibri" w:cs="Times New Roman"/>
      <w:sz w:val="20"/>
      <w:szCs w:val="20"/>
      <w:lang w:val="en-US" w:eastAsia="x-none"/>
    </w:rPr>
  </w:style>
  <w:style w:type="paragraph" w:styleId="Textbubliny">
    <w:name w:val="Balloon Text"/>
    <w:basedOn w:val="Normlny"/>
    <w:link w:val="TextbublinyChar"/>
    <w:uiPriority w:val="99"/>
    <w:semiHidden/>
    <w:unhideWhenUsed/>
    <w:rsid w:val="00587DA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87DAF"/>
    <w:rPr>
      <w:rFonts w:ascii="Tahoma" w:hAnsi="Tahoma" w:cs="Tahoma"/>
      <w:sz w:val="16"/>
      <w:szCs w:val="16"/>
    </w:rPr>
  </w:style>
  <w:style w:type="character" w:customStyle="1" w:styleId="Nadpis1Char">
    <w:name w:val="Nadpis 1 Char"/>
    <w:basedOn w:val="Predvolenpsmoodseku"/>
    <w:link w:val="Nadpis1"/>
    <w:uiPriority w:val="9"/>
    <w:rsid w:val="00587DAF"/>
    <w:rPr>
      <w:rFonts w:ascii="Calibri" w:eastAsia="Times New Roman" w:hAnsi="Calibri" w:cs="Times New Roman"/>
      <w:b/>
      <w:bCs/>
      <w:color w:val="365F91"/>
      <w:sz w:val="28"/>
      <w:szCs w:val="28"/>
      <w:lang w:val="x-none" w:eastAsia="x-none"/>
    </w:rPr>
  </w:style>
  <w:style w:type="character" w:customStyle="1" w:styleId="Nadpis2Char">
    <w:name w:val="Nadpis 2 Char"/>
    <w:basedOn w:val="Predvolenpsmoodseku"/>
    <w:link w:val="Nadpis2"/>
    <w:uiPriority w:val="9"/>
    <w:semiHidden/>
    <w:rsid w:val="00587DAF"/>
    <w:rPr>
      <w:rFonts w:ascii="Calibri" w:eastAsia="Times New Roman" w:hAnsi="Calibri" w:cs="Times New Roman"/>
      <w:b/>
      <w:bCs/>
      <w:color w:val="4F81BD"/>
      <w:sz w:val="26"/>
      <w:szCs w:val="26"/>
      <w:lang w:val="x-none" w:eastAsia="x-none"/>
    </w:rPr>
  </w:style>
  <w:style w:type="character" w:customStyle="1" w:styleId="Nadpis3Char">
    <w:name w:val="Nadpis 3 Char"/>
    <w:basedOn w:val="Predvolenpsmoodseku"/>
    <w:link w:val="Nadpis3"/>
    <w:uiPriority w:val="9"/>
    <w:semiHidden/>
    <w:rsid w:val="00587DAF"/>
    <w:rPr>
      <w:rFonts w:ascii="Calibri" w:eastAsia="Times New Roman" w:hAnsi="Calibri" w:cs="Times New Roman"/>
      <w:b/>
      <w:bCs/>
      <w:color w:val="4F81BD"/>
      <w:sz w:val="20"/>
      <w:szCs w:val="20"/>
      <w:lang w:val="x-none" w:eastAsia="x-none"/>
    </w:rPr>
  </w:style>
  <w:style w:type="character" w:customStyle="1" w:styleId="Nadpis4Char">
    <w:name w:val="Nadpis 4 Char"/>
    <w:basedOn w:val="Predvolenpsmoodseku"/>
    <w:link w:val="Nadpis4"/>
    <w:uiPriority w:val="9"/>
    <w:semiHidden/>
    <w:rsid w:val="00587DAF"/>
    <w:rPr>
      <w:rFonts w:ascii="Calibri" w:eastAsia="Times New Roman" w:hAnsi="Calibri" w:cs="Times New Roman"/>
      <w:b/>
      <w:bCs/>
      <w:i/>
      <w:iCs/>
      <w:color w:val="4F81BD"/>
      <w:sz w:val="20"/>
      <w:szCs w:val="20"/>
      <w:lang w:val="x-none" w:eastAsia="x-none"/>
    </w:rPr>
  </w:style>
  <w:style w:type="character" w:customStyle="1" w:styleId="Nadpis5Char">
    <w:name w:val="Nadpis 5 Char"/>
    <w:basedOn w:val="Predvolenpsmoodseku"/>
    <w:link w:val="Nadpis5"/>
    <w:uiPriority w:val="9"/>
    <w:semiHidden/>
    <w:rsid w:val="00587DAF"/>
    <w:rPr>
      <w:rFonts w:ascii="Cambria" w:eastAsia="Times New Roman" w:hAnsi="Cambria" w:cs="Times New Roman"/>
      <w:color w:val="243F60"/>
      <w:sz w:val="20"/>
      <w:szCs w:val="20"/>
      <w:lang w:val="x-none" w:eastAsia="x-none"/>
    </w:rPr>
  </w:style>
  <w:style w:type="character" w:customStyle="1" w:styleId="Nadpis6Char">
    <w:name w:val="Nadpis 6 Char"/>
    <w:basedOn w:val="Predvolenpsmoodseku"/>
    <w:link w:val="Nadpis6"/>
    <w:uiPriority w:val="9"/>
    <w:semiHidden/>
    <w:rsid w:val="00587DAF"/>
    <w:rPr>
      <w:rFonts w:ascii="Cambria" w:eastAsia="Times New Roman" w:hAnsi="Cambria" w:cs="Times New Roman"/>
      <w:color w:val="243F60"/>
      <w:sz w:val="20"/>
      <w:szCs w:val="20"/>
      <w:lang w:val="x-none" w:eastAsia="x-none"/>
    </w:rPr>
  </w:style>
  <w:style w:type="character" w:customStyle="1" w:styleId="Nadpis7Char">
    <w:name w:val="Nadpis 7 Char"/>
    <w:basedOn w:val="Predvolenpsmoodseku"/>
    <w:link w:val="Nadpis7"/>
    <w:uiPriority w:val="9"/>
    <w:semiHidden/>
    <w:rsid w:val="00587DAF"/>
    <w:rPr>
      <w:rFonts w:ascii="Cambria" w:eastAsia="Times New Roman" w:hAnsi="Cambria" w:cs="Times New Roman"/>
      <w:i/>
      <w:iCs/>
      <w:color w:val="243F60"/>
      <w:sz w:val="20"/>
      <w:szCs w:val="20"/>
      <w:lang w:val="x-none" w:eastAsia="x-none"/>
    </w:rPr>
  </w:style>
  <w:style w:type="character" w:customStyle="1" w:styleId="Nadpis8Char">
    <w:name w:val="Nadpis 8 Char"/>
    <w:basedOn w:val="Predvolenpsmoodseku"/>
    <w:link w:val="Nadpis8"/>
    <w:uiPriority w:val="9"/>
    <w:semiHidden/>
    <w:rsid w:val="00587DAF"/>
    <w:rPr>
      <w:rFonts w:ascii="Cambria" w:eastAsia="Times New Roman" w:hAnsi="Cambria" w:cs="Times New Roman"/>
      <w:color w:val="272727"/>
      <w:sz w:val="21"/>
      <w:szCs w:val="21"/>
      <w:lang w:val="x-none" w:eastAsia="x-none"/>
    </w:rPr>
  </w:style>
  <w:style w:type="character" w:customStyle="1" w:styleId="Nadpis9Char">
    <w:name w:val="Nadpis 9 Char"/>
    <w:basedOn w:val="Predvolenpsmoodseku"/>
    <w:link w:val="Nadpis9"/>
    <w:uiPriority w:val="9"/>
    <w:semiHidden/>
    <w:rsid w:val="00587DAF"/>
    <w:rPr>
      <w:rFonts w:ascii="Cambria" w:eastAsia="Times New Roman" w:hAnsi="Cambria" w:cs="Times New Roman"/>
      <w:i/>
      <w:iCs/>
      <w:color w:val="272727"/>
      <w:sz w:val="21"/>
      <w:szCs w:val="21"/>
      <w:lang w:val="x-none" w:eastAsia="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semiHidden/>
    <w:qFormat/>
    <w:locked/>
    <w:rsid w:val="00587DAF"/>
    <w:rPr>
      <w:rFonts w:ascii="Times New Roman" w:eastAsia="Times New Roman" w:hAnsi="Times New Roman" w:cs="Times New Roman"/>
      <w:color w:val="5A5A5A"/>
      <w:lang w:val="x-none" w:eastAsia="x-none"/>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semiHidden/>
    <w:unhideWhenUsed/>
    <w:qFormat/>
    <w:rsid w:val="00587DAF"/>
    <w:pPr>
      <w:spacing w:after="0" w:line="240" w:lineRule="auto"/>
      <w:ind w:left="2160"/>
    </w:pPr>
    <w:rPr>
      <w:rFonts w:ascii="Times New Roman" w:eastAsia="Times New Roman" w:hAnsi="Times New Roman"/>
      <w:color w:val="5A5A5A"/>
      <w:lang w:val="x-none" w:eastAsia="x-none"/>
    </w:rPr>
  </w:style>
  <w:style w:type="character" w:customStyle="1" w:styleId="TextpoznmkypodiarouChar1">
    <w:name w:val="Text poznámky pod čiarou Char1"/>
    <w:basedOn w:val="Predvolenpsmoodseku"/>
    <w:uiPriority w:val="99"/>
    <w:semiHidden/>
    <w:rsid w:val="00587DAF"/>
    <w:rPr>
      <w:rFonts w:ascii="Calibri" w:eastAsia="Calibri" w:hAnsi="Calibri" w:cs="Times New Roman"/>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587DAF"/>
    <w:rPr>
      <w:vertAlign w:val="superscript"/>
    </w:rPr>
  </w:style>
  <w:style w:type="paragraph" w:customStyle="1" w:styleId="Char2">
    <w:name w:val="Char2"/>
    <w:basedOn w:val="Normlny"/>
    <w:link w:val="Odkaznapoznmkupodiarou"/>
    <w:uiPriority w:val="99"/>
    <w:rsid w:val="00587DAF"/>
    <w:pPr>
      <w:spacing w:after="160" w:line="240" w:lineRule="exact"/>
    </w:pPr>
    <w:rPr>
      <w:rFonts w:asciiTheme="minorHAnsi" w:eastAsiaTheme="minorHAnsi" w:hAnsiTheme="minorHAnsi" w:cstheme="minorBidi"/>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DAF"/>
    <w:rPr>
      <w:rFonts w:ascii="Calibri" w:eastAsia="Calibri" w:hAnsi="Calibri" w:cs="Times New Roman"/>
    </w:rPr>
  </w:style>
  <w:style w:type="paragraph" w:styleId="Nadpis1">
    <w:name w:val="heading 1"/>
    <w:basedOn w:val="Normlny"/>
    <w:next w:val="Normlny"/>
    <w:link w:val="Nadpis1Char"/>
    <w:uiPriority w:val="9"/>
    <w:qFormat/>
    <w:rsid w:val="00587DAF"/>
    <w:pPr>
      <w:keepNext/>
      <w:keepLines/>
      <w:numPr>
        <w:numId w:val="1"/>
      </w:numPr>
      <w:spacing w:before="480" w:after="0"/>
      <w:outlineLvl w:val="0"/>
    </w:pPr>
    <w:rPr>
      <w:rFonts w:eastAsia="Times New Roman"/>
      <w:b/>
      <w:bCs/>
      <w:color w:val="365F91"/>
      <w:sz w:val="28"/>
      <w:szCs w:val="28"/>
      <w:lang w:val="x-none" w:eastAsia="x-none"/>
    </w:rPr>
  </w:style>
  <w:style w:type="paragraph" w:styleId="Nadpis2">
    <w:name w:val="heading 2"/>
    <w:basedOn w:val="Normlny"/>
    <w:next w:val="Normlny"/>
    <w:link w:val="Nadpis2Char"/>
    <w:uiPriority w:val="9"/>
    <w:semiHidden/>
    <w:unhideWhenUsed/>
    <w:qFormat/>
    <w:rsid w:val="00587DAF"/>
    <w:pPr>
      <w:keepNext/>
      <w:keepLines/>
      <w:numPr>
        <w:ilvl w:val="1"/>
        <w:numId w:val="1"/>
      </w:numPr>
      <w:spacing w:before="240" w:after="120"/>
      <w:outlineLvl w:val="1"/>
    </w:pPr>
    <w:rPr>
      <w:rFonts w:eastAsia="Times New Roman"/>
      <w:b/>
      <w:bCs/>
      <w:color w:val="4F81BD"/>
      <w:sz w:val="26"/>
      <w:szCs w:val="26"/>
      <w:lang w:val="x-none" w:eastAsia="x-none"/>
    </w:rPr>
  </w:style>
  <w:style w:type="paragraph" w:styleId="Nadpis3">
    <w:name w:val="heading 3"/>
    <w:basedOn w:val="Normlny"/>
    <w:next w:val="Normlny"/>
    <w:link w:val="Nadpis3Char"/>
    <w:uiPriority w:val="9"/>
    <w:semiHidden/>
    <w:unhideWhenUsed/>
    <w:qFormat/>
    <w:rsid w:val="00587DAF"/>
    <w:pPr>
      <w:keepNext/>
      <w:keepLines/>
      <w:numPr>
        <w:ilvl w:val="2"/>
        <w:numId w:val="1"/>
      </w:numPr>
      <w:spacing w:before="240" w:after="120"/>
      <w:outlineLvl w:val="2"/>
    </w:pPr>
    <w:rPr>
      <w:rFonts w:eastAsia="Times New Roman"/>
      <w:b/>
      <w:bCs/>
      <w:color w:val="4F81BD"/>
      <w:sz w:val="20"/>
      <w:szCs w:val="20"/>
      <w:lang w:val="x-none" w:eastAsia="x-none"/>
    </w:rPr>
  </w:style>
  <w:style w:type="paragraph" w:styleId="Nadpis4">
    <w:name w:val="heading 4"/>
    <w:basedOn w:val="Normlny"/>
    <w:next w:val="Normlny"/>
    <w:link w:val="Nadpis4Char"/>
    <w:uiPriority w:val="9"/>
    <w:semiHidden/>
    <w:unhideWhenUsed/>
    <w:qFormat/>
    <w:rsid w:val="00587DAF"/>
    <w:pPr>
      <w:keepNext/>
      <w:keepLines/>
      <w:numPr>
        <w:ilvl w:val="3"/>
        <w:numId w:val="1"/>
      </w:numPr>
      <w:spacing w:before="240" w:after="120"/>
      <w:outlineLvl w:val="3"/>
    </w:pPr>
    <w:rPr>
      <w:rFonts w:eastAsia="Times New Roman"/>
      <w:b/>
      <w:bCs/>
      <w:i/>
      <w:iCs/>
      <w:color w:val="4F81BD"/>
      <w:sz w:val="20"/>
      <w:szCs w:val="20"/>
      <w:lang w:val="x-none" w:eastAsia="x-none"/>
    </w:rPr>
  </w:style>
  <w:style w:type="paragraph" w:styleId="Nadpis5">
    <w:name w:val="heading 5"/>
    <w:basedOn w:val="Normlny"/>
    <w:next w:val="Normlny"/>
    <w:link w:val="Nadpis5Char"/>
    <w:uiPriority w:val="9"/>
    <w:semiHidden/>
    <w:unhideWhenUsed/>
    <w:qFormat/>
    <w:rsid w:val="00587DAF"/>
    <w:pPr>
      <w:keepNext/>
      <w:keepLines/>
      <w:numPr>
        <w:ilvl w:val="4"/>
        <w:numId w:val="1"/>
      </w:numPr>
      <w:spacing w:before="200" w:after="0"/>
      <w:outlineLvl w:val="4"/>
    </w:pPr>
    <w:rPr>
      <w:rFonts w:ascii="Cambria" w:eastAsia="Times New Roman" w:hAnsi="Cambria"/>
      <w:color w:val="243F60"/>
      <w:sz w:val="20"/>
      <w:szCs w:val="20"/>
      <w:lang w:val="x-none" w:eastAsia="x-none"/>
    </w:rPr>
  </w:style>
  <w:style w:type="paragraph" w:styleId="Nadpis6">
    <w:name w:val="heading 6"/>
    <w:basedOn w:val="Normlny"/>
    <w:next w:val="Normlny"/>
    <w:link w:val="Nadpis6Char"/>
    <w:uiPriority w:val="9"/>
    <w:semiHidden/>
    <w:unhideWhenUsed/>
    <w:qFormat/>
    <w:rsid w:val="00587DAF"/>
    <w:pPr>
      <w:keepNext/>
      <w:keepLines/>
      <w:numPr>
        <w:ilvl w:val="5"/>
        <w:numId w:val="1"/>
      </w:numPr>
      <w:spacing w:before="40" w:after="0"/>
      <w:outlineLvl w:val="5"/>
    </w:pPr>
    <w:rPr>
      <w:rFonts w:ascii="Cambria" w:eastAsia="Times New Roman" w:hAnsi="Cambria"/>
      <w:color w:val="243F60"/>
      <w:sz w:val="20"/>
      <w:szCs w:val="20"/>
      <w:lang w:val="x-none" w:eastAsia="x-none"/>
    </w:rPr>
  </w:style>
  <w:style w:type="paragraph" w:styleId="Nadpis7">
    <w:name w:val="heading 7"/>
    <w:basedOn w:val="Normlny"/>
    <w:next w:val="Normlny"/>
    <w:link w:val="Nadpis7Char"/>
    <w:uiPriority w:val="9"/>
    <w:semiHidden/>
    <w:unhideWhenUsed/>
    <w:qFormat/>
    <w:rsid w:val="00587DAF"/>
    <w:pPr>
      <w:keepNext/>
      <w:keepLines/>
      <w:numPr>
        <w:ilvl w:val="6"/>
        <w:numId w:val="1"/>
      </w:numPr>
      <w:spacing w:before="40" w:after="0"/>
      <w:outlineLvl w:val="6"/>
    </w:pPr>
    <w:rPr>
      <w:rFonts w:ascii="Cambria" w:eastAsia="Times New Roman" w:hAnsi="Cambria"/>
      <w:i/>
      <w:iCs/>
      <w:color w:val="243F60"/>
      <w:sz w:val="20"/>
      <w:szCs w:val="20"/>
      <w:lang w:val="x-none" w:eastAsia="x-none"/>
    </w:rPr>
  </w:style>
  <w:style w:type="paragraph" w:styleId="Nadpis8">
    <w:name w:val="heading 8"/>
    <w:basedOn w:val="Normlny"/>
    <w:next w:val="Normlny"/>
    <w:link w:val="Nadpis8Char"/>
    <w:uiPriority w:val="9"/>
    <w:semiHidden/>
    <w:unhideWhenUsed/>
    <w:qFormat/>
    <w:rsid w:val="00587DAF"/>
    <w:pPr>
      <w:keepNext/>
      <w:keepLines/>
      <w:numPr>
        <w:ilvl w:val="7"/>
        <w:numId w:val="1"/>
      </w:numPr>
      <w:spacing w:before="40" w:after="0"/>
      <w:outlineLvl w:val="7"/>
    </w:pPr>
    <w:rPr>
      <w:rFonts w:ascii="Cambria" w:eastAsia="Times New Roman" w:hAnsi="Cambria"/>
      <w:color w:val="272727"/>
      <w:sz w:val="21"/>
      <w:szCs w:val="21"/>
      <w:lang w:val="x-none" w:eastAsia="x-none"/>
    </w:rPr>
  </w:style>
  <w:style w:type="paragraph" w:styleId="Nadpis9">
    <w:name w:val="heading 9"/>
    <w:basedOn w:val="Normlny"/>
    <w:next w:val="Normlny"/>
    <w:link w:val="Nadpis9Char"/>
    <w:uiPriority w:val="9"/>
    <w:semiHidden/>
    <w:unhideWhenUsed/>
    <w:qFormat/>
    <w:rsid w:val="00587DAF"/>
    <w:pPr>
      <w:keepNext/>
      <w:keepLines/>
      <w:numPr>
        <w:ilvl w:val="8"/>
        <w:numId w:val="1"/>
      </w:numPr>
      <w:spacing w:before="40" w:after="0"/>
      <w:outlineLvl w:val="8"/>
    </w:pPr>
    <w:rPr>
      <w:rFonts w:ascii="Cambria" w:eastAsia="Times New Roman" w:hAnsi="Cambria"/>
      <w:i/>
      <w:iCs/>
      <w:color w:val="272727"/>
      <w:sz w:val="21"/>
      <w:szCs w:val="21"/>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semiHidden/>
    <w:unhideWhenUsed/>
    <w:qFormat/>
    <w:rsid w:val="00587DAF"/>
    <w:pPr>
      <w:spacing w:before="130" w:after="130" w:line="240" w:lineRule="auto"/>
      <w:jc w:val="both"/>
    </w:pPr>
    <w:rPr>
      <w:rFonts w:eastAsia="Times New Roman"/>
      <w:sz w:val="20"/>
      <w:szCs w:val="20"/>
      <w:lang w:val="en-US" w:eastAsia="x-none"/>
    </w:rPr>
  </w:style>
  <w:style w:type="character" w:customStyle="1" w:styleId="ZkladntextChar">
    <w:name w:val="Základný text Char"/>
    <w:basedOn w:val="Predvolenpsmoodseku"/>
    <w:link w:val="Zkladntext"/>
    <w:semiHidden/>
    <w:rsid w:val="00587DAF"/>
    <w:rPr>
      <w:rFonts w:ascii="Calibri" w:eastAsia="Times New Roman" w:hAnsi="Calibri" w:cs="Times New Roman"/>
      <w:sz w:val="20"/>
      <w:szCs w:val="20"/>
      <w:lang w:val="en-US" w:eastAsia="x-none"/>
    </w:rPr>
  </w:style>
  <w:style w:type="paragraph" w:styleId="Textbubliny">
    <w:name w:val="Balloon Text"/>
    <w:basedOn w:val="Normlny"/>
    <w:link w:val="TextbublinyChar"/>
    <w:uiPriority w:val="99"/>
    <w:semiHidden/>
    <w:unhideWhenUsed/>
    <w:rsid w:val="00587DA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87DAF"/>
    <w:rPr>
      <w:rFonts w:ascii="Tahoma" w:hAnsi="Tahoma" w:cs="Tahoma"/>
      <w:sz w:val="16"/>
      <w:szCs w:val="16"/>
    </w:rPr>
  </w:style>
  <w:style w:type="character" w:customStyle="1" w:styleId="Nadpis1Char">
    <w:name w:val="Nadpis 1 Char"/>
    <w:basedOn w:val="Predvolenpsmoodseku"/>
    <w:link w:val="Nadpis1"/>
    <w:uiPriority w:val="9"/>
    <w:rsid w:val="00587DAF"/>
    <w:rPr>
      <w:rFonts w:ascii="Calibri" w:eastAsia="Times New Roman" w:hAnsi="Calibri" w:cs="Times New Roman"/>
      <w:b/>
      <w:bCs/>
      <w:color w:val="365F91"/>
      <w:sz w:val="28"/>
      <w:szCs w:val="28"/>
      <w:lang w:val="x-none" w:eastAsia="x-none"/>
    </w:rPr>
  </w:style>
  <w:style w:type="character" w:customStyle="1" w:styleId="Nadpis2Char">
    <w:name w:val="Nadpis 2 Char"/>
    <w:basedOn w:val="Predvolenpsmoodseku"/>
    <w:link w:val="Nadpis2"/>
    <w:uiPriority w:val="9"/>
    <w:semiHidden/>
    <w:rsid w:val="00587DAF"/>
    <w:rPr>
      <w:rFonts w:ascii="Calibri" w:eastAsia="Times New Roman" w:hAnsi="Calibri" w:cs="Times New Roman"/>
      <w:b/>
      <w:bCs/>
      <w:color w:val="4F81BD"/>
      <w:sz w:val="26"/>
      <w:szCs w:val="26"/>
      <w:lang w:val="x-none" w:eastAsia="x-none"/>
    </w:rPr>
  </w:style>
  <w:style w:type="character" w:customStyle="1" w:styleId="Nadpis3Char">
    <w:name w:val="Nadpis 3 Char"/>
    <w:basedOn w:val="Predvolenpsmoodseku"/>
    <w:link w:val="Nadpis3"/>
    <w:uiPriority w:val="9"/>
    <w:semiHidden/>
    <w:rsid w:val="00587DAF"/>
    <w:rPr>
      <w:rFonts w:ascii="Calibri" w:eastAsia="Times New Roman" w:hAnsi="Calibri" w:cs="Times New Roman"/>
      <w:b/>
      <w:bCs/>
      <w:color w:val="4F81BD"/>
      <w:sz w:val="20"/>
      <w:szCs w:val="20"/>
      <w:lang w:val="x-none" w:eastAsia="x-none"/>
    </w:rPr>
  </w:style>
  <w:style w:type="character" w:customStyle="1" w:styleId="Nadpis4Char">
    <w:name w:val="Nadpis 4 Char"/>
    <w:basedOn w:val="Predvolenpsmoodseku"/>
    <w:link w:val="Nadpis4"/>
    <w:uiPriority w:val="9"/>
    <w:semiHidden/>
    <w:rsid w:val="00587DAF"/>
    <w:rPr>
      <w:rFonts w:ascii="Calibri" w:eastAsia="Times New Roman" w:hAnsi="Calibri" w:cs="Times New Roman"/>
      <w:b/>
      <w:bCs/>
      <w:i/>
      <w:iCs/>
      <w:color w:val="4F81BD"/>
      <w:sz w:val="20"/>
      <w:szCs w:val="20"/>
      <w:lang w:val="x-none" w:eastAsia="x-none"/>
    </w:rPr>
  </w:style>
  <w:style w:type="character" w:customStyle="1" w:styleId="Nadpis5Char">
    <w:name w:val="Nadpis 5 Char"/>
    <w:basedOn w:val="Predvolenpsmoodseku"/>
    <w:link w:val="Nadpis5"/>
    <w:uiPriority w:val="9"/>
    <w:semiHidden/>
    <w:rsid w:val="00587DAF"/>
    <w:rPr>
      <w:rFonts w:ascii="Cambria" w:eastAsia="Times New Roman" w:hAnsi="Cambria" w:cs="Times New Roman"/>
      <w:color w:val="243F60"/>
      <w:sz w:val="20"/>
      <w:szCs w:val="20"/>
      <w:lang w:val="x-none" w:eastAsia="x-none"/>
    </w:rPr>
  </w:style>
  <w:style w:type="character" w:customStyle="1" w:styleId="Nadpis6Char">
    <w:name w:val="Nadpis 6 Char"/>
    <w:basedOn w:val="Predvolenpsmoodseku"/>
    <w:link w:val="Nadpis6"/>
    <w:uiPriority w:val="9"/>
    <w:semiHidden/>
    <w:rsid w:val="00587DAF"/>
    <w:rPr>
      <w:rFonts w:ascii="Cambria" w:eastAsia="Times New Roman" w:hAnsi="Cambria" w:cs="Times New Roman"/>
      <w:color w:val="243F60"/>
      <w:sz w:val="20"/>
      <w:szCs w:val="20"/>
      <w:lang w:val="x-none" w:eastAsia="x-none"/>
    </w:rPr>
  </w:style>
  <w:style w:type="character" w:customStyle="1" w:styleId="Nadpis7Char">
    <w:name w:val="Nadpis 7 Char"/>
    <w:basedOn w:val="Predvolenpsmoodseku"/>
    <w:link w:val="Nadpis7"/>
    <w:uiPriority w:val="9"/>
    <w:semiHidden/>
    <w:rsid w:val="00587DAF"/>
    <w:rPr>
      <w:rFonts w:ascii="Cambria" w:eastAsia="Times New Roman" w:hAnsi="Cambria" w:cs="Times New Roman"/>
      <w:i/>
      <w:iCs/>
      <w:color w:val="243F60"/>
      <w:sz w:val="20"/>
      <w:szCs w:val="20"/>
      <w:lang w:val="x-none" w:eastAsia="x-none"/>
    </w:rPr>
  </w:style>
  <w:style w:type="character" w:customStyle="1" w:styleId="Nadpis8Char">
    <w:name w:val="Nadpis 8 Char"/>
    <w:basedOn w:val="Predvolenpsmoodseku"/>
    <w:link w:val="Nadpis8"/>
    <w:uiPriority w:val="9"/>
    <w:semiHidden/>
    <w:rsid w:val="00587DAF"/>
    <w:rPr>
      <w:rFonts w:ascii="Cambria" w:eastAsia="Times New Roman" w:hAnsi="Cambria" w:cs="Times New Roman"/>
      <w:color w:val="272727"/>
      <w:sz w:val="21"/>
      <w:szCs w:val="21"/>
      <w:lang w:val="x-none" w:eastAsia="x-none"/>
    </w:rPr>
  </w:style>
  <w:style w:type="character" w:customStyle="1" w:styleId="Nadpis9Char">
    <w:name w:val="Nadpis 9 Char"/>
    <w:basedOn w:val="Predvolenpsmoodseku"/>
    <w:link w:val="Nadpis9"/>
    <w:uiPriority w:val="9"/>
    <w:semiHidden/>
    <w:rsid w:val="00587DAF"/>
    <w:rPr>
      <w:rFonts w:ascii="Cambria" w:eastAsia="Times New Roman" w:hAnsi="Cambria" w:cs="Times New Roman"/>
      <w:i/>
      <w:iCs/>
      <w:color w:val="272727"/>
      <w:sz w:val="21"/>
      <w:szCs w:val="21"/>
      <w:lang w:val="x-none" w:eastAsia="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semiHidden/>
    <w:qFormat/>
    <w:locked/>
    <w:rsid w:val="00587DAF"/>
    <w:rPr>
      <w:rFonts w:ascii="Times New Roman" w:eastAsia="Times New Roman" w:hAnsi="Times New Roman" w:cs="Times New Roman"/>
      <w:color w:val="5A5A5A"/>
      <w:lang w:val="x-none" w:eastAsia="x-none"/>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semiHidden/>
    <w:unhideWhenUsed/>
    <w:qFormat/>
    <w:rsid w:val="00587DAF"/>
    <w:pPr>
      <w:spacing w:after="0" w:line="240" w:lineRule="auto"/>
      <w:ind w:left="2160"/>
    </w:pPr>
    <w:rPr>
      <w:rFonts w:ascii="Times New Roman" w:eastAsia="Times New Roman" w:hAnsi="Times New Roman"/>
      <w:color w:val="5A5A5A"/>
      <w:lang w:val="x-none" w:eastAsia="x-none"/>
    </w:rPr>
  </w:style>
  <w:style w:type="character" w:customStyle="1" w:styleId="TextpoznmkypodiarouChar1">
    <w:name w:val="Text poznámky pod čiarou Char1"/>
    <w:basedOn w:val="Predvolenpsmoodseku"/>
    <w:uiPriority w:val="99"/>
    <w:semiHidden/>
    <w:rsid w:val="00587DAF"/>
    <w:rPr>
      <w:rFonts w:ascii="Calibri" w:eastAsia="Calibri" w:hAnsi="Calibri" w:cs="Times New Roman"/>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587DAF"/>
    <w:rPr>
      <w:vertAlign w:val="superscript"/>
    </w:rPr>
  </w:style>
  <w:style w:type="paragraph" w:customStyle="1" w:styleId="Char2">
    <w:name w:val="Char2"/>
    <w:basedOn w:val="Normlny"/>
    <w:link w:val="Odkaznapoznmkupodiarou"/>
    <w:uiPriority w:val="99"/>
    <w:rsid w:val="00587DAF"/>
    <w:pPr>
      <w:spacing w:after="160" w:line="240" w:lineRule="exact"/>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621089">
      <w:bodyDiv w:val="1"/>
      <w:marLeft w:val="0"/>
      <w:marRight w:val="0"/>
      <w:marTop w:val="0"/>
      <w:marBottom w:val="0"/>
      <w:divBdr>
        <w:top w:val="none" w:sz="0" w:space="0" w:color="auto"/>
        <w:left w:val="none" w:sz="0" w:space="0" w:color="auto"/>
        <w:bottom w:val="none" w:sz="0" w:space="0" w:color="auto"/>
        <w:right w:val="none" w:sz="0" w:space="0" w:color="auto"/>
      </w:divBdr>
    </w:div>
    <w:div w:id="873880653">
      <w:bodyDiv w:val="1"/>
      <w:marLeft w:val="0"/>
      <w:marRight w:val="0"/>
      <w:marTop w:val="0"/>
      <w:marBottom w:val="0"/>
      <w:divBdr>
        <w:top w:val="none" w:sz="0" w:space="0" w:color="auto"/>
        <w:left w:val="none" w:sz="0" w:space="0" w:color="auto"/>
        <w:bottom w:val="none" w:sz="0" w:space="0" w:color="auto"/>
        <w:right w:val="none" w:sz="0" w:space="0" w:color="auto"/>
      </w:divBdr>
    </w:div>
    <w:div w:id="150759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3083</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Durech Marek</dc:creator>
  <cp:lastModifiedBy>Durech Marek</cp:lastModifiedBy>
  <cp:revision>1</cp:revision>
  <dcterms:created xsi:type="dcterms:W3CDTF">2021-07-08T08:45:00Z</dcterms:created>
  <dcterms:modified xsi:type="dcterms:W3CDTF">2021-07-08T08:47:00Z</dcterms:modified>
</cp:coreProperties>
</file>