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4A3C774" w14:textId="4BB4E83A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>priebežná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7A278FE5" w14:textId="107708AD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4795BA45" w:rsidR="00282640" w:rsidRPr="00A30AA5" w:rsidRDefault="00AD5910" w:rsidP="00AD5910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="00282640"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2D6DC2" w:rsidR="00282640" w:rsidRPr="00A30AA5" w:rsidRDefault="00282640" w:rsidP="00DD274E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603D2230" w:rsidR="00282640" w:rsidRPr="00A30AA5" w:rsidRDefault="00DD274E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8"/>
            <w:r w:rsidRPr="003F6559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 účtovníctva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bookmarkEnd w:id="1"/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7BECFD05" w:rsidR="00282640" w:rsidRPr="00A30AA5" w:rsidRDefault="00282640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" w:name="RANGE!C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základnej</w:t>
            </w:r>
            <w:r w:rsidR="00DD274E"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2"/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23772B75" w:rsidR="00DD274E" w:rsidRPr="00A30AA5" w:rsidRDefault="00DD274E" w:rsidP="00DD274E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 stránky stavebného denníka</w:t>
            </w:r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1831E53" w14:textId="77777777" w:rsidTr="004726AE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28450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D611" w14:textId="72728E7A" w:rsidR="00DD274E" w:rsidRPr="005F2465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</w:t>
            </w:r>
            <w:r w:rsidR="007B2EB4">
              <w:rPr>
                <w:rFonts w:ascii="Arial" w:hAnsi="Arial" w:cs="Arial"/>
                <w:noProof/>
                <w:sz w:val="19"/>
                <w:szCs w:val="19"/>
              </w:rPr>
              <w:t xml:space="preserve"> a ak došlo k zmenám v poistení</w:t>
            </w:r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19B89072" w:rsidR="00DD274E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 zabezpečovacím prostriedkom</w:t>
            </w:r>
            <w:r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2"/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4DB3AEA3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1D6FD990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6713E4E6" w:rsidR="00282640" w:rsidRPr="00A30AA5" w:rsidRDefault="00282640" w:rsidP="00AD5910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Neuhradené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 v lehote splatnosti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53ABE82B" w:rsidR="00282640" w:rsidRPr="00A30AA5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</w:t>
            </w:r>
            <w:r w:rsidR="009C3FDA">
              <w:rPr>
                <w:rStyle w:val="Odkaznapoznmkupodiarou"/>
                <w:rFonts w:ascii="Arial" w:eastAsia="Calibri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6BDA1379" w:rsidR="00282640" w:rsidRPr="00A30AA5" w:rsidRDefault="00282640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3" w:name="RANGE!G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3"/>
            <w:r w:rsidRPr="00A30AA5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6BCE8855" w:rsidR="00282640" w:rsidRPr="00A30AA5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A30AA5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282640" w:rsidRPr="00A037CD" w14:paraId="742206CD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0C15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6CC8C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7B2EB4" w:rsidRPr="00A037CD" w14:paraId="25FB0B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Default="007B2EB4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 a ak došlo k zmenám v poistení</w:t>
            </w:r>
          </w:p>
        </w:tc>
      </w:tr>
      <w:tr w:rsidR="0065211A" w:rsidRPr="00A037CD" w14:paraId="6FDA6D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52592" w14:textId="77777777" w:rsidR="0065211A" w:rsidRPr="00A30AA5" w:rsidRDefault="0065211A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F28BB" w14:textId="4743C4E5" w:rsidR="0065211A" w:rsidRDefault="0065211A" w:rsidP="0012573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</w:t>
            </w:r>
            <w:r w:rsidR="003F6559"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 zabezpečovacím prostriedkom</w:t>
            </w:r>
            <w:r w:rsidR="003F6559"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4"/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5FE4713F" w14:textId="77777777" w:rsidR="00282640" w:rsidRPr="00A037CD" w:rsidRDefault="00282640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6806CF4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2E53D364" w:rsidR="00D66973" w:rsidRPr="00A65606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účtovníctva)</w:t>
            </w:r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1A2E93D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</w:rPr>
              <w:t>záverečná platba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– zúčtovanie </w:t>
            </w:r>
            <w:proofErr w:type="spellStart"/>
            <w:r w:rsidR="00AD5910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/ refundácia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48F7B2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 Prijímateľ predkladá:</w:t>
            </w:r>
          </w:p>
        </w:tc>
      </w:tr>
      <w:tr w:rsidR="00282640" w:rsidRPr="00A037CD" w14:paraId="7B072E9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A30AA5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881252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  <w:r w:rsidR="002C0C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4EB8FC3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</w:p>
        </w:tc>
      </w:tr>
      <w:tr w:rsidR="002529A0" w:rsidRPr="00A037CD" w14:paraId="1005083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7FA22F3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Preberací protokol (stavby)</w:t>
            </w:r>
          </w:p>
        </w:tc>
      </w:tr>
      <w:tr w:rsidR="00E807A3" w:rsidRPr="00A037CD" w14:paraId="095440EC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075645" w:rsidRDefault="00E807A3" w:rsidP="0007564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075645" w:rsidRDefault="007B2EB4" w:rsidP="007B2EB4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jedinú ŽoP v rámci projektu, resp. ak došlo k zmenám v poistení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B0DAB" w14:textId="77777777" w:rsidR="00035B33" w:rsidRDefault="00035B33" w:rsidP="00282640">
      <w:r>
        <w:separator/>
      </w:r>
    </w:p>
  </w:endnote>
  <w:endnote w:type="continuationSeparator" w:id="0">
    <w:p w14:paraId="0A5FD6EB" w14:textId="77777777" w:rsidR="00035B33" w:rsidRDefault="00035B33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D87AC7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7AC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3D74E" w14:textId="77777777" w:rsidR="00035B33" w:rsidRDefault="00035B33" w:rsidP="00282640">
      <w:r>
        <w:separator/>
      </w:r>
    </w:p>
  </w:footnote>
  <w:footnote w:type="continuationSeparator" w:id="0">
    <w:p w14:paraId="5C1E04D8" w14:textId="77777777" w:rsidR="00035B33" w:rsidRDefault="00035B33" w:rsidP="00282640">
      <w:r>
        <w:continuationSeparator/>
      </w:r>
    </w:p>
  </w:footnote>
  <w:footnote w:id="1">
    <w:p w14:paraId="3E356149" w14:textId="25F0C25F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="009C3FDA" w:rsidRPr="0085760F">
        <w:rPr>
          <w:rFonts w:ascii="Arial" w:hAnsi="Arial" w:cs="Arial"/>
          <w:noProof/>
          <w:sz w:val="16"/>
          <w:szCs w:val="16"/>
        </w:rPr>
        <w:t>Spôsob predkladania</w:t>
      </w:r>
      <w:r w:rsidR="009C3FDA"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>d</w:t>
      </w:r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r w:rsidR="009C3FDA">
        <w:rPr>
          <w:rFonts w:ascii="Arial" w:eastAsia="Calibri" w:hAnsi="Arial" w:cs="Arial"/>
          <w:bCs/>
          <w:sz w:val="16"/>
          <w:szCs w:val="16"/>
        </w:rPr>
        <w:t>e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FE64EF">
        <w:rPr>
          <w:rFonts w:ascii="Arial" w:eastAsia="Calibri" w:hAnsi="Arial" w:cs="Arial"/>
          <w:bCs/>
          <w:sz w:val="16"/>
          <w:szCs w:val="16"/>
        </w:rPr>
        <w:t>k </w:t>
      </w:r>
      <w:proofErr w:type="spellStart"/>
      <w:r w:rsidR="00FE64EF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="00FE64EF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je definovaný 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v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 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kap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. 3.3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 Príručky pre Prijímateľa</w:t>
      </w:r>
    </w:p>
  </w:footnote>
  <w:footnote w:id="2">
    <w:p w14:paraId="588A29BF" w14:textId="205D881D" w:rsidR="00DD274E" w:rsidRDefault="00DD274E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IROP PO3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  <w:footnote w:id="3">
    <w:p w14:paraId="40CA659F" w14:textId="1E7CCE0E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E650B">
        <w:rPr>
          <w:rFonts w:ascii="Arial" w:hAnsi="Arial" w:cs="Arial"/>
          <w:sz w:val="16"/>
          <w:szCs w:val="16"/>
        </w:rPr>
        <w:t xml:space="preserve">V prípade, ak </w:t>
      </w:r>
      <w:r w:rsidRPr="007E650B">
        <w:rPr>
          <w:rFonts w:ascii="Arial" w:hAnsi="Arial" w:cs="Arial"/>
          <w:noProof/>
          <w:sz w:val="16"/>
          <w:szCs w:val="16"/>
        </w:rPr>
        <w:t>Prijímateľ</w:t>
      </w:r>
      <w:r w:rsidRPr="007E650B">
        <w:rPr>
          <w:rFonts w:ascii="Arial" w:hAnsi="Arial" w:cs="Arial"/>
          <w:sz w:val="16"/>
          <w:szCs w:val="16"/>
        </w:rPr>
        <w:t xml:space="preserve"> nie je vlastníkom tovaru pred jeho </w:t>
      </w:r>
      <w:r w:rsidRPr="00A858C2">
        <w:rPr>
          <w:rFonts w:ascii="Arial" w:hAnsi="Arial" w:cs="Arial"/>
          <w:sz w:val="16"/>
          <w:szCs w:val="16"/>
        </w:rPr>
        <w:t>zaplatením</w:t>
      </w:r>
      <w:r w:rsidRPr="00091F3C">
        <w:rPr>
          <w:rFonts w:ascii="Arial" w:hAnsi="Arial" w:cs="Arial"/>
          <w:sz w:val="16"/>
          <w:szCs w:val="16"/>
        </w:rPr>
        <w:t>,</w:t>
      </w:r>
      <w:r w:rsidRPr="009C3FDA">
        <w:rPr>
          <w:rFonts w:ascii="Arial" w:hAnsi="Arial" w:cs="Arial"/>
          <w:sz w:val="16"/>
          <w:szCs w:val="16"/>
        </w:rPr>
        <w:t xml:space="preserve"> napr. z</w:t>
      </w:r>
      <w:r w:rsidRPr="000F5255">
        <w:rPr>
          <w:rFonts w:ascii="Arial" w:hAnsi="Arial" w:cs="Arial"/>
          <w:sz w:val="16"/>
          <w:szCs w:val="16"/>
        </w:rPr>
        <w:t> dôvodu</w:t>
      </w:r>
      <w:r w:rsidRPr="007E650B">
        <w:rPr>
          <w:rFonts w:ascii="Arial" w:hAnsi="Arial" w:cs="Arial"/>
          <w:sz w:val="16"/>
          <w:szCs w:val="16"/>
        </w:rPr>
        <w:t xml:space="preserve">, že dodávateľ nesúhlasí s podmienkou aby sa Prijímateľ stal vlastníkom tovaru pred jeho </w:t>
      </w:r>
      <w:r w:rsidR="009B3C50">
        <w:rPr>
          <w:rFonts w:ascii="Arial" w:hAnsi="Arial" w:cs="Arial"/>
          <w:sz w:val="16"/>
          <w:szCs w:val="16"/>
        </w:rPr>
        <w:t>uhradením</w:t>
      </w:r>
      <w:r w:rsidRPr="007E650B">
        <w:rPr>
          <w:rFonts w:ascii="Arial" w:hAnsi="Arial" w:cs="Arial"/>
          <w:sz w:val="16"/>
          <w:szCs w:val="16"/>
        </w:rPr>
        <w:t xml:space="preserve"> (najmä kvôli vysokej cen</w:t>
      </w:r>
      <w:r>
        <w:rPr>
          <w:rFonts w:ascii="Arial" w:hAnsi="Arial" w:cs="Arial"/>
          <w:sz w:val="16"/>
          <w:szCs w:val="16"/>
        </w:rPr>
        <w:t>e</w:t>
      </w:r>
      <w:r w:rsidRPr="007E650B">
        <w:rPr>
          <w:rFonts w:ascii="Arial" w:hAnsi="Arial" w:cs="Arial"/>
          <w:sz w:val="16"/>
          <w:szCs w:val="16"/>
        </w:rPr>
        <w:t xml:space="preserve"> obstarávaného tovaru), je Prijímateľ povinný prednostne využiť systém refundácie. </w:t>
      </w:r>
    </w:p>
    <w:p w14:paraId="2FA94C78" w14:textId="77777777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>V odôvodnených prípadoch, ak nie je možné využiť systém refundácie, Prijímateľ predkladá k 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je v tomto prípade možné len v prípade, ak je takýto spôsob dodania tovaru súčasťou schválenej Zmluvy o dielo, resp. Kúpnej zmluvy (súčasťou </w:t>
      </w:r>
      <w:proofErr w:type="spellStart"/>
      <w:r w:rsidRPr="007E650B">
        <w:rPr>
          <w:rFonts w:ascii="Arial" w:hAnsi="Arial" w:cs="Arial"/>
          <w:sz w:val="16"/>
          <w:szCs w:val="16"/>
        </w:rPr>
        <w:t>ZoD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/KZ je ustanovenie o podmienkach dodania tovaru (dodanie tovaru po uhradení finančných prostriedkov na účet Dodávateľa), povinnosť Dodávateľa Projektu strpieť výkon kontroly/auditu súvisiaceho s dodávaným tovarom. </w:t>
      </w:r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 xml:space="preserve">SO nie je povinný uvedené zdôvodnenie akceptovať a v zmysle riadiacej dokumentácie je oprávnený 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zamietnuť a požadovať úhradu výdavkov systémom refundácie.</w:t>
      </w:r>
    </w:p>
  </w:footnote>
  <w:footnote w:id="4">
    <w:p w14:paraId="2821B799" w14:textId="67E9BCBB" w:rsidR="003F6559" w:rsidRDefault="003F6559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D87AC7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7110806C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825507">
      <w:rPr>
        <w:rFonts w:ascii="Arial" w:hAnsi="Arial" w:cs="Arial"/>
        <w:sz w:val="19"/>
        <w:szCs w:val="19"/>
      </w:rPr>
      <w:t>Príloha č. 6.</w:t>
    </w:r>
    <w:r>
      <w:rPr>
        <w:rFonts w:ascii="Arial" w:hAnsi="Arial" w:cs="Arial"/>
        <w:sz w:val="19"/>
        <w:szCs w:val="19"/>
      </w:rPr>
      <w:t>3</w:t>
    </w:r>
    <w:r w:rsidRPr="00E6359C">
      <w:t xml:space="preserve"> </w:t>
    </w:r>
    <w:r w:rsidRPr="00E6359C">
      <w:rPr>
        <w:rFonts w:ascii="Arial" w:hAnsi="Arial" w:cs="Arial"/>
        <w:sz w:val="19"/>
        <w:szCs w:val="19"/>
      </w:rPr>
      <w:t xml:space="preserve">Zoznam príloh podľa jednotlivých typov </w:t>
    </w:r>
    <w:proofErr w:type="spellStart"/>
    <w:r w:rsidRPr="00E6359C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952439">
      <w:rPr>
        <w:rFonts w:ascii="Arial" w:hAnsi="Arial" w:cs="Arial"/>
        <w:sz w:val="19"/>
        <w:szCs w:val="19"/>
      </w:rPr>
      <w:t>5</w:t>
    </w:r>
  </w:p>
  <w:p w14:paraId="55B81A8F" w14:textId="77777777" w:rsidR="006D58C4" w:rsidRPr="00564B81" w:rsidRDefault="006D58C4" w:rsidP="006D58C4">
    <w:pPr>
      <w:pStyle w:val="Hlavika"/>
    </w:pPr>
  </w:p>
  <w:p w14:paraId="7E91788A" w14:textId="347AB2D0" w:rsidR="00EF7E12" w:rsidRDefault="00CC614D">
    <w:pPr>
      <w:pStyle w:val="Hlavika"/>
    </w:pPr>
    <w:r>
      <w:rPr>
        <w:noProof/>
      </w:rPr>
      <w:drawing>
        <wp:inline distT="0" distB="0" distL="0" distR="0" wp14:anchorId="6F1BE15D" wp14:editId="35A92199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39A3"/>
    <w:rsid w:val="00075645"/>
    <w:rsid w:val="00091F3C"/>
    <w:rsid w:val="000B5E32"/>
    <w:rsid w:val="00125735"/>
    <w:rsid w:val="00242408"/>
    <w:rsid w:val="00245E24"/>
    <w:rsid w:val="002529A0"/>
    <w:rsid w:val="00282640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720E1"/>
    <w:rsid w:val="004726AE"/>
    <w:rsid w:val="005132FF"/>
    <w:rsid w:val="00544001"/>
    <w:rsid w:val="00593C93"/>
    <w:rsid w:val="00613DAD"/>
    <w:rsid w:val="00620F9C"/>
    <w:rsid w:val="0065211A"/>
    <w:rsid w:val="006922FF"/>
    <w:rsid w:val="006A630C"/>
    <w:rsid w:val="006B5143"/>
    <w:rsid w:val="006D58C4"/>
    <w:rsid w:val="00741336"/>
    <w:rsid w:val="007B2EB4"/>
    <w:rsid w:val="007D0838"/>
    <w:rsid w:val="007E0F65"/>
    <w:rsid w:val="007E650B"/>
    <w:rsid w:val="0080331E"/>
    <w:rsid w:val="00825507"/>
    <w:rsid w:val="0085760F"/>
    <w:rsid w:val="008F0B80"/>
    <w:rsid w:val="00952439"/>
    <w:rsid w:val="0097177C"/>
    <w:rsid w:val="009B3C50"/>
    <w:rsid w:val="009C3FDA"/>
    <w:rsid w:val="009C52F4"/>
    <w:rsid w:val="009D395A"/>
    <w:rsid w:val="009E69B3"/>
    <w:rsid w:val="00A65606"/>
    <w:rsid w:val="00A858C2"/>
    <w:rsid w:val="00AC24F6"/>
    <w:rsid w:val="00AC55B7"/>
    <w:rsid w:val="00AD5910"/>
    <w:rsid w:val="00B33CAB"/>
    <w:rsid w:val="00B43046"/>
    <w:rsid w:val="00B56357"/>
    <w:rsid w:val="00B6663A"/>
    <w:rsid w:val="00B952E2"/>
    <w:rsid w:val="00BB6FE6"/>
    <w:rsid w:val="00CC614D"/>
    <w:rsid w:val="00CD455B"/>
    <w:rsid w:val="00D26A5C"/>
    <w:rsid w:val="00D445A5"/>
    <w:rsid w:val="00D54333"/>
    <w:rsid w:val="00D66973"/>
    <w:rsid w:val="00D778FB"/>
    <w:rsid w:val="00D87AC7"/>
    <w:rsid w:val="00DA674E"/>
    <w:rsid w:val="00DD274E"/>
    <w:rsid w:val="00DD3EDB"/>
    <w:rsid w:val="00DE361D"/>
    <w:rsid w:val="00E6359C"/>
    <w:rsid w:val="00E807A3"/>
    <w:rsid w:val="00E8086F"/>
    <w:rsid w:val="00EF7C24"/>
    <w:rsid w:val="00EF7E12"/>
    <w:rsid w:val="00FB530A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4084D-8921-4961-9CAA-5538427D1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44</cp:revision>
  <cp:lastPrinted>2020-10-16T11:06:00Z</cp:lastPrinted>
  <dcterms:created xsi:type="dcterms:W3CDTF">2016-08-26T06:06:00Z</dcterms:created>
  <dcterms:modified xsi:type="dcterms:W3CDTF">2021-07-29T15:36:00Z</dcterms:modified>
</cp:coreProperties>
</file>