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CCF40" w14:textId="77777777" w:rsidR="00860D78" w:rsidRPr="00DA359D" w:rsidRDefault="00860D78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</w:p>
    <w:p w14:paraId="6287C774" w14:textId="77777777"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vysporiadaní finančných vzťahov</w:t>
      </w:r>
    </w:p>
    <w:p w14:paraId="0DFB9B10" w14:textId="77777777"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14:paraId="08787A33" w14:textId="77777777"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10F4B1A6" w14:textId="77777777"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vysporiadaní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14:paraId="164FECD9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Formulár oznámenia o vysporiadaní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vysporiadal finančné vzťahy. </w:t>
      </w:r>
    </w:p>
    <w:p w14:paraId="133DF582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Formulár oznámenia o vysporiadaní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14:paraId="4B004A4D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Dlžník je povinný zaslať formulár oznámenia o vysporiadaní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ELÚR-u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14:paraId="652F5026" w14:textId="77777777"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6322BC63" w14:textId="77777777"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14:paraId="46A20219" w14:textId="77777777"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503754A5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vysporiadaní finančných vzťahov predkladané.</w:t>
      </w:r>
    </w:p>
    <w:p w14:paraId="75B7166E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14:paraId="0BE467A9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14:paraId="54696EDF" w14:textId="77777777"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6BCF4EDB" w14:textId="77777777"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14:paraId="0B110C57" w14:textId="77777777"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14:paraId="281324EC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14:paraId="017C37DF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14:paraId="15781A17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14:paraId="3B8DA10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14:paraId="436833A5" w14:textId="77777777"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14:paraId="0F9220DA" w14:textId="77777777"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14:paraId="740311DA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14:paraId="34D0BD0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14:paraId="46F16215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14:paraId="354C889C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14:paraId="54219F5D" w14:textId="77777777"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14:paraId="28EB92B2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14:paraId="70677D52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14:paraId="4D3F97A4" w14:textId="77777777"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14:paraId="1BA95B4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14:paraId="4B2061F4" w14:textId="77777777"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14:paraId="345AA455" w14:textId="77777777"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14:paraId="145F30CA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vysporiadania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14:paraId="22DF7C0B" w14:textId="77777777"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14:paraId="72A6707C" w14:textId="77777777"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14:paraId="7636319D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14:paraId="181A5BE2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 xml:space="preserve">auditujúceho orgánu na účely správneho vyplnenia oznámenia o vysporiadaní finančných vzťahov. Do dňa skončenia auditu je prijímateľ povinný predložiť auditujúcemu orgánu oznámenie o vysporiadaní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14:paraId="4643ACB7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14:paraId="2D45CA7D" w14:textId="77777777"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vysporiadaní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14:paraId="6975E75D" w14:textId="77777777"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vysporiadaní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vysporiadaní finančných vzťahov započítané.</w:t>
      </w:r>
    </w:p>
    <w:p w14:paraId="6B39BF56" w14:textId="77777777"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14:paraId="216E3D4E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1D32A4F1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nezúčtovaného predfinancovania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3AEE6F98" w14:textId="77777777"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683BDCFA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14:paraId="5B995CF4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258FD954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1A913972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50557A4B" w14:textId="77777777"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7A416BB4" w14:textId="77777777"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14:paraId="3ACDDE23" w14:textId="77777777"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14:paraId="06CFC766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14:paraId="6C214FFF" w14:textId="77777777"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14:paraId="5506CF77" w14:textId="77777777"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0151DC61" w14:textId="77777777"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14:paraId="3C80280A" w14:textId="77777777"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Forma vysporiadania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>Identifikuje sa spôsob vysporiadania finančných prostriedkov prijímateľom, napr. vzájomné započítanie pohľadávok a záväzkov.</w:t>
      </w:r>
    </w:p>
    <w:p w14:paraId="1B8CE752" w14:textId="77777777"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14:paraId="0792F202" w14:textId="77777777"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2B5AF990" w14:textId="77777777"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14:paraId="5C24E40D" w14:textId="77777777"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0E4D9F4B" w14:textId="77777777"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52E4A82F" w14:textId="77777777"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914E5CC" w14:textId="77777777"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14:paraId="21C08AF8" w14:textId="77777777"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72A006FC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0038E8E9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224BF3C2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Forma vysporiadania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>Identifikuje sa spôsob vysporiadania finančných prostriedkov prijímateľom, napr. vzájomné započítanie pohľadávok a záväzkov.</w:t>
      </w:r>
    </w:p>
    <w:p w14:paraId="56D32D66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7E8174B2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4766DE47" w14:textId="77777777"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14:paraId="506A2F52" w14:textId="77777777"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14A63B5A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83FA803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4D1D5D65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 sa uvádza kód aktivovaného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R-u, ktorým bol upravený rozpočet platobnej jednotky.</w:t>
      </w:r>
    </w:p>
    <w:p w14:paraId="7A94D184" w14:textId="77777777"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3A36AF63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Vrátená suma za zdroj ŠR pro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5EF33B4F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 (napr. podľa výpisu bankového účtu).</w:t>
      </w:r>
    </w:p>
    <w:p w14:paraId="34373771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Forma vysporiadania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>Identifikuje sa spôsob vysporiadania finančných prostriedkov prijímateľom.</w:t>
      </w:r>
    </w:p>
    <w:p w14:paraId="4556B98D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 xml:space="preserve">rata prevedené. </w:t>
      </w:r>
    </w:p>
    <w:p w14:paraId="2B192559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7EBA99F9" w14:textId="77777777"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14:paraId="57B1F312" w14:textId="77777777"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60C6DF11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8686DBC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6946A7FA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 sa uvádza kód aktivovaného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R-u, ktorým bol upravený rozpočet platobnej jednotky.</w:t>
      </w:r>
    </w:p>
    <w:p w14:paraId="56A70420" w14:textId="77777777"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r w:rsidR="0016707E" w:rsidRPr="00DA359D">
        <w:rPr>
          <w:rFonts w:ascii="Arial" w:hAnsi="Arial" w:cs="Arial"/>
          <w:sz w:val="19"/>
          <w:szCs w:val="19"/>
        </w:rPr>
        <w:t xml:space="preserve">pro-rata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14:paraId="60562573" w14:textId="77777777"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3E7A735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14:paraId="490694D0" w14:textId="77777777"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1C87D35F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14:paraId="21C494E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14:paraId="0D90BD3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14:paraId="04B74D9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072810DE" w14:textId="77777777"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14:paraId="271BCFEB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710437D8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9DF52A1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1771B964" w14:textId="77777777"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14:paraId="00E1EF13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14:paraId="769D52CA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0C7DF3A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56F89AF1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1A5CEA84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14:paraId="799D910F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 xml:space="preserve">Identifikácia platby: </w:t>
      </w:r>
    </w:p>
    <w:p w14:paraId="2CD2D4C0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2F389D99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A02B3E0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r w:rsidR="006C029B" w:rsidRPr="00DA359D">
        <w:rPr>
          <w:rFonts w:ascii="Arial" w:hAnsi="Arial" w:cs="Arial"/>
          <w:sz w:val="19"/>
          <w:szCs w:val="19"/>
        </w:rPr>
        <w:t>pro-rata je vždy bankový transfer.</w:t>
      </w:r>
    </w:p>
    <w:p w14:paraId="44BB622E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pro – rata (napr. podľa výpisu bankového účtu).</w:t>
      </w:r>
    </w:p>
    <w:p w14:paraId="63B2555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pro – rata prevedené. </w:t>
      </w:r>
    </w:p>
    <w:p w14:paraId="4B80507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149B6349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14:paraId="283CA5A3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39AB27F2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76283E8F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00F4F761" w14:textId="77777777"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pro-rata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14:paraId="50C2E86E" w14:textId="77777777"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05B9389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14:paraId="3437D054" w14:textId="77777777"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5C3FED06" w14:textId="77777777"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14:paraId="1B74D619" w14:textId="77777777"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C464B88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14:paraId="5FCC8110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14:paraId="438028F1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14:paraId="26AF6F2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33472D11" w14:textId="77777777"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14:paraId="4C98A41D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16DCDC8E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3205FC44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AAB9DE3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14:paraId="14D4D77F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445BE84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14EB7830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286E9557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14:paraId="35640485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590E3AF5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11F89E47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09DCB208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pro-rata je vždy bankový transfer.</w:t>
      </w:r>
    </w:p>
    <w:p w14:paraId="72A6A52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 (napr. podľa výpisu bankového účtu).</w:t>
      </w:r>
    </w:p>
    <w:p w14:paraId="7E1A0D7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 xml:space="preserve">rata prevedené. </w:t>
      </w:r>
    </w:p>
    <w:p w14:paraId="4882D79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5E9645A0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14:paraId="45F9EFAE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 xml:space="preserve">Identifikácia platby: </w:t>
      </w:r>
    </w:p>
    <w:p w14:paraId="206CB6E9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05B1D42D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1225796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>ŠR pro-rata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14:paraId="42AFEB1E" w14:textId="77777777"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71DBB14A" w14:textId="77777777"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14:paraId="142D6A75" w14:textId="77777777"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14:paraId="2D59C6AC" w14:textId="77777777"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14:paraId="682788DA" w14:textId="77777777"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14:paraId="4FBA0144" w14:textId="77777777"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vysporiadaní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vysporiadaní finančných vzťahov.</w:t>
      </w:r>
    </w:p>
    <w:p w14:paraId="2DCF6106" w14:textId="77777777"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14:paraId="07C9FC6C" w14:textId="77777777"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14:paraId="6AE57B85" w14:textId="77777777"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14:paraId="00C097AE" w14:textId="77777777"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14:paraId="77879326" w14:textId="77777777"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vysporiadaní finančných vzťahov riadiacim orgánom / sprostredkovateľským orgánom. </w:t>
      </w:r>
    </w:p>
    <w:p w14:paraId="272507B4" w14:textId="77777777"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vysporiadaní finančných vzťahov. </w:t>
      </w:r>
    </w:p>
    <w:p w14:paraId="52A53CD0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vysporiadaní finančných vzťahov svojim podpisom potvrdí jeho prijatie. </w:t>
      </w:r>
    </w:p>
    <w:p w14:paraId="281AC8C9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vysporiadaní finančných vzťahov riadiacim orgánom / sprostredkovateľským orgánom. </w:t>
      </w:r>
    </w:p>
    <w:p w14:paraId="26959CF7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vysporiadaní finančných vzťahov. </w:t>
      </w:r>
    </w:p>
    <w:p w14:paraId="54B37051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 xml:space="preserve">Zamestnanec riadiaceho orgánu/ sprostredkovateľského orgánu, ktorý je zodpovedný za schválenie oznámenia o vysporiadaní finančných vzťahov svojim podpisom potvrdí jeho schválenie. </w:t>
      </w:r>
    </w:p>
    <w:p w14:paraId="02E8C34C" w14:textId="77777777"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 xml:space="preserve">V jednotlivých prípadoch vrátenia finančných prostriedkov riadiaci orgán / sprostredkovateľský orgán kópiu oznámenia o vysporiadaní finančných vzťahov zasiela platobnej jednotke. </w:t>
      </w:r>
      <w:r w:rsidRPr="00DA359D">
        <w:rPr>
          <w:rFonts w:ascii="Arial" w:hAnsi="Arial" w:cs="Arial"/>
          <w:sz w:val="19"/>
          <w:szCs w:val="19"/>
        </w:rPr>
        <w:t xml:space="preserve">Vypĺňa dátum postúpenia oznámenia o vysporiadaní finančných vzťahov platobnej jednotke. </w:t>
      </w:r>
    </w:p>
    <w:p w14:paraId="3698F55B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 xml:space="preserve">V jednotlivých prípadoch vrátenia finančných prostriedkov riadiaci orgán / sprostredkovateľský orgán kópiu oznámenia o vysporiadaní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 xml:space="preserve">Vypĺňa dátum postúpenia oznámenia o vysporiadaní finančných vzťahov certifikačnému orgánu. </w:t>
      </w:r>
    </w:p>
    <w:p w14:paraId="25096720" w14:textId="77777777"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14:paraId="74C5F08B" w14:textId="77777777"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14:paraId="68A9EDFE" w14:textId="77777777"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14:paraId="5A1C1FE2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14:paraId="04000F8D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vysporiadaní finančných vzťahov platobnou jednotkou. </w:t>
      </w:r>
    </w:p>
    <w:p w14:paraId="11613DA9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vysporiadaní finančných vzťahov. </w:t>
      </w:r>
    </w:p>
    <w:p w14:paraId="5A874107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vysporiadaní finančných vzťahov svojim podpisom potvrdí jeho prijatie. </w:t>
      </w:r>
    </w:p>
    <w:p w14:paraId="11D69212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vysporiadaní finančných vzťahov riadiacim orgánom / sprostredkovateľským orgánom. </w:t>
      </w:r>
    </w:p>
    <w:p w14:paraId="6FAE7EEC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vysporiadaní finančných vzťahov. </w:t>
      </w:r>
    </w:p>
    <w:p w14:paraId="2E35C455" w14:textId="1A3870E6" w:rsidR="00A83AAE" w:rsidRPr="00A23165" w:rsidRDefault="006A77E8" w:rsidP="00BF2D73">
      <w:pPr>
        <w:numPr>
          <w:ilvl w:val="0"/>
          <w:numId w:val="23"/>
        </w:numPr>
        <w:tabs>
          <w:tab w:val="clear" w:pos="720"/>
        </w:tabs>
        <w:ind w:left="426" w:hanging="426"/>
        <w:jc w:val="center"/>
        <w:rPr>
          <w:rFonts w:ascii="Arial" w:hAnsi="Arial" w:cs="Arial"/>
          <w:sz w:val="19"/>
          <w:szCs w:val="19"/>
        </w:rPr>
      </w:pPr>
      <w:r w:rsidRPr="00A23165">
        <w:rPr>
          <w:rFonts w:ascii="Arial" w:hAnsi="Arial" w:cs="Arial"/>
          <w:b/>
          <w:sz w:val="19"/>
          <w:szCs w:val="19"/>
        </w:rPr>
        <w:t>Riadok "Podpis zodpovedného zamestnanca":</w:t>
      </w:r>
      <w:r w:rsidRPr="00A23165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vysporiadaní finančných vzťahov svojim podpisom potvrdí jeho schválenie.</w:t>
      </w:r>
      <w:bookmarkStart w:id="0" w:name="_GoBack"/>
      <w:bookmarkEnd w:id="0"/>
    </w:p>
    <w:sectPr w:rsidR="00A83AAE" w:rsidRPr="00A23165" w:rsidSect="00F26A7A">
      <w:headerReference w:type="default" r:id="rId7"/>
      <w:footerReference w:type="default" r:id="rId8"/>
      <w:headerReference w:type="first" r:id="rId9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F7D7F" w14:textId="77777777" w:rsidR="002C48EA" w:rsidRDefault="002C48EA">
      <w:r>
        <w:separator/>
      </w:r>
    </w:p>
  </w:endnote>
  <w:endnote w:type="continuationSeparator" w:id="0">
    <w:p w14:paraId="1AB85B4A" w14:textId="77777777" w:rsidR="002C48EA" w:rsidRDefault="002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2CE99" w14:textId="3E96B6C8"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A23165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A23165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14:paraId="749C6BAA" w14:textId="77777777"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92F65" w14:textId="77777777" w:rsidR="002C48EA" w:rsidRDefault="002C48EA">
      <w:r>
        <w:separator/>
      </w:r>
    </w:p>
  </w:footnote>
  <w:footnote w:type="continuationSeparator" w:id="0">
    <w:p w14:paraId="560BA751" w14:textId="77777777" w:rsidR="002C48EA" w:rsidRDefault="002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585B" w14:textId="77777777"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267D1" w14:textId="2FDC6322" w:rsidR="00F26A7A" w:rsidRDefault="00F26A7A">
    <w:pPr>
      <w:pStyle w:val="Hlavika"/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 xml:space="preserve">č. </w:t>
    </w:r>
    <w:r w:rsidR="00A23165">
      <w:rPr>
        <w:rFonts w:ascii="Arial" w:hAnsi="Arial" w:cs="Arial"/>
        <w:sz w:val="19"/>
        <w:szCs w:val="19"/>
      </w:rPr>
      <w:t>2</w:t>
    </w:r>
    <w:r>
      <w:rPr>
        <w:rFonts w:ascii="Arial" w:hAnsi="Arial" w:cs="Arial"/>
        <w:sz w:val="19"/>
        <w:szCs w:val="19"/>
      </w:rPr>
      <w:t xml:space="preserve">4 Pokyny k vyplneniu oznámenia o vysporiadaní fin. vzťahov </w:t>
    </w:r>
  </w:p>
  <w:p w14:paraId="06657EA4" w14:textId="77777777" w:rsidR="00F26A7A" w:rsidRDefault="00F26A7A" w:rsidP="00F26A7A">
    <w:pPr>
      <w:pStyle w:val="Hlavika"/>
    </w:pPr>
    <w:r>
      <w:t xml:space="preserve">  </w:t>
    </w:r>
  </w:p>
  <w:p w14:paraId="7EB81884" w14:textId="77777777" w:rsidR="00F26A7A" w:rsidRDefault="004808A2" w:rsidP="00F26A7A">
    <w:pPr>
      <w:pStyle w:val="Hlavika"/>
    </w:pPr>
    <w:r>
      <w:rPr>
        <w:noProof/>
      </w:rPr>
      <w:drawing>
        <wp:inline distT="0" distB="0" distL="0" distR="0" wp14:anchorId="7B8B09E4" wp14:editId="20076DA3">
          <wp:extent cx="5695950" cy="1152525"/>
          <wp:effectExtent l="0" t="0" r="0" b="0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16FF8" w14:textId="77777777" w:rsidR="00F26A7A" w:rsidRPr="00D16D83" w:rsidRDefault="00F26A7A" w:rsidP="00F26A7A">
    <w:pPr>
      <w:pStyle w:val="Hlavika"/>
      <w:rPr>
        <w:rFonts w:ascii="Arial" w:hAnsi="Arial" w:cs="Arial"/>
        <w:sz w:val="19"/>
        <w:szCs w:val="19"/>
      </w:rPr>
    </w:pPr>
    <w:r>
      <w:t xml:space="preserve">           </w:t>
    </w:r>
  </w:p>
  <w:p w14:paraId="21816C37" w14:textId="77777777"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 w15:restartNumberingAfterBreak="0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A6DD9"/>
    <w:rsid w:val="002B10CD"/>
    <w:rsid w:val="002C2BD0"/>
    <w:rsid w:val="002C2C8B"/>
    <w:rsid w:val="002C3971"/>
    <w:rsid w:val="002C48EA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08A2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3165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C34BB"/>
    <w:rsid w:val="00AE5661"/>
    <w:rsid w:val="00AF26C8"/>
    <w:rsid w:val="00B01307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F0E86"/>
  <w15:docId w15:val="{575A33DC-8883-074C-844F-85C5C454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2555</Words>
  <Characters>14567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15</cp:revision>
  <cp:lastPrinted>2010-11-29T06:48:00Z</cp:lastPrinted>
  <dcterms:created xsi:type="dcterms:W3CDTF">2015-05-14T08:22:00Z</dcterms:created>
  <dcterms:modified xsi:type="dcterms:W3CDTF">2021-02-23T22:32:00Z</dcterms:modified>
</cp:coreProperties>
</file>