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FC6E7" w14:textId="56028DF3" w:rsidR="00674754" w:rsidRPr="00674754" w:rsidRDefault="00C44FA4" w:rsidP="00674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74754">
        <w:rPr>
          <w:rFonts w:ascii="Times New Roman" w:hAnsi="Times New Roman" w:cs="Times New Roman"/>
          <w:b/>
          <w:bCs/>
          <w:sz w:val="28"/>
          <w:szCs w:val="28"/>
        </w:rPr>
        <w:t xml:space="preserve">Všeobecné podmienky </w:t>
      </w:r>
      <w:r w:rsidR="00AA7767">
        <w:rPr>
          <w:rFonts w:ascii="Times New Roman" w:hAnsi="Times New Roman" w:cs="Times New Roman"/>
          <w:b/>
          <w:bCs/>
          <w:sz w:val="28"/>
          <w:szCs w:val="28"/>
        </w:rPr>
        <w:t>pre</w:t>
      </w:r>
      <w:r w:rsidR="00BA4649" w:rsidRPr="00674754">
        <w:rPr>
          <w:rFonts w:ascii="Times New Roman" w:hAnsi="Times New Roman" w:cs="Times New Roman"/>
          <w:b/>
          <w:bCs/>
          <w:sz w:val="28"/>
          <w:szCs w:val="28"/>
        </w:rPr>
        <w:t> poskytovanie služieb</w:t>
      </w:r>
    </w:p>
    <w:p w14:paraId="09CE50C9" w14:textId="041CE953" w:rsidR="00C14DE3" w:rsidRPr="00674754" w:rsidRDefault="00BA4649" w:rsidP="00674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54">
        <w:rPr>
          <w:rFonts w:ascii="Times New Roman" w:hAnsi="Times New Roman" w:cs="Times New Roman"/>
          <w:b/>
          <w:bCs/>
          <w:sz w:val="28"/>
          <w:szCs w:val="28"/>
        </w:rPr>
        <w:t>Kreatívnym centrom</w:t>
      </w:r>
      <w:r w:rsidR="00C44FA4" w:rsidRPr="00674754">
        <w:rPr>
          <w:rFonts w:ascii="Times New Roman" w:hAnsi="Times New Roman" w:cs="Times New Roman"/>
          <w:b/>
          <w:bCs/>
          <w:sz w:val="28"/>
          <w:szCs w:val="28"/>
        </w:rPr>
        <w:t xml:space="preserve"> .........</w:t>
      </w:r>
    </w:p>
    <w:p w14:paraId="0BA372F7" w14:textId="5E151DCB" w:rsidR="00C44FA4" w:rsidRPr="00674754" w:rsidRDefault="001A33D3" w:rsidP="00674754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754">
        <w:rPr>
          <w:rFonts w:ascii="Times New Roman" w:hAnsi="Times New Roman" w:cs="Times New Roman"/>
          <w:b/>
          <w:bCs/>
          <w:sz w:val="24"/>
          <w:szCs w:val="24"/>
        </w:rPr>
        <w:t>Základné</w:t>
      </w:r>
      <w:r w:rsidR="00C44FA4" w:rsidRPr="00674754">
        <w:rPr>
          <w:rFonts w:ascii="Times New Roman" w:hAnsi="Times New Roman" w:cs="Times New Roman"/>
          <w:b/>
          <w:bCs/>
          <w:sz w:val="24"/>
          <w:szCs w:val="24"/>
        </w:rPr>
        <w:t xml:space="preserve"> ustanovenia</w:t>
      </w:r>
    </w:p>
    <w:p w14:paraId="61C03867" w14:textId="3F5E15B8" w:rsidR="00C44FA4" w:rsidRPr="00674754" w:rsidRDefault="00C44FA4" w:rsidP="0067475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96E925" w14:textId="065AE8F8" w:rsidR="00C44FA4" w:rsidRDefault="00C44FA4" w:rsidP="0067475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Tieto všeobecné podmienky </w:t>
      </w:r>
      <w:r w:rsidR="00AA7767">
        <w:rPr>
          <w:rFonts w:ascii="Times New Roman" w:hAnsi="Times New Roman" w:cs="Times New Roman"/>
          <w:bCs/>
          <w:sz w:val="24"/>
          <w:szCs w:val="24"/>
        </w:rPr>
        <w:t>pre</w:t>
      </w:r>
      <w:r w:rsidR="000E2E86" w:rsidRPr="00674754">
        <w:rPr>
          <w:rFonts w:ascii="Times New Roman" w:hAnsi="Times New Roman" w:cs="Times New Roman"/>
          <w:bCs/>
          <w:sz w:val="24"/>
          <w:szCs w:val="24"/>
        </w:rPr>
        <w:t xml:space="preserve"> poskytovanie služieb </w:t>
      </w:r>
      <w:commentRangeStart w:id="1"/>
      <w:r w:rsidRPr="00674754">
        <w:rPr>
          <w:rFonts w:ascii="Times New Roman" w:hAnsi="Times New Roman" w:cs="Times New Roman"/>
          <w:sz w:val="24"/>
          <w:szCs w:val="24"/>
        </w:rPr>
        <w:t>Kreatívn</w:t>
      </w:r>
      <w:r w:rsidR="000E2E86" w:rsidRPr="00674754">
        <w:rPr>
          <w:rFonts w:ascii="Times New Roman" w:hAnsi="Times New Roman" w:cs="Times New Roman"/>
          <w:sz w:val="24"/>
          <w:szCs w:val="24"/>
        </w:rPr>
        <w:t>ym</w:t>
      </w:r>
      <w:r w:rsidRPr="00674754">
        <w:rPr>
          <w:rFonts w:ascii="Times New Roman" w:hAnsi="Times New Roman" w:cs="Times New Roman"/>
          <w:sz w:val="24"/>
          <w:szCs w:val="24"/>
        </w:rPr>
        <w:t xml:space="preserve"> centr</w:t>
      </w:r>
      <w:r w:rsidR="000E2E86" w:rsidRPr="00674754">
        <w:rPr>
          <w:rFonts w:ascii="Times New Roman" w:hAnsi="Times New Roman" w:cs="Times New Roman"/>
          <w:sz w:val="24"/>
          <w:szCs w:val="24"/>
        </w:rPr>
        <w:t>o</w:t>
      </w:r>
      <w:r w:rsidRPr="00674754">
        <w:rPr>
          <w:rFonts w:ascii="Times New Roman" w:hAnsi="Times New Roman" w:cs="Times New Roman"/>
          <w:sz w:val="24"/>
          <w:szCs w:val="24"/>
        </w:rPr>
        <w:t xml:space="preserve">m ............... </w:t>
      </w:r>
      <w:commentRangeEnd w:id="1"/>
      <w:r w:rsidRPr="00674754">
        <w:rPr>
          <w:rStyle w:val="Odkaznakomentr"/>
          <w:rFonts w:ascii="Times New Roman" w:hAnsi="Times New Roman" w:cs="Times New Roman"/>
          <w:sz w:val="24"/>
          <w:szCs w:val="24"/>
        </w:rPr>
        <w:commentReference w:id="1"/>
      </w:r>
      <w:r w:rsidRPr="00674754">
        <w:rPr>
          <w:rFonts w:ascii="Times New Roman" w:hAnsi="Times New Roman" w:cs="Times New Roman"/>
          <w:sz w:val="24"/>
          <w:szCs w:val="24"/>
        </w:rPr>
        <w:t>(ďalej ako „KC“) sa vzťahujú na činnosť KC</w:t>
      </w:r>
      <w:r w:rsidR="00496E9C">
        <w:rPr>
          <w:rFonts w:ascii="Times New Roman" w:hAnsi="Times New Roman" w:cs="Times New Roman"/>
          <w:sz w:val="24"/>
          <w:szCs w:val="24"/>
        </w:rPr>
        <w:t>, ktorá spočíva v poskytovaní služieb užívateľom</w:t>
      </w:r>
      <w:r w:rsidR="00AA7767">
        <w:rPr>
          <w:rFonts w:ascii="Times New Roman" w:hAnsi="Times New Roman" w:cs="Times New Roman"/>
          <w:sz w:val="24"/>
          <w:szCs w:val="24"/>
        </w:rPr>
        <w:t xml:space="preserve">. K spusteniu tejto činnosti KC došlo v súvislosti s realizáciou </w:t>
      </w:r>
      <w:r w:rsidRPr="00674754">
        <w:rPr>
          <w:rFonts w:ascii="Times New Roman" w:hAnsi="Times New Roman" w:cs="Times New Roman"/>
          <w:sz w:val="24"/>
          <w:szCs w:val="24"/>
        </w:rPr>
        <w:t>aktivít projektu „</w:t>
      </w:r>
      <w:commentRangeStart w:id="2"/>
      <w:r w:rsidRPr="00674754">
        <w:rPr>
          <w:rFonts w:ascii="Times New Roman" w:hAnsi="Times New Roman" w:cs="Times New Roman"/>
          <w:sz w:val="24"/>
          <w:szCs w:val="24"/>
        </w:rPr>
        <w:t>...........................</w:t>
      </w:r>
      <w:commentRangeEnd w:id="2"/>
      <w:r w:rsidRPr="00674754">
        <w:rPr>
          <w:rStyle w:val="Odkaznakomentr"/>
          <w:rFonts w:ascii="Times New Roman" w:hAnsi="Times New Roman" w:cs="Times New Roman"/>
          <w:sz w:val="24"/>
          <w:szCs w:val="24"/>
        </w:rPr>
        <w:commentReference w:id="2"/>
      </w:r>
      <w:r w:rsidRPr="00674754">
        <w:rPr>
          <w:rFonts w:ascii="Times New Roman" w:hAnsi="Times New Roman" w:cs="Times New Roman"/>
          <w:sz w:val="24"/>
          <w:szCs w:val="24"/>
        </w:rPr>
        <w:t xml:space="preserve">“ (ďalej ako „Projekt“) podľa uzavretej zmluvy o poskytnutí nenávratného finančného príspevku č. </w:t>
      </w:r>
      <w:commentRangeStart w:id="3"/>
      <w:r w:rsidRPr="00674754">
        <w:rPr>
          <w:rFonts w:ascii="Times New Roman" w:hAnsi="Times New Roman" w:cs="Times New Roman"/>
          <w:sz w:val="24"/>
          <w:szCs w:val="24"/>
        </w:rPr>
        <w:t>................</w:t>
      </w:r>
      <w:commentRangeEnd w:id="3"/>
      <w:r w:rsidRPr="00674754">
        <w:rPr>
          <w:rStyle w:val="Odkaznakomentr"/>
          <w:rFonts w:ascii="Times New Roman" w:hAnsi="Times New Roman" w:cs="Times New Roman"/>
          <w:sz w:val="24"/>
          <w:szCs w:val="24"/>
        </w:rPr>
        <w:commentReference w:id="3"/>
      </w:r>
      <w:r w:rsidR="00FC48BF" w:rsidRPr="00674754">
        <w:rPr>
          <w:rFonts w:ascii="Times New Roman" w:hAnsi="Times New Roman" w:cs="Times New Roman"/>
          <w:sz w:val="24"/>
          <w:szCs w:val="24"/>
        </w:rPr>
        <w:t xml:space="preserve"> v rámci Integrovaného regionálneho operačného programu (ďalej ako „IROP“)</w:t>
      </w:r>
      <w:r w:rsidRPr="00674754">
        <w:rPr>
          <w:rFonts w:ascii="Times New Roman" w:hAnsi="Times New Roman" w:cs="Times New Roman"/>
          <w:sz w:val="24"/>
          <w:szCs w:val="24"/>
        </w:rPr>
        <w:t xml:space="preserve">, ktorá bola uzavretá medzi poskytovateľom Ministerstvo kultúry Slovenskej republiky a KC </w:t>
      </w:r>
      <w:commentRangeStart w:id="4"/>
      <w:r w:rsidRPr="00674754">
        <w:rPr>
          <w:rFonts w:ascii="Times New Roman" w:hAnsi="Times New Roman" w:cs="Times New Roman"/>
          <w:sz w:val="24"/>
          <w:szCs w:val="24"/>
        </w:rPr>
        <w:t xml:space="preserve">(prostredníctvom .......) </w:t>
      </w:r>
      <w:commentRangeEnd w:id="4"/>
      <w:r w:rsidRPr="00674754">
        <w:rPr>
          <w:rStyle w:val="Odkaznakomentr"/>
          <w:rFonts w:ascii="Times New Roman" w:hAnsi="Times New Roman" w:cs="Times New Roman"/>
          <w:sz w:val="24"/>
          <w:szCs w:val="24"/>
        </w:rPr>
        <w:commentReference w:id="4"/>
      </w:r>
      <w:r w:rsidRPr="00674754">
        <w:rPr>
          <w:rFonts w:ascii="Times New Roman" w:hAnsi="Times New Roman" w:cs="Times New Roman"/>
          <w:sz w:val="24"/>
          <w:szCs w:val="24"/>
        </w:rPr>
        <w:t>ako prijímateľom</w:t>
      </w:r>
      <w:r w:rsidR="00AA7767">
        <w:rPr>
          <w:rFonts w:ascii="Times New Roman" w:hAnsi="Times New Roman" w:cs="Times New Roman"/>
          <w:sz w:val="24"/>
          <w:szCs w:val="24"/>
        </w:rPr>
        <w:t xml:space="preserve">. </w:t>
      </w:r>
      <w:r w:rsidRPr="00674754">
        <w:rPr>
          <w:rFonts w:ascii="Times New Roman" w:hAnsi="Times New Roman" w:cs="Times New Roman"/>
          <w:sz w:val="24"/>
          <w:szCs w:val="24"/>
        </w:rPr>
        <w:t>Užívateľmi sú subjekty, ktoré sa zúčastňujú na niektorom z</w:t>
      </w:r>
      <w:r w:rsidR="003F6BA1">
        <w:rPr>
          <w:rFonts w:ascii="Times New Roman" w:hAnsi="Times New Roman" w:cs="Times New Roman"/>
          <w:sz w:val="24"/>
          <w:szCs w:val="24"/>
        </w:rPr>
        <w:t> </w:t>
      </w:r>
      <w:r w:rsidRPr="00674754">
        <w:rPr>
          <w:rFonts w:ascii="Times New Roman" w:hAnsi="Times New Roman" w:cs="Times New Roman"/>
          <w:sz w:val="24"/>
          <w:szCs w:val="24"/>
        </w:rPr>
        <w:t>programov</w:t>
      </w:r>
      <w:r w:rsidR="003F6BA1">
        <w:rPr>
          <w:rFonts w:ascii="Times New Roman" w:hAnsi="Times New Roman" w:cs="Times New Roman"/>
          <w:sz w:val="24"/>
          <w:szCs w:val="24"/>
        </w:rPr>
        <w:t xml:space="preserve">, v rámci ktorého </w:t>
      </w:r>
      <w:r w:rsidR="00A53C33" w:rsidRPr="00E919EF">
        <w:rPr>
          <w:rFonts w:ascii="Times New Roman" w:hAnsi="Times New Roman" w:cs="Times New Roman"/>
          <w:sz w:val="24"/>
          <w:szCs w:val="24"/>
        </w:rPr>
        <w:t>KC</w:t>
      </w:r>
      <w:r w:rsidR="006A2166" w:rsidRPr="00E919EF">
        <w:rPr>
          <w:rFonts w:ascii="Times New Roman" w:hAnsi="Times New Roman" w:cs="Times New Roman"/>
          <w:sz w:val="24"/>
          <w:szCs w:val="24"/>
        </w:rPr>
        <w:t xml:space="preserve"> na základe písomnej zmluvy</w:t>
      </w:r>
      <w:r w:rsidR="003F6BA1" w:rsidRPr="00E919EF">
        <w:rPr>
          <w:rFonts w:ascii="Times New Roman" w:hAnsi="Times New Roman" w:cs="Times New Roman"/>
          <w:sz w:val="24"/>
          <w:szCs w:val="24"/>
        </w:rPr>
        <w:t xml:space="preserve"> poskytujú </w:t>
      </w:r>
      <w:r w:rsidR="00A1461C" w:rsidRPr="00E919EF">
        <w:rPr>
          <w:rFonts w:ascii="Times New Roman" w:hAnsi="Times New Roman" w:cs="Times New Roman"/>
          <w:sz w:val="24"/>
          <w:szCs w:val="24"/>
        </w:rPr>
        <w:t>u</w:t>
      </w:r>
      <w:r w:rsidR="003F6BA1" w:rsidRPr="00E919EF">
        <w:rPr>
          <w:rFonts w:ascii="Times New Roman" w:hAnsi="Times New Roman" w:cs="Times New Roman"/>
          <w:sz w:val="24"/>
          <w:szCs w:val="24"/>
        </w:rPr>
        <w:t>žívateľom</w:t>
      </w:r>
      <w:r w:rsidR="003F6BA1">
        <w:rPr>
          <w:rFonts w:ascii="Times New Roman" w:hAnsi="Times New Roman" w:cs="Times New Roman"/>
          <w:sz w:val="24"/>
          <w:szCs w:val="24"/>
        </w:rPr>
        <w:t xml:space="preserve"> služby</w:t>
      </w:r>
      <w:r w:rsidRPr="00674754">
        <w:rPr>
          <w:rFonts w:ascii="Times New Roman" w:hAnsi="Times New Roman" w:cs="Times New Roman"/>
          <w:sz w:val="24"/>
          <w:szCs w:val="24"/>
        </w:rPr>
        <w:t>. Ide o bežné fyzické osoby (široká verejnosť) alebo subjekty vykonávajúce hospodársku činnosť</w:t>
      </w:r>
      <w:r w:rsidR="00AA7767">
        <w:rPr>
          <w:rFonts w:ascii="Times New Roman" w:hAnsi="Times New Roman" w:cs="Times New Roman"/>
          <w:sz w:val="24"/>
          <w:szCs w:val="24"/>
        </w:rPr>
        <w:t xml:space="preserve"> (podniky)</w:t>
      </w:r>
      <w:r w:rsidRPr="00674754">
        <w:rPr>
          <w:rFonts w:ascii="Times New Roman" w:hAnsi="Times New Roman" w:cs="Times New Roman"/>
          <w:sz w:val="24"/>
          <w:szCs w:val="24"/>
        </w:rPr>
        <w:t>, bez ohľadu na to, či sú fyzickým</w:t>
      </w:r>
      <w:r w:rsidR="000E2E86" w:rsidRPr="00674754">
        <w:rPr>
          <w:rFonts w:ascii="Times New Roman" w:hAnsi="Times New Roman" w:cs="Times New Roman"/>
          <w:sz w:val="24"/>
          <w:szCs w:val="24"/>
        </w:rPr>
        <w:t>i</w:t>
      </w:r>
      <w:r w:rsidRPr="00674754">
        <w:rPr>
          <w:rFonts w:ascii="Times New Roman" w:hAnsi="Times New Roman" w:cs="Times New Roman"/>
          <w:sz w:val="24"/>
          <w:szCs w:val="24"/>
        </w:rPr>
        <w:t xml:space="preserve"> alebo právnickými osobami. Užívatelia, ktorí vykonávajú hospodársku činnosť, sú pri </w:t>
      </w:r>
      <w:r w:rsidR="00FA7D8F">
        <w:rPr>
          <w:rFonts w:ascii="Times New Roman" w:hAnsi="Times New Roman" w:cs="Times New Roman"/>
          <w:sz w:val="24"/>
          <w:szCs w:val="24"/>
        </w:rPr>
        <w:t>využívaní</w:t>
      </w:r>
      <w:r w:rsidR="00FA7D8F" w:rsidRPr="00674754">
        <w:rPr>
          <w:rFonts w:ascii="Times New Roman" w:hAnsi="Times New Roman" w:cs="Times New Roman"/>
          <w:sz w:val="24"/>
          <w:szCs w:val="24"/>
        </w:rPr>
        <w:t xml:space="preserve"> </w:t>
      </w:r>
      <w:r w:rsidRPr="00674754">
        <w:rPr>
          <w:rFonts w:ascii="Times New Roman" w:hAnsi="Times New Roman" w:cs="Times New Roman"/>
          <w:sz w:val="24"/>
          <w:szCs w:val="24"/>
        </w:rPr>
        <w:t xml:space="preserve">služieb KC príjemcami pomoci podľa Schémy na podporu kreatívneho a kultúrneho priemyslu (schéma pomoci </w:t>
      </w:r>
      <w:proofErr w:type="spellStart"/>
      <w:r w:rsidRPr="0067475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74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75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74754">
        <w:rPr>
          <w:rFonts w:ascii="Times New Roman" w:hAnsi="Times New Roman" w:cs="Times New Roman"/>
          <w:sz w:val="24"/>
          <w:szCs w:val="24"/>
        </w:rPr>
        <w:t>) (Schéma DM 8/2021) v platnom znení (ďalej ako „Schéma DM 8/2021“)</w:t>
      </w:r>
      <w:r w:rsidR="00014DD7">
        <w:rPr>
          <w:rFonts w:ascii="Times New Roman" w:hAnsi="Times New Roman" w:cs="Times New Roman"/>
          <w:sz w:val="24"/>
          <w:szCs w:val="24"/>
        </w:rPr>
        <w:t xml:space="preserve"> a </w:t>
      </w:r>
      <w:r w:rsidR="00644DC3">
        <w:rPr>
          <w:rFonts w:ascii="Times New Roman" w:hAnsi="Times New Roman" w:cs="Times New Roman"/>
          <w:sz w:val="24"/>
          <w:szCs w:val="24"/>
        </w:rPr>
        <w:t xml:space="preserve">je </w:t>
      </w:r>
      <w:r w:rsidR="00014DD7">
        <w:rPr>
          <w:rFonts w:ascii="Times New Roman" w:hAnsi="Times New Roman" w:cs="Times New Roman"/>
          <w:sz w:val="24"/>
          <w:szCs w:val="24"/>
        </w:rPr>
        <w:t xml:space="preserve">s nimi </w:t>
      </w:r>
      <w:r w:rsidR="00644DC3">
        <w:rPr>
          <w:rFonts w:ascii="Times New Roman" w:hAnsi="Times New Roman" w:cs="Times New Roman"/>
          <w:sz w:val="24"/>
          <w:szCs w:val="24"/>
        </w:rPr>
        <w:t>uzatvorená osobitná zmluva o</w:t>
      </w:r>
      <w:r w:rsidR="006A2166">
        <w:rPr>
          <w:rFonts w:ascii="Times New Roman" w:hAnsi="Times New Roman" w:cs="Times New Roman"/>
          <w:sz w:val="24"/>
          <w:szCs w:val="24"/>
        </w:rPr>
        <w:t> </w:t>
      </w:r>
      <w:r w:rsidR="00644DC3">
        <w:rPr>
          <w:rFonts w:ascii="Times New Roman" w:hAnsi="Times New Roman" w:cs="Times New Roman"/>
          <w:sz w:val="24"/>
          <w:szCs w:val="24"/>
        </w:rPr>
        <w:t xml:space="preserve">poskytnutí pomoci </w:t>
      </w:r>
      <w:proofErr w:type="spellStart"/>
      <w:r w:rsidR="00644DC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44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C3">
        <w:rPr>
          <w:rFonts w:ascii="Times New Roman" w:hAnsi="Times New Roman" w:cs="Times New Roman"/>
          <w:sz w:val="24"/>
          <w:szCs w:val="24"/>
        </w:rPr>
        <w:t>minmis</w:t>
      </w:r>
      <w:proofErr w:type="spellEnd"/>
      <w:r w:rsidR="00644DC3">
        <w:rPr>
          <w:rFonts w:ascii="Times New Roman" w:hAnsi="Times New Roman" w:cs="Times New Roman"/>
          <w:sz w:val="24"/>
          <w:szCs w:val="24"/>
        </w:rPr>
        <w:t xml:space="preserve"> (zmluva o</w:t>
      </w:r>
      <w:r w:rsidR="006A2166">
        <w:rPr>
          <w:rFonts w:ascii="Times New Roman" w:hAnsi="Times New Roman" w:cs="Times New Roman"/>
          <w:sz w:val="24"/>
          <w:szCs w:val="24"/>
        </w:rPr>
        <w:t> </w:t>
      </w:r>
      <w:r w:rsidR="00644DC3">
        <w:rPr>
          <w:rFonts w:ascii="Times New Roman" w:hAnsi="Times New Roman" w:cs="Times New Roman"/>
          <w:sz w:val="24"/>
          <w:szCs w:val="24"/>
        </w:rPr>
        <w:t>nepriamej pomoci)</w:t>
      </w:r>
      <w:r w:rsidRPr="00674754">
        <w:rPr>
          <w:rFonts w:ascii="Times New Roman" w:hAnsi="Times New Roman" w:cs="Times New Roman"/>
          <w:sz w:val="24"/>
          <w:szCs w:val="24"/>
        </w:rPr>
        <w:t>.</w:t>
      </w:r>
      <w:r w:rsidR="00644DC3">
        <w:rPr>
          <w:rFonts w:ascii="Times New Roman" w:hAnsi="Times New Roman" w:cs="Times New Roman"/>
          <w:sz w:val="24"/>
          <w:szCs w:val="24"/>
        </w:rPr>
        <w:t xml:space="preserve"> S</w:t>
      </w:r>
      <w:r w:rsidR="006A2166">
        <w:rPr>
          <w:rFonts w:ascii="Times New Roman" w:hAnsi="Times New Roman" w:cs="Times New Roman"/>
          <w:sz w:val="24"/>
          <w:szCs w:val="24"/>
        </w:rPr>
        <w:t> ostatnými</w:t>
      </w:r>
      <w:r w:rsidR="00644DC3">
        <w:rPr>
          <w:rFonts w:ascii="Times New Roman" w:hAnsi="Times New Roman" w:cs="Times New Roman"/>
          <w:sz w:val="24"/>
          <w:szCs w:val="24"/>
        </w:rPr>
        <w:t xml:space="preserve"> užívateľmi sa osobitná zmluva neuzatvára</w:t>
      </w:r>
      <w:r w:rsidR="00172B7F">
        <w:rPr>
          <w:rFonts w:ascii="Times New Roman" w:hAnsi="Times New Roman" w:cs="Times New Roman"/>
          <w:sz w:val="24"/>
          <w:szCs w:val="24"/>
        </w:rPr>
        <w:t xml:space="preserve"> a</w:t>
      </w:r>
      <w:r w:rsidR="006A2166">
        <w:rPr>
          <w:rFonts w:ascii="Times New Roman" w:hAnsi="Times New Roman" w:cs="Times New Roman"/>
          <w:sz w:val="24"/>
          <w:szCs w:val="24"/>
        </w:rPr>
        <w:t> </w:t>
      </w:r>
      <w:r w:rsidR="00172B7F">
        <w:rPr>
          <w:rFonts w:ascii="Times New Roman" w:hAnsi="Times New Roman" w:cs="Times New Roman"/>
          <w:sz w:val="24"/>
          <w:szCs w:val="24"/>
        </w:rPr>
        <w:t>zmluvou je akceptovaná prihláška</w:t>
      </w:r>
      <w:r w:rsidR="006A2166">
        <w:rPr>
          <w:rFonts w:ascii="Times New Roman" w:hAnsi="Times New Roman" w:cs="Times New Roman"/>
          <w:sz w:val="24"/>
          <w:szCs w:val="24"/>
        </w:rPr>
        <w:t xml:space="preserve"> užívateľa</w:t>
      </w:r>
      <w:r w:rsidR="00644DC3">
        <w:rPr>
          <w:rFonts w:ascii="Times New Roman" w:hAnsi="Times New Roman" w:cs="Times New Roman"/>
          <w:sz w:val="24"/>
          <w:szCs w:val="24"/>
        </w:rPr>
        <w:t>.</w:t>
      </w:r>
    </w:p>
    <w:p w14:paraId="0407869A" w14:textId="77777777" w:rsidR="00674754" w:rsidRP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EC1954" w14:textId="444B19C7" w:rsidR="00330C9D" w:rsidRDefault="00C44FA4" w:rsidP="0067475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Tieto všeobecné podmienky </w:t>
      </w:r>
      <w:r w:rsidR="00014DD7">
        <w:rPr>
          <w:rFonts w:ascii="Times New Roman" w:hAnsi="Times New Roman" w:cs="Times New Roman"/>
          <w:bCs/>
          <w:sz w:val="24"/>
          <w:szCs w:val="24"/>
        </w:rPr>
        <w:t>pre</w:t>
      </w:r>
      <w:r w:rsidR="000E2E86" w:rsidRPr="00674754">
        <w:rPr>
          <w:rFonts w:ascii="Times New Roman" w:hAnsi="Times New Roman" w:cs="Times New Roman"/>
          <w:bCs/>
          <w:sz w:val="24"/>
          <w:szCs w:val="24"/>
        </w:rPr>
        <w:t xml:space="preserve"> poskytovanie služieb </w:t>
      </w:r>
      <w:r w:rsidRPr="00674754">
        <w:rPr>
          <w:rFonts w:ascii="Times New Roman" w:hAnsi="Times New Roman" w:cs="Times New Roman"/>
          <w:sz w:val="24"/>
          <w:szCs w:val="24"/>
        </w:rPr>
        <w:t xml:space="preserve">KC (ďalej ako „Všeobecné podmienky“) obsahujú pravidlá týkajúce sa </w:t>
      </w:r>
      <w:r w:rsidR="003F6BA1">
        <w:rPr>
          <w:rFonts w:ascii="Times New Roman" w:hAnsi="Times New Roman" w:cs="Times New Roman"/>
          <w:sz w:val="24"/>
          <w:szCs w:val="24"/>
        </w:rPr>
        <w:t xml:space="preserve">poskytovania </w:t>
      </w:r>
      <w:r w:rsidRPr="00674754">
        <w:rPr>
          <w:rFonts w:ascii="Times New Roman" w:hAnsi="Times New Roman" w:cs="Times New Roman"/>
          <w:sz w:val="24"/>
          <w:szCs w:val="24"/>
        </w:rPr>
        <w:t>služ</w:t>
      </w:r>
      <w:r w:rsidR="003F6BA1">
        <w:rPr>
          <w:rFonts w:ascii="Times New Roman" w:hAnsi="Times New Roman" w:cs="Times New Roman"/>
          <w:sz w:val="24"/>
          <w:szCs w:val="24"/>
        </w:rPr>
        <w:t>ie</w:t>
      </w:r>
      <w:r w:rsidRPr="00674754">
        <w:rPr>
          <w:rFonts w:ascii="Times New Roman" w:hAnsi="Times New Roman" w:cs="Times New Roman"/>
          <w:sz w:val="24"/>
          <w:szCs w:val="24"/>
        </w:rPr>
        <w:t>b</w:t>
      </w:r>
      <w:r w:rsidR="003F6BA1">
        <w:rPr>
          <w:rFonts w:ascii="Times New Roman" w:hAnsi="Times New Roman" w:cs="Times New Roman"/>
          <w:sz w:val="24"/>
          <w:szCs w:val="24"/>
        </w:rPr>
        <w:t xml:space="preserve"> užívateľom</w:t>
      </w:r>
      <w:r w:rsidRPr="00674754">
        <w:rPr>
          <w:rFonts w:ascii="Times New Roman" w:hAnsi="Times New Roman" w:cs="Times New Roman"/>
          <w:sz w:val="24"/>
          <w:szCs w:val="24"/>
        </w:rPr>
        <w:t>, ktoré poskytuje KC</w:t>
      </w:r>
      <w:r w:rsidR="00FC48BF" w:rsidRPr="00674754">
        <w:rPr>
          <w:rFonts w:ascii="Times New Roman" w:hAnsi="Times New Roman" w:cs="Times New Roman"/>
          <w:sz w:val="24"/>
          <w:szCs w:val="24"/>
        </w:rPr>
        <w:t xml:space="preserve"> a s nimi súvisiace práva a povinnosti, ktoré užívateľo</w:t>
      </w:r>
      <w:r w:rsidR="00330C9D">
        <w:rPr>
          <w:rFonts w:ascii="Times New Roman" w:hAnsi="Times New Roman" w:cs="Times New Roman"/>
          <w:sz w:val="24"/>
          <w:szCs w:val="24"/>
        </w:rPr>
        <w:t>vi</w:t>
      </w:r>
      <w:r w:rsidR="00FC48BF" w:rsidRPr="00674754">
        <w:rPr>
          <w:rFonts w:ascii="Times New Roman" w:hAnsi="Times New Roman" w:cs="Times New Roman"/>
          <w:sz w:val="24"/>
          <w:szCs w:val="24"/>
        </w:rPr>
        <w:t xml:space="preserve"> </w:t>
      </w:r>
      <w:r w:rsidR="000E2E86" w:rsidRPr="00674754">
        <w:rPr>
          <w:rFonts w:ascii="Times New Roman" w:hAnsi="Times New Roman" w:cs="Times New Roman"/>
          <w:sz w:val="24"/>
          <w:szCs w:val="24"/>
        </w:rPr>
        <w:t xml:space="preserve">a KC </w:t>
      </w:r>
      <w:r w:rsidR="00FC48BF" w:rsidRPr="00674754">
        <w:rPr>
          <w:rFonts w:ascii="Times New Roman" w:hAnsi="Times New Roman" w:cs="Times New Roman"/>
          <w:sz w:val="24"/>
          <w:szCs w:val="24"/>
        </w:rPr>
        <w:t xml:space="preserve">vznikajú pri </w:t>
      </w:r>
      <w:r w:rsidR="003F6BA1">
        <w:rPr>
          <w:rFonts w:ascii="Times New Roman" w:hAnsi="Times New Roman" w:cs="Times New Roman"/>
          <w:sz w:val="24"/>
          <w:szCs w:val="24"/>
        </w:rPr>
        <w:t xml:space="preserve">poskytovaní </w:t>
      </w:r>
      <w:r w:rsidR="00FC48BF" w:rsidRPr="00674754">
        <w:rPr>
          <w:rFonts w:ascii="Times New Roman" w:hAnsi="Times New Roman" w:cs="Times New Roman"/>
          <w:sz w:val="24"/>
          <w:szCs w:val="24"/>
        </w:rPr>
        <w:t>služ</w:t>
      </w:r>
      <w:r w:rsidR="003F6BA1">
        <w:rPr>
          <w:rFonts w:ascii="Times New Roman" w:hAnsi="Times New Roman" w:cs="Times New Roman"/>
          <w:sz w:val="24"/>
          <w:szCs w:val="24"/>
        </w:rPr>
        <w:t>ie</w:t>
      </w:r>
      <w:r w:rsidR="00FC48BF" w:rsidRPr="00674754">
        <w:rPr>
          <w:rFonts w:ascii="Times New Roman" w:hAnsi="Times New Roman" w:cs="Times New Roman"/>
          <w:sz w:val="24"/>
          <w:szCs w:val="24"/>
        </w:rPr>
        <w:t>b</w:t>
      </w:r>
      <w:r w:rsidR="003F6BA1">
        <w:rPr>
          <w:rFonts w:ascii="Times New Roman" w:hAnsi="Times New Roman" w:cs="Times New Roman"/>
          <w:sz w:val="24"/>
          <w:szCs w:val="24"/>
        </w:rPr>
        <w:t xml:space="preserve"> užívateľom</w:t>
      </w:r>
      <w:r w:rsidR="00FC48BF" w:rsidRPr="00674754">
        <w:rPr>
          <w:rFonts w:ascii="Times New Roman" w:hAnsi="Times New Roman" w:cs="Times New Roman"/>
          <w:sz w:val="24"/>
          <w:szCs w:val="24"/>
        </w:rPr>
        <w:t xml:space="preserve"> počas celej doby </w:t>
      </w:r>
      <w:r w:rsidR="000E2E86" w:rsidRPr="00674754">
        <w:rPr>
          <w:rFonts w:ascii="Times New Roman" w:hAnsi="Times New Roman" w:cs="Times New Roman"/>
          <w:sz w:val="24"/>
          <w:szCs w:val="24"/>
        </w:rPr>
        <w:t>poskytovania služby</w:t>
      </w:r>
      <w:r w:rsidRPr="006747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4A592" w14:textId="77777777" w:rsidR="00330C9D" w:rsidRPr="00330C9D" w:rsidRDefault="00330C9D" w:rsidP="00330C9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02DCF76" w14:textId="6A09CDE2" w:rsidR="00330C9D" w:rsidRDefault="003F6BA1" w:rsidP="0067475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KC môže poskytovať služby </w:t>
      </w:r>
      <w:r w:rsidR="00330C9D">
        <w:rPr>
          <w:rFonts w:ascii="Times New Roman" w:hAnsi="Times New Roman" w:cs="Times New Roman"/>
          <w:sz w:val="24"/>
          <w:szCs w:val="24"/>
        </w:rPr>
        <w:t>výlučne subjekt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0C9D">
        <w:rPr>
          <w:rFonts w:ascii="Times New Roman" w:hAnsi="Times New Roman" w:cs="Times New Roman"/>
          <w:sz w:val="24"/>
          <w:szCs w:val="24"/>
        </w:rPr>
        <w:t>, ktorého prihlášk</w:t>
      </w:r>
      <w:r>
        <w:rPr>
          <w:rFonts w:ascii="Times New Roman" w:hAnsi="Times New Roman" w:cs="Times New Roman"/>
          <w:sz w:val="24"/>
          <w:szCs w:val="24"/>
        </w:rPr>
        <w:t>u KC</w:t>
      </w:r>
      <w:r w:rsidR="00330C9D">
        <w:rPr>
          <w:rFonts w:ascii="Times New Roman" w:hAnsi="Times New Roman" w:cs="Times New Roman"/>
          <w:sz w:val="24"/>
          <w:szCs w:val="24"/>
        </w:rPr>
        <w:t xml:space="preserve"> akceptova</w:t>
      </w:r>
      <w:r>
        <w:rPr>
          <w:rFonts w:ascii="Times New Roman" w:hAnsi="Times New Roman" w:cs="Times New Roman"/>
          <w:sz w:val="24"/>
          <w:szCs w:val="24"/>
        </w:rPr>
        <w:t>lo</w:t>
      </w:r>
      <w:r w:rsidR="00330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CBE8E" w14:textId="77777777" w:rsidR="00330C9D" w:rsidRPr="00330C9D" w:rsidRDefault="00330C9D" w:rsidP="00330C9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59CA303" w14:textId="3F49439E" w:rsidR="00674754" w:rsidRPr="007D6F63" w:rsidRDefault="00C44FA4" w:rsidP="0067475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Všeobecné podmienky sú záväzné pre všetkých užívateľov bez ohľadu na to, aké majú postavenie, t.j. či ide o bežné </w:t>
      </w:r>
      <w:r w:rsidR="00A53C33">
        <w:rPr>
          <w:rFonts w:ascii="Times New Roman" w:hAnsi="Times New Roman" w:cs="Times New Roman"/>
          <w:sz w:val="24"/>
          <w:szCs w:val="24"/>
        </w:rPr>
        <w:t xml:space="preserve">fyzické </w:t>
      </w:r>
      <w:r w:rsidRPr="00674754">
        <w:rPr>
          <w:rFonts w:ascii="Times New Roman" w:hAnsi="Times New Roman" w:cs="Times New Roman"/>
          <w:sz w:val="24"/>
          <w:szCs w:val="24"/>
        </w:rPr>
        <w:t xml:space="preserve">osoby alebo hospodárske subjekty spadajúce pod Schému DM 8/2021, pokiaľ z obsahu </w:t>
      </w:r>
      <w:r w:rsidR="003F6BA1">
        <w:rPr>
          <w:rFonts w:ascii="Times New Roman" w:hAnsi="Times New Roman" w:cs="Times New Roman"/>
          <w:sz w:val="24"/>
          <w:szCs w:val="24"/>
        </w:rPr>
        <w:t xml:space="preserve">Všeobecných podmienok </w:t>
      </w:r>
      <w:r w:rsidRPr="00674754">
        <w:rPr>
          <w:rFonts w:ascii="Times New Roman" w:hAnsi="Times New Roman" w:cs="Times New Roman"/>
          <w:sz w:val="24"/>
          <w:szCs w:val="24"/>
        </w:rPr>
        <w:t xml:space="preserve">nevyplýva, že sa určité ustanovenie vzťahuje len na určitú skupinu užívateľov, napríklad len pre užívateľov, ktorí spadajú pod Schému DM 8/2021. </w:t>
      </w:r>
      <w:r w:rsidR="002271F4" w:rsidRPr="00674754">
        <w:rPr>
          <w:rFonts w:ascii="Times New Roman" w:hAnsi="Times New Roman" w:cs="Times New Roman"/>
          <w:sz w:val="24"/>
          <w:szCs w:val="24"/>
        </w:rPr>
        <w:t xml:space="preserve">Tieto </w:t>
      </w:r>
      <w:r w:rsidR="007D6F63" w:rsidRPr="007D6F63">
        <w:rPr>
          <w:rFonts w:ascii="Times New Roman" w:hAnsi="Times New Roman" w:cs="Times New Roman"/>
          <w:sz w:val="24"/>
          <w:szCs w:val="24"/>
        </w:rPr>
        <w:t>Všeobecné podmienky sa nevzťahujú na prenájom nebytových priestorov KC alebo ich časti, ani na s tým súvisiaci prenájom hnuteľných vecí a/alebo iné poskytovanie služieb KC v súvislosti s prenájmom; prenájom hnuteľných vecí a poskytovanie služieb KC v takomto prípade sa spravujú zmluvou o prenájme nebytových priestorov KC alebo ich časti</w:t>
      </w:r>
      <w:r w:rsidR="007D6F63">
        <w:rPr>
          <w:rFonts w:ascii="Times New Roman" w:hAnsi="Times New Roman" w:cs="Times New Roman"/>
          <w:sz w:val="24"/>
          <w:szCs w:val="24"/>
        </w:rPr>
        <w:t>.</w:t>
      </w:r>
    </w:p>
    <w:p w14:paraId="491096DF" w14:textId="77777777" w:rsidR="00674754" w:rsidRPr="00674754" w:rsidRDefault="00674754" w:rsidP="0067475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43D1BC3" w14:textId="14C0226A" w:rsidR="00C44FA4" w:rsidRDefault="00C44FA4" w:rsidP="0067475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Pre </w:t>
      </w:r>
      <w:r w:rsidR="00EB47BD" w:rsidRPr="00674754">
        <w:rPr>
          <w:rFonts w:ascii="Times New Roman" w:hAnsi="Times New Roman" w:cs="Times New Roman"/>
          <w:sz w:val="24"/>
          <w:szCs w:val="24"/>
        </w:rPr>
        <w:t>užívateľ</w:t>
      </w:r>
      <w:r w:rsidR="00EB47BD">
        <w:rPr>
          <w:rFonts w:ascii="Times New Roman" w:hAnsi="Times New Roman" w:cs="Times New Roman"/>
          <w:sz w:val="24"/>
          <w:szCs w:val="24"/>
        </w:rPr>
        <w:t>a</w:t>
      </w:r>
      <w:r w:rsidRPr="00674754">
        <w:rPr>
          <w:rFonts w:ascii="Times New Roman" w:hAnsi="Times New Roman" w:cs="Times New Roman"/>
          <w:sz w:val="24"/>
          <w:szCs w:val="24"/>
        </w:rPr>
        <w:t xml:space="preserve">, </w:t>
      </w:r>
      <w:r w:rsidR="00EB47BD" w:rsidRPr="00674754">
        <w:rPr>
          <w:rFonts w:ascii="Times New Roman" w:hAnsi="Times New Roman" w:cs="Times New Roman"/>
          <w:sz w:val="24"/>
          <w:szCs w:val="24"/>
        </w:rPr>
        <w:t>ktor</w:t>
      </w:r>
      <w:r w:rsidR="00EB47BD">
        <w:rPr>
          <w:rFonts w:ascii="Times New Roman" w:hAnsi="Times New Roman" w:cs="Times New Roman"/>
          <w:sz w:val="24"/>
          <w:szCs w:val="24"/>
        </w:rPr>
        <w:t>ý je bežnou fyzickou osobou</w:t>
      </w:r>
      <w:r w:rsidRPr="00674754">
        <w:rPr>
          <w:rFonts w:ascii="Times New Roman" w:hAnsi="Times New Roman" w:cs="Times New Roman"/>
          <w:sz w:val="24"/>
          <w:szCs w:val="24"/>
        </w:rPr>
        <w:t>, sa tieto Všeobecné podmienky stávajú účinnými doručením oznámenia o akceptovaní prihlášky</w:t>
      </w:r>
      <w:r w:rsidR="00FC48BF" w:rsidRPr="00674754">
        <w:rPr>
          <w:rFonts w:ascii="Times New Roman" w:hAnsi="Times New Roman" w:cs="Times New Roman"/>
          <w:sz w:val="24"/>
          <w:szCs w:val="24"/>
        </w:rPr>
        <w:t xml:space="preserve"> na účasť v programe na základe príslušnej výzvy zverejnenej zo strany KC </w:t>
      </w:r>
      <w:r w:rsidR="00BA6A5F">
        <w:rPr>
          <w:rFonts w:ascii="Times New Roman" w:hAnsi="Times New Roman" w:cs="Times New Roman"/>
          <w:sz w:val="24"/>
          <w:szCs w:val="24"/>
        </w:rPr>
        <w:t xml:space="preserve">(ďalej ako „príslušná výzva“) </w:t>
      </w:r>
      <w:r w:rsidR="00FC48BF" w:rsidRPr="00674754">
        <w:rPr>
          <w:rFonts w:ascii="Times New Roman" w:hAnsi="Times New Roman" w:cs="Times New Roman"/>
          <w:sz w:val="24"/>
          <w:szCs w:val="24"/>
        </w:rPr>
        <w:t xml:space="preserve">a ich účinky trvajú až do skončenia </w:t>
      </w:r>
      <w:r w:rsidR="003F6BA1">
        <w:rPr>
          <w:rFonts w:ascii="Times New Roman" w:hAnsi="Times New Roman" w:cs="Times New Roman"/>
          <w:sz w:val="24"/>
          <w:szCs w:val="24"/>
        </w:rPr>
        <w:t>poskytovania služieb</w:t>
      </w:r>
      <w:r w:rsidR="00E61556">
        <w:rPr>
          <w:rFonts w:ascii="Times New Roman" w:hAnsi="Times New Roman" w:cs="Times New Roman"/>
          <w:sz w:val="24"/>
          <w:szCs w:val="24"/>
        </w:rPr>
        <w:t xml:space="preserve"> dané</w:t>
      </w:r>
      <w:r w:rsidR="003F6BA1">
        <w:rPr>
          <w:rFonts w:ascii="Times New Roman" w:hAnsi="Times New Roman" w:cs="Times New Roman"/>
          <w:sz w:val="24"/>
          <w:szCs w:val="24"/>
        </w:rPr>
        <w:t>mu</w:t>
      </w:r>
      <w:r w:rsidR="00E61556">
        <w:rPr>
          <w:rFonts w:ascii="Times New Roman" w:hAnsi="Times New Roman" w:cs="Times New Roman"/>
          <w:sz w:val="24"/>
          <w:szCs w:val="24"/>
        </w:rPr>
        <w:t xml:space="preserve"> užívateľ</w:t>
      </w:r>
      <w:r w:rsidR="003F6BA1">
        <w:rPr>
          <w:rFonts w:ascii="Times New Roman" w:hAnsi="Times New Roman" w:cs="Times New Roman"/>
          <w:sz w:val="24"/>
          <w:szCs w:val="24"/>
        </w:rPr>
        <w:t>ovi</w:t>
      </w:r>
      <w:r w:rsidR="001A33D3" w:rsidRPr="00674754">
        <w:rPr>
          <w:rFonts w:ascii="Times New Roman" w:hAnsi="Times New Roman" w:cs="Times New Roman"/>
          <w:sz w:val="24"/>
          <w:szCs w:val="24"/>
        </w:rPr>
        <w:t xml:space="preserve">. </w:t>
      </w:r>
      <w:r w:rsidR="00315AA5" w:rsidRPr="00674754">
        <w:rPr>
          <w:rFonts w:ascii="Times New Roman" w:hAnsi="Times New Roman" w:cs="Times New Roman"/>
          <w:bCs/>
          <w:sz w:val="24"/>
          <w:szCs w:val="24"/>
        </w:rPr>
        <w:t xml:space="preserve">K doručeniu oznámenia o akceptácii prihlášky môže dôjsť aj e-mailom na elektronickú adresu uvedenú v záhlaví prihlášky uchádzača (užívateľa) alebo iným vhodným spôsobom s využitím kontaktných </w:t>
      </w:r>
      <w:r w:rsidR="00315AA5" w:rsidRPr="006747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údajov uvedených v záhlaví prihlášky alebo osobným prevzatím alebo zverejnením </w:t>
      </w:r>
      <w:r w:rsidR="00315AA5" w:rsidRPr="00674754">
        <w:rPr>
          <w:rFonts w:ascii="Times New Roman" w:hAnsi="Times New Roman" w:cs="Times New Roman"/>
          <w:sz w:val="24"/>
          <w:szCs w:val="24"/>
        </w:rPr>
        <w:t xml:space="preserve">úspešných uchádzačov (užívateľov) na </w:t>
      </w:r>
      <w:r w:rsidR="00B6602B" w:rsidRPr="00674754">
        <w:rPr>
          <w:rFonts w:ascii="Times New Roman" w:hAnsi="Times New Roman" w:cs="Times New Roman"/>
          <w:sz w:val="24"/>
          <w:szCs w:val="24"/>
        </w:rPr>
        <w:t>web</w:t>
      </w:r>
      <w:r w:rsidR="00B6602B">
        <w:rPr>
          <w:rFonts w:ascii="Times New Roman" w:hAnsi="Times New Roman" w:cs="Times New Roman"/>
          <w:sz w:val="24"/>
          <w:szCs w:val="24"/>
        </w:rPr>
        <w:t>ovom sídle</w:t>
      </w:r>
      <w:r w:rsidR="00315AA5" w:rsidRPr="00674754">
        <w:rPr>
          <w:rFonts w:ascii="Times New Roman" w:hAnsi="Times New Roman" w:cs="Times New Roman"/>
          <w:sz w:val="24"/>
          <w:szCs w:val="24"/>
        </w:rPr>
        <w:t xml:space="preserve"> Kreatívneho centra </w:t>
      </w:r>
      <w:commentRangeStart w:id="5"/>
      <w:proofErr w:type="spellStart"/>
      <w:r w:rsidR="00315AA5" w:rsidRPr="0067475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315AA5" w:rsidRPr="00674754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 w:rsidR="00315AA5" w:rsidRPr="00674754">
        <w:rPr>
          <w:rFonts w:ascii="Times New Roman" w:hAnsi="Times New Roman" w:cs="Times New Roman"/>
          <w:sz w:val="24"/>
          <w:szCs w:val="24"/>
        </w:rPr>
        <w:t>sk</w:t>
      </w:r>
      <w:commentRangeEnd w:id="5"/>
      <w:proofErr w:type="spellEnd"/>
      <w:r w:rsidR="00315AA5" w:rsidRPr="00674754">
        <w:rPr>
          <w:rStyle w:val="Odkaznakomentr"/>
          <w:rFonts w:ascii="Times New Roman" w:hAnsi="Times New Roman" w:cs="Times New Roman"/>
          <w:sz w:val="24"/>
          <w:szCs w:val="24"/>
        </w:rPr>
        <w:commentReference w:id="5"/>
      </w:r>
      <w:r w:rsidR="00E61556">
        <w:rPr>
          <w:rFonts w:ascii="Times New Roman" w:hAnsi="Times New Roman" w:cs="Times New Roman"/>
          <w:sz w:val="24"/>
          <w:szCs w:val="24"/>
        </w:rPr>
        <w:t xml:space="preserve"> </w:t>
      </w:r>
      <w:r w:rsidR="008406A4">
        <w:rPr>
          <w:rFonts w:ascii="Times New Roman" w:hAnsi="Times New Roman" w:cs="Times New Roman"/>
          <w:sz w:val="24"/>
          <w:szCs w:val="24"/>
        </w:rPr>
        <w:t>(ďalej ako „webov</w:t>
      </w:r>
      <w:r w:rsidR="00B6602B">
        <w:rPr>
          <w:rFonts w:ascii="Times New Roman" w:hAnsi="Times New Roman" w:cs="Times New Roman"/>
          <w:sz w:val="24"/>
          <w:szCs w:val="24"/>
        </w:rPr>
        <w:t>é</w:t>
      </w:r>
      <w:r w:rsidR="008406A4">
        <w:rPr>
          <w:rFonts w:ascii="Times New Roman" w:hAnsi="Times New Roman" w:cs="Times New Roman"/>
          <w:sz w:val="24"/>
          <w:szCs w:val="24"/>
        </w:rPr>
        <w:t xml:space="preserve"> </w:t>
      </w:r>
      <w:r w:rsidR="00B6602B">
        <w:rPr>
          <w:rFonts w:ascii="Times New Roman" w:hAnsi="Times New Roman" w:cs="Times New Roman"/>
          <w:sz w:val="24"/>
          <w:szCs w:val="24"/>
        </w:rPr>
        <w:t xml:space="preserve">sídlo </w:t>
      </w:r>
      <w:r w:rsidR="008406A4">
        <w:rPr>
          <w:rFonts w:ascii="Times New Roman" w:hAnsi="Times New Roman" w:cs="Times New Roman"/>
          <w:sz w:val="24"/>
          <w:szCs w:val="24"/>
        </w:rPr>
        <w:t xml:space="preserve">KC“). </w:t>
      </w:r>
      <w:r w:rsidR="00E61556">
        <w:rPr>
          <w:rFonts w:ascii="Times New Roman" w:hAnsi="Times New Roman" w:cs="Times New Roman"/>
          <w:sz w:val="24"/>
          <w:szCs w:val="24"/>
        </w:rPr>
        <w:t>Úpravu týkajúcu sa konkrétneho spôsobu oznamovania akceptácie prihlášky uchádzača obsah</w:t>
      </w:r>
      <w:r w:rsidR="00B6602B">
        <w:rPr>
          <w:rFonts w:ascii="Times New Roman" w:hAnsi="Times New Roman" w:cs="Times New Roman"/>
          <w:sz w:val="24"/>
          <w:szCs w:val="24"/>
        </w:rPr>
        <w:t>uje</w:t>
      </w:r>
      <w:r w:rsidR="00E61556">
        <w:rPr>
          <w:rFonts w:ascii="Times New Roman" w:hAnsi="Times New Roman" w:cs="Times New Roman"/>
          <w:sz w:val="24"/>
          <w:szCs w:val="24"/>
        </w:rPr>
        <w:t xml:space="preserve"> príslušná výzva.</w:t>
      </w:r>
    </w:p>
    <w:p w14:paraId="50FE7BF2" w14:textId="77777777" w:rsidR="00330C9D" w:rsidRPr="00330C9D" w:rsidRDefault="00330C9D" w:rsidP="00330C9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3384915" w14:textId="5668A965" w:rsidR="00FC48BF" w:rsidRDefault="00FC48BF" w:rsidP="00330C9D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0C9D">
        <w:rPr>
          <w:rFonts w:ascii="Times New Roman" w:hAnsi="Times New Roman" w:cs="Times New Roman"/>
          <w:sz w:val="24"/>
          <w:szCs w:val="24"/>
        </w:rPr>
        <w:t>Pre užívateľov, ktorí sú hospodárskymi subjektami spadajúcimi pod Schému DM 8/2021, predstavujú tieto Všeobecné podmienky obchodné podmienky podľa § 273 ods. 1 Obchodného zákonníka (zák. č. 513/1991 Zb. v znení neskorších predpisov). Tvoria súčasť</w:t>
      </w:r>
      <w:r w:rsidR="00172B7F">
        <w:rPr>
          <w:rFonts w:ascii="Times New Roman" w:hAnsi="Times New Roman" w:cs="Times New Roman"/>
          <w:sz w:val="24"/>
          <w:szCs w:val="24"/>
        </w:rPr>
        <w:t xml:space="preserve"> osobitne uzatváranej</w:t>
      </w:r>
      <w:r w:rsidRPr="00330C9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91026915"/>
      <w:r w:rsidRPr="00330C9D">
        <w:rPr>
          <w:rFonts w:ascii="Times New Roman" w:hAnsi="Times New Roman" w:cs="Times New Roman"/>
          <w:sz w:val="24"/>
          <w:szCs w:val="24"/>
        </w:rPr>
        <w:t xml:space="preserve">zmluvy o poskytnutí pomoci </w:t>
      </w:r>
      <w:proofErr w:type="spellStart"/>
      <w:r w:rsidRPr="00330C9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3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C9D">
        <w:rPr>
          <w:rFonts w:ascii="Times New Roman" w:hAnsi="Times New Roman" w:cs="Times New Roman"/>
          <w:sz w:val="24"/>
          <w:szCs w:val="24"/>
        </w:rPr>
        <w:t>minimis</w:t>
      </w:r>
      <w:bookmarkEnd w:id="6"/>
      <w:proofErr w:type="spellEnd"/>
      <w:r w:rsidRPr="00330C9D">
        <w:rPr>
          <w:rFonts w:ascii="Times New Roman" w:hAnsi="Times New Roman" w:cs="Times New Roman"/>
          <w:sz w:val="24"/>
          <w:szCs w:val="24"/>
        </w:rPr>
        <w:t xml:space="preserve">, nadobúdajú účinnosť spolu s touto zmluvou a trvajú až do jej skončenia. </w:t>
      </w:r>
    </w:p>
    <w:p w14:paraId="05C8EB4B" w14:textId="77777777" w:rsidR="00F7285E" w:rsidRPr="00330C9D" w:rsidRDefault="00F7285E" w:rsidP="00F7285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F9AF79" w14:textId="1692CDF9" w:rsidR="00FC48BF" w:rsidRPr="00330C9D" w:rsidRDefault="00FC48BF" w:rsidP="00330C9D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0C9D">
        <w:rPr>
          <w:rFonts w:ascii="Times New Roman" w:hAnsi="Times New Roman" w:cs="Times New Roman"/>
          <w:sz w:val="24"/>
          <w:szCs w:val="24"/>
        </w:rPr>
        <w:t xml:space="preserve">V prípade rozdielov medzi jednotlivými záväznými </w:t>
      </w:r>
      <w:r w:rsidR="00F7285E">
        <w:rPr>
          <w:rFonts w:ascii="Times New Roman" w:hAnsi="Times New Roman" w:cs="Times New Roman"/>
          <w:sz w:val="24"/>
          <w:szCs w:val="24"/>
        </w:rPr>
        <w:t>dokumentmi</w:t>
      </w:r>
      <w:r w:rsidRPr="00330C9D">
        <w:rPr>
          <w:rFonts w:ascii="Times New Roman" w:hAnsi="Times New Roman" w:cs="Times New Roman"/>
          <w:sz w:val="24"/>
          <w:szCs w:val="24"/>
        </w:rPr>
        <w:t xml:space="preserve"> je rozhodujúce znenie obsiahnuté v</w:t>
      </w:r>
      <w:r w:rsidR="00BB3CAD">
        <w:rPr>
          <w:rFonts w:ascii="Times New Roman" w:hAnsi="Times New Roman" w:cs="Times New Roman"/>
          <w:sz w:val="24"/>
          <w:szCs w:val="24"/>
        </w:rPr>
        <w:t xml:space="preserve"> Schéme DM 8/2021 v spojení so </w:t>
      </w:r>
      <w:r w:rsidRPr="00330C9D">
        <w:rPr>
          <w:rFonts w:ascii="Times New Roman" w:hAnsi="Times New Roman" w:cs="Times New Roman"/>
          <w:sz w:val="24"/>
          <w:szCs w:val="24"/>
        </w:rPr>
        <w:t>zmluv</w:t>
      </w:r>
      <w:r w:rsidR="00BB3CAD">
        <w:rPr>
          <w:rFonts w:ascii="Times New Roman" w:hAnsi="Times New Roman" w:cs="Times New Roman"/>
          <w:sz w:val="24"/>
          <w:szCs w:val="24"/>
        </w:rPr>
        <w:t>ou</w:t>
      </w:r>
      <w:r w:rsidRPr="00330C9D">
        <w:rPr>
          <w:rFonts w:ascii="Times New Roman" w:hAnsi="Times New Roman" w:cs="Times New Roman"/>
          <w:sz w:val="24"/>
          <w:szCs w:val="24"/>
        </w:rPr>
        <w:t xml:space="preserve"> o poskytnutí </w:t>
      </w:r>
      <w:r w:rsidR="00330C9D">
        <w:rPr>
          <w:rFonts w:ascii="Times New Roman" w:hAnsi="Times New Roman" w:cs="Times New Roman"/>
          <w:sz w:val="24"/>
          <w:szCs w:val="24"/>
        </w:rPr>
        <w:t xml:space="preserve">pomoci </w:t>
      </w:r>
      <w:proofErr w:type="spellStart"/>
      <w:r w:rsidRPr="00330C9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3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C9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330C9D">
        <w:rPr>
          <w:rFonts w:ascii="Times New Roman" w:hAnsi="Times New Roman" w:cs="Times New Roman"/>
          <w:sz w:val="24"/>
          <w:szCs w:val="24"/>
        </w:rPr>
        <w:t xml:space="preserve"> (pre užívateľov, ktorí sú hospodárskymi subjektami), resp. v akceptovanej prihláške (pre užívateľov, ktorí sú bežnými fyzickými osobami). Pred inými dokumentami vzťahujúcimi sa na poskytovania služieb KC má prednosť znenie týchto Všeobecných podmienok. </w:t>
      </w:r>
    </w:p>
    <w:p w14:paraId="67C96455" w14:textId="77777777" w:rsidR="00FC48BF" w:rsidRPr="00674754" w:rsidRDefault="00FC48BF" w:rsidP="00674754">
      <w:pPr>
        <w:pStyle w:val="Odsekzoznamu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222BF76" w14:textId="6004EFE3" w:rsidR="00C44FA4" w:rsidRPr="00674754" w:rsidRDefault="000B3627" w:rsidP="00674754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754">
        <w:rPr>
          <w:rFonts w:ascii="Times New Roman" w:hAnsi="Times New Roman" w:cs="Times New Roman"/>
          <w:b/>
          <w:bCs/>
          <w:sz w:val="24"/>
          <w:szCs w:val="24"/>
        </w:rPr>
        <w:t>Práva a povinnosti KC</w:t>
      </w:r>
    </w:p>
    <w:p w14:paraId="3873CBC1" w14:textId="4D5C815B" w:rsidR="000B3627" w:rsidRPr="00674754" w:rsidRDefault="000B3627" w:rsidP="0067475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DB5C84" w14:textId="70CE9DAF" w:rsidR="000B3627" w:rsidRDefault="000B3627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>KC je povinné poskytova</w:t>
      </w:r>
      <w:r w:rsidR="00B6602B">
        <w:rPr>
          <w:rFonts w:ascii="Times New Roman" w:hAnsi="Times New Roman" w:cs="Times New Roman"/>
          <w:sz w:val="24"/>
          <w:szCs w:val="24"/>
        </w:rPr>
        <w:t xml:space="preserve">ť užívateľovi </w:t>
      </w:r>
      <w:r w:rsidRPr="00674754">
        <w:rPr>
          <w:rFonts w:ascii="Times New Roman" w:hAnsi="Times New Roman" w:cs="Times New Roman"/>
          <w:sz w:val="24"/>
          <w:szCs w:val="24"/>
        </w:rPr>
        <w:t>služb</w:t>
      </w:r>
      <w:r w:rsidR="00B6602B">
        <w:rPr>
          <w:rFonts w:ascii="Times New Roman" w:hAnsi="Times New Roman" w:cs="Times New Roman"/>
          <w:sz w:val="24"/>
          <w:szCs w:val="24"/>
        </w:rPr>
        <w:t>y</w:t>
      </w:r>
      <w:r w:rsidRPr="00674754">
        <w:rPr>
          <w:rFonts w:ascii="Times New Roman" w:hAnsi="Times New Roman" w:cs="Times New Roman"/>
          <w:sz w:val="24"/>
          <w:szCs w:val="24"/>
        </w:rPr>
        <w:t xml:space="preserve"> podľa príslušnej výzvy s odbornou starostlivosťou, riadne a včas. </w:t>
      </w:r>
    </w:p>
    <w:p w14:paraId="163749D9" w14:textId="77777777" w:rsidR="00674754" w:rsidRP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2A6F5B" w14:textId="74612EA2" w:rsidR="000B3627" w:rsidRPr="00674754" w:rsidRDefault="000B3627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KC </w:t>
      </w:r>
      <w:r w:rsidR="00B6602B">
        <w:rPr>
          <w:rFonts w:ascii="Times New Roman" w:hAnsi="Times New Roman" w:cs="Times New Roman"/>
          <w:sz w:val="24"/>
          <w:szCs w:val="24"/>
        </w:rPr>
        <w:t xml:space="preserve">je pri poskytovaní služieb </w:t>
      </w:r>
      <w:r w:rsidRPr="00674754">
        <w:rPr>
          <w:rFonts w:ascii="Times New Roman" w:hAnsi="Times New Roman" w:cs="Times New Roman"/>
          <w:sz w:val="24"/>
          <w:szCs w:val="24"/>
        </w:rPr>
        <w:t>podľa ods. 1 tohto článku oprávnené požadovať od užívateľa súčinnosť</w:t>
      </w:r>
      <w:r w:rsidR="005325B1" w:rsidRPr="00674754">
        <w:rPr>
          <w:rFonts w:ascii="Times New Roman" w:hAnsi="Times New Roman" w:cs="Times New Roman"/>
          <w:sz w:val="24"/>
          <w:szCs w:val="24"/>
        </w:rPr>
        <w:t xml:space="preserve"> v súvislosti s realizáciou programov / služieb KC</w:t>
      </w:r>
      <w:r w:rsidR="00D30FC6" w:rsidRPr="00674754">
        <w:rPr>
          <w:rFonts w:ascii="Times New Roman" w:hAnsi="Times New Roman" w:cs="Times New Roman"/>
          <w:sz w:val="24"/>
          <w:szCs w:val="24"/>
        </w:rPr>
        <w:t xml:space="preserve"> alebo v súvislosti s plnením svojich povinností alebo úloh z realizácie Projektu podľa zmluvy o poskytnutí nenávratného finančného príspevku alebo podľa riadiacej dokumentácie (napríklad v súvislosti s plnením merateľných ukazovateľov Projektu). S</w:t>
      </w:r>
      <w:r w:rsidRPr="00674754">
        <w:rPr>
          <w:rFonts w:ascii="Times New Roman" w:hAnsi="Times New Roman" w:cs="Times New Roman"/>
          <w:sz w:val="24"/>
          <w:szCs w:val="24"/>
        </w:rPr>
        <w:t xml:space="preserve">účasne je </w:t>
      </w:r>
      <w:r w:rsidR="00D30FC6" w:rsidRPr="00674754">
        <w:rPr>
          <w:rFonts w:ascii="Times New Roman" w:hAnsi="Times New Roman" w:cs="Times New Roman"/>
          <w:sz w:val="24"/>
          <w:szCs w:val="24"/>
        </w:rPr>
        <w:t xml:space="preserve">KC </w:t>
      </w:r>
      <w:r w:rsidRPr="00674754">
        <w:rPr>
          <w:rFonts w:ascii="Times New Roman" w:hAnsi="Times New Roman" w:cs="Times New Roman"/>
          <w:sz w:val="24"/>
          <w:szCs w:val="24"/>
        </w:rPr>
        <w:t>povinn</w:t>
      </w:r>
      <w:r w:rsidR="008406A4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poskytnúť súčinnosť, ak o ňu požiada užívateľ </w:t>
      </w:r>
      <w:r w:rsidR="005325B1" w:rsidRPr="00674754">
        <w:rPr>
          <w:rFonts w:ascii="Times New Roman" w:hAnsi="Times New Roman" w:cs="Times New Roman"/>
          <w:sz w:val="24"/>
          <w:szCs w:val="24"/>
        </w:rPr>
        <w:t xml:space="preserve">podľa článku III. ods. 2 týchto Všeobecných podmienok </w:t>
      </w:r>
      <w:r w:rsidRPr="00674754">
        <w:rPr>
          <w:rFonts w:ascii="Times New Roman" w:hAnsi="Times New Roman" w:cs="Times New Roman"/>
          <w:sz w:val="24"/>
          <w:szCs w:val="24"/>
        </w:rPr>
        <w:t xml:space="preserve">a nejde o šikanózny výkon práva. </w:t>
      </w:r>
    </w:p>
    <w:p w14:paraId="6A1AB1C2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58963C" w14:textId="243A3A0A" w:rsidR="000B3627" w:rsidRDefault="00C67358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>KC je povinn</w:t>
      </w:r>
      <w:r w:rsidR="008406A4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pripraviť </w:t>
      </w:r>
      <w:r w:rsidR="008406A4">
        <w:rPr>
          <w:rFonts w:ascii="Times New Roman" w:hAnsi="Times New Roman" w:cs="Times New Roman"/>
          <w:sz w:val="24"/>
          <w:szCs w:val="24"/>
        </w:rPr>
        <w:t xml:space="preserve">poskytovanie </w:t>
      </w:r>
      <w:r w:rsidRPr="00674754">
        <w:rPr>
          <w:rFonts w:ascii="Times New Roman" w:hAnsi="Times New Roman" w:cs="Times New Roman"/>
          <w:sz w:val="24"/>
          <w:szCs w:val="24"/>
        </w:rPr>
        <w:t>služby podľa</w:t>
      </w:r>
      <w:r w:rsidR="003071E0">
        <w:rPr>
          <w:rFonts w:ascii="Times New Roman" w:hAnsi="Times New Roman" w:cs="Times New Roman"/>
          <w:sz w:val="24"/>
          <w:szCs w:val="24"/>
        </w:rPr>
        <w:t xml:space="preserve"> príslušnej</w:t>
      </w:r>
      <w:r w:rsidRPr="00674754">
        <w:rPr>
          <w:rFonts w:ascii="Times New Roman" w:hAnsi="Times New Roman" w:cs="Times New Roman"/>
          <w:sz w:val="24"/>
          <w:szCs w:val="24"/>
        </w:rPr>
        <w:t xml:space="preserve"> výzvy a ak nie je presný dátum, čas a miesto </w:t>
      </w:r>
      <w:r w:rsidR="008406A4">
        <w:rPr>
          <w:rFonts w:ascii="Times New Roman" w:hAnsi="Times New Roman" w:cs="Times New Roman"/>
          <w:sz w:val="24"/>
          <w:szCs w:val="24"/>
        </w:rPr>
        <w:t xml:space="preserve">začiatku poskytovania </w:t>
      </w:r>
      <w:r w:rsidR="003071E0">
        <w:rPr>
          <w:rFonts w:ascii="Times New Roman" w:hAnsi="Times New Roman" w:cs="Times New Roman"/>
          <w:sz w:val="24"/>
          <w:szCs w:val="24"/>
        </w:rPr>
        <w:t>stanovené priamo v príslušnej</w:t>
      </w:r>
      <w:r w:rsidRPr="00674754">
        <w:rPr>
          <w:rFonts w:ascii="Times New Roman" w:hAnsi="Times New Roman" w:cs="Times New Roman"/>
          <w:sz w:val="24"/>
          <w:szCs w:val="24"/>
        </w:rPr>
        <w:t xml:space="preserve"> výzve, oznámi užívateľom tieto údaje v dostatočnom predstihu tak, aby im mohla byť poskytnutá služba. Za riadne a včasné oznámenie sa považuje oznámenie zverejnené na webov</w:t>
      </w:r>
      <w:r w:rsidR="00B349AE">
        <w:rPr>
          <w:rFonts w:ascii="Times New Roman" w:hAnsi="Times New Roman" w:cs="Times New Roman"/>
          <w:sz w:val="24"/>
          <w:szCs w:val="24"/>
        </w:rPr>
        <w:t>om sídle</w:t>
      </w:r>
      <w:r w:rsidRPr="00674754">
        <w:rPr>
          <w:rFonts w:ascii="Times New Roman" w:hAnsi="Times New Roman" w:cs="Times New Roman"/>
          <w:sz w:val="24"/>
          <w:szCs w:val="24"/>
        </w:rPr>
        <w:t xml:space="preserve"> KC </w:t>
      </w:r>
      <w:r w:rsidR="008406A4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524671" w:rsidRPr="00674754">
        <w:rPr>
          <w:rFonts w:ascii="Times New Roman" w:hAnsi="Times New Roman" w:cs="Times New Roman"/>
          <w:sz w:val="24"/>
          <w:szCs w:val="24"/>
        </w:rPr>
        <w:t>2</w:t>
      </w:r>
      <w:r w:rsidRPr="00674754">
        <w:rPr>
          <w:rFonts w:ascii="Times New Roman" w:hAnsi="Times New Roman" w:cs="Times New Roman"/>
          <w:sz w:val="24"/>
          <w:szCs w:val="24"/>
        </w:rPr>
        <w:t xml:space="preserve"> pracovné dni pred začiatkom </w:t>
      </w:r>
      <w:r w:rsidR="008406A4">
        <w:rPr>
          <w:rFonts w:ascii="Times New Roman" w:hAnsi="Times New Roman" w:cs="Times New Roman"/>
          <w:sz w:val="24"/>
          <w:szCs w:val="24"/>
        </w:rPr>
        <w:t xml:space="preserve">poskytovania </w:t>
      </w:r>
      <w:r w:rsidRPr="00674754">
        <w:rPr>
          <w:rFonts w:ascii="Times New Roman" w:hAnsi="Times New Roman" w:cs="Times New Roman"/>
          <w:sz w:val="24"/>
          <w:szCs w:val="24"/>
        </w:rPr>
        <w:t>služby. V prípade individuálnych činností je možné oznámenie podľa tohto odseku nahradiť prevádzkovými hodinami (napr. vo vzťahu k užívaniu strojov, prístrojov, zariadení, konzultačných služieb a podobne), ktoré sú riadne zverejnené na webov</w:t>
      </w:r>
      <w:r w:rsidR="00B349AE">
        <w:rPr>
          <w:rFonts w:ascii="Times New Roman" w:hAnsi="Times New Roman" w:cs="Times New Roman"/>
          <w:sz w:val="24"/>
          <w:szCs w:val="24"/>
        </w:rPr>
        <w:t>om sídle</w:t>
      </w:r>
      <w:r w:rsidRPr="00674754">
        <w:rPr>
          <w:rFonts w:ascii="Times New Roman" w:hAnsi="Times New Roman" w:cs="Times New Roman"/>
          <w:sz w:val="24"/>
          <w:szCs w:val="24"/>
        </w:rPr>
        <w:t xml:space="preserve"> KC alebo individuálnou dohodou KC a konkrétneho užívateľa. </w:t>
      </w:r>
      <w:r w:rsidR="00D95482" w:rsidRPr="00674754">
        <w:rPr>
          <w:rFonts w:ascii="Times New Roman" w:hAnsi="Times New Roman" w:cs="Times New Roman"/>
          <w:sz w:val="24"/>
          <w:szCs w:val="24"/>
        </w:rPr>
        <w:t>V prípade kolektívnych činností je možné zmeniť už oznámený termín začiatku poskytovania služby v čase kratšom ako 2 pracovné dni pred jeho začiatkom len vtedy, ak so zmenou súhlasí väčšia časť úspešných uchádzačov (užívateľov)</w:t>
      </w:r>
      <w:r w:rsidR="006C608F">
        <w:rPr>
          <w:rFonts w:ascii="Times New Roman" w:hAnsi="Times New Roman" w:cs="Times New Roman"/>
          <w:sz w:val="24"/>
          <w:szCs w:val="24"/>
        </w:rPr>
        <w:t xml:space="preserve"> danej služby</w:t>
      </w:r>
      <w:r w:rsidR="00524671" w:rsidRPr="00674754">
        <w:rPr>
          <w:rFonts w:ascii="Times New Roman" w:hAnsi="Times New Roman" w:cs="Times New Roman"/>
          <w:sz w:val="24"/>
          <w:szCs w:val="24"/>
        </w:rPr>
        <w:t>, inak je KC povinné daný program alebo službu zrušiť.</w:t>
      </w:r>
      <w:r w:rsidR="00D95482" w:rsidRPr="00674754">
        <w:rPr>
          <w:rFonts w:ascii="Times New Roman" w:hAnsi="Times New Roman" w:cs="Times New Roman"/>
          <w:sz w:val="24"/>
          <w:szCs w:val="24"/>
        </w:rPr>
        <w:t xml:space="preserve"> </w:t>
      </w:r>
      <w:r w:rsidR="00524671" w:rsidRPr="00674754">
        <w:rPr>
          <w:rFonts w:ascii="Times New Roman" w:hAnsi="Times New Roman" w:cs="Times New Roman"/>
          <w:sz w:val="24"/>
          <w:szCs w:val="24"/>
        </w:rPr>
        <w:t xml:space="preserve">Predchádzajúca veta sa neuplatní v prípade zmeny miesta </w:t>
      </w:r>
      <w:r w:rsidR="006E58DF" w:rsidRPr="00674754">
        <w:rPr>
          <w:rFonts w:ascii="Times New Roman" w:hAnsi="Times New Roman" w:cs="Times New Roman"/>
          <w:sz w:val="24"/>
          <w:szCs w:val="24"/>
        </w:rPr>
        <w:t xml:space="preserve">konania </w:t>
      </w:r>
      <w:r w:rsidR="00524671" w:rsidRPr="00674754">
        <w:rPr>
          <w:rFonts w:ascii="Times New Roman" w:hAnsi="Times New Roman" w:cs="Times New Roman"/>
          <w:sz w:val="24"/>
          <w:szCs w:val="24"/>
        </w:rPr>
        <w:t xml:space="preserve">alebo formy </w:t>
      </w:r>
      <w:r w:rsidR="008406A4"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524671" w:rsidRPr="00674754">
        <w:rPr>
          <w:rFonts w:ascii="Times New Roman" w:hAnsi="Times New Roman" w:cs="Times New Roman"/>
          <w:sz w:val="24"/>
          <w:szCs w:val="24"/>
        </w:rPr>
        <w:t xml:space="preserve">služby, pričom pod formou sa rozumie prezenčná resp. </w:t>
      </w:r>
      <w:proofErr w:type="spellStart"/>
      <w:r w:rsidR="00524671" w:rsidRPr="0067475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524671" w:rsidRPr="00674754">
        <w:rPr>
          <w:rFonts w:ascii="Times New Roman" w:hAnsi="Times New Roman" w:cs="Times New Roman"/>
          <w:sz w:val="24"/>
          <w:szCs w:val="24"/>
        </w:rPr>
        <w:t xml:space="preserve"> forma </w:t>
      </w:r>
      <w:r w:rsidR="008406A4"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524671" w:rsidRPr="00674754">
        <w:rPr>
          <w:rFonts w:ascii="Times New Roman" w:hAnsi="Times New Roman" w:cs="Times New Roman"/>
          <w:sz w:val="24"/>
          <w:szCs w:val="24"/>
        </w:rPr>
        <w:t>služby.</w:t>
      </w:r>
    </w:p>
    <w:p w14:paraId="46C6B589" w14:textId="77777777" w:rsidR="00674754" w:rsidRP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CE2017" w14:textId="5F50C715" w:rsidR="00C67358" w:rsidRPr="00674754" w:rsidRDefault="00D95482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lastRenderedPageBreak/>
        <w:t>KC je povinn</w:t>
      </w:r>
      <w:r w:rsidR="008406A4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zabezpečiť, aby boli </w:t>
      </w:r>
      <w:r w:rsidR="00B349AE">
        <w:rPr>
          <w:rFonts w:ascii="Times New Roman" w:hAnsi="Times New Roman" w:cs="Times New Roman"/>
          <w:sz w:val="24"/>
          <w:szCs w:val="24"/>
        </w:rPr>
        <w:t xml:space="preserve">služby poskytované </w:t>
      </w:r>
      <w:r w:rsidRPr="00674754">
        <w:rPr>
          <w:rFonts w:ascii="Times New Roman" w:hAnsi="Times New Roman" w:cs="Times New Roman"/>
          <w:sz w:val="24"/>
          <w:szCs w:val="24"/>
        </w:rPr>
        <w:t xml:space="preserve">tak, ako bol ich opis uvedený v príslušnej výzve. Ak KC poskytuje služby prostredníctvom tretích osôb, tieto osoby (lektori, </w:t>
      </w:r>
      <w:proofErr w:type="spellStart"/>
      <w:r w:rsidRPr="00674754">
        <w:rPr>
          <w:rFonts w:ascii="Times New Roman" w:hAnsi="Times New Roman" w:cs="Times New Roman"/>
          <w:sz w:val="24"/>
          <w:szCs w:val="24"/>
        </w:rPr>
        <w:t>kouči</w:t>
      </w:r>
      <w:proofErr w:type="spellEnd"/>
      <w:r w:rsidR="008406A4">
        <w:rPr>
          <w:rFonts w:ascii="Times New Roman" w:hAnsi="Times New Roman" w:cs="Times New Roman"/>
          <w:sz w:val="24"/>
          <w:szCs w:val="24"/>
        </w:rPr>
        <w:t>, poradcovia, konzultanti</w:t>
      </w:r>
      <w:r w:rsidRPr="00674754">
        <w:rPr>
          <w:rFonts w:ascii="Times New Roman" w:hAnsi="Times New Roman" w:cs="Times New Roman"/>
          <w:sz w:val="24"/>
          <w:szCs w:val="24"/>
        </w:rPr>
        <w:t xml:space="preserve"> a podobne) musia mať zodpovedajúcu odbornú úroveň a skúsenosti v oblasti, v ktorej vedú poskytovanie služby KC. </w:t>
      </w:r>
    </w:p>
    <w:p w14:paraId="3AC8726C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1BE1F" w14:textId="77C4655D" w:rsidR="006E58DF" w:rsidRPr="00674754" w:rsidRDefault="00C26F11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Ak je pre </w:t>
      </w:r>
      <w:r w:rsidR="00B349AE">
        <w:rPr>
          <w:rFonts w:ascii="Times New Roman" w:hAnsi="Times New Roman" w:cs="Times New Roman"/>
          <w:sz w:val="24"/>
          <w:szCs w:val="24"/>
        </w:rPr>
        <w:t>poskytovanie</w:t>
      </w:r>
      <w:r w:rsidRPr="00674754">
        <w:rPr>
          <w:rFonts w:ascii="Times New Roman" w:hAnsi="Times New Roman" w:cs="Times New Roman"/>
          <w:sz w:val="24"/>
          <w:szCs w:val="24"/>
        </w:rPr>
        <w:t xml:space="preserve"> služby nutné používať materiál alebo suroviny alebo iné pomôcky, tieto nie je povinný zabezpečiť KC, ibaže to výslovne vyplýva z</w:t>
      </w:r>
      <w:r w:rsidR="006C608F">
        <w:rPr>
          <w:rFonts w:ascii="Times New Roman" w:hAnsi="Times New Roman" w:cs="Times New Roman"/>
          <w:sz w:val="24"/>
          <w:szCs w:val="24"/>
        </w:rPr>
        <w:t xml:space="preserve"> príslušnej </w:t>
      </w:r>
      <w:r w:rsidRPr="00674754">
        <w:rPr>
          <w:rFonts w:ascii="Times New Roman" w:hAnsi="Times New Roman" w:cs="Times New Roman"/>
          <w:sz w:val="24"/>
          <w:szCs w:val="24"/>
        </w:rPr>
        <w:t xml:space="preserve">výzvy alebo neskôr zverejneného oznamu v súvislosti </w:t>
      </w:r>
      <w:r w:rsidR="00271508">
        <w:rPr>
          <w:rFonts w:ascii="Times New Roman" w:hAnsi="Times New Roman" w:cs="Times New Roman"/>
          <w:sz w:val="24"/>
          <w:szCs w:val="24"/>
        </w:rPr>
        <w:t xml:space="preserve">s poskytovaním </w:t>
      </w:r>
      <w:r w:rsidRPr="00674754">
        <w:rPr>
          <w:rFonts w:ascii="Times New Roman" w:hAnsi="Times New Roman" w:cs="Times New Roman"/>
          <w:sz w:val="24"/>
          <w:szCs w:val="24"/>
        </w:rPr>
        <w:t>služby. KC je však povinn</w:t>
      </w:r>
      <w:r w:rsidR="00271508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označiť potrebný materiál alebo suroviny alebo iné pomôcky pre poskytovanie služby v</w:t>
      </w:r>
      <w:r w:rsidR="006C608F">
        <w:rPr>
          <w:rFonts w:ascii="Times New Roman" w:hAnsi="Times New Roman" w:cs="Times New Roman"/>
          <w:sz w:val="24"/>
          <w:szCs w:val="24"/>
        </w:rPr>
        <w:t xml:space="preserve"> príslušnej </w:t>
      </w:r>
      <w:r w:rsidRPr="00674754">
        <w:rPr>
          <w:rFonts w:ascii="Times New Roman" w:hAnsi="Times New Roman" w:cs="Times New Roman"/>
          <w:sz w:val="24"/>
          <w:szCs w:val="24"/>
        </w:rPr>
        <w:t>výzve</w:t>
      </w:r>
      <w:r w:rsidR="00271508">
        <w:rPr>
          <w:rFonts w:ascii="Times New Roman" w:hAnsi="Times New Roman" w:cs="Times New Roman"/>
          <w:sz w:val="24"/>
          <w:szCs w:val="24"/>
        </w:rPr>
        <w:t>,</w:t>
      </w:r>
      <w:r w:rsidRPr="00674754">
        <w:rPr>
          <w:rFonts w:ascii="Times New Roman" w:hAnsi="Times New Roman" w:cs="Times New Roman"/>
          <w:sz w:val="24"/>
          <w:szCs w:val="24"/>
        </w:rPr>
        <w:t xml:space="preserve"> alebo ak </w:t>
      </w:r>
      <w:r w:rsidR="00271508">
        <w:rPr>
          <w:rFonts w:ascii="Times New Roman" w:hAnsi="Times New Roman" w:cs="Times New Roman"/>
          <w:sz w:val="24"/>
          <w:szCs w:val="24"/>
        </w:rPr>
        <w:t xml:space="preserve">sa </w:t>
      </w:r>
      <w:r w:rsidRPr="00674754">
        <w:rPr>
          <w:rFonts w:ascii="Times New Roman" w:hAnsi="Times New Roman" w:cs="Times New Roman"/>
          <w:sz w:val="24"/>
          <w:szCs w:val="24"/>
        </w:rPr>
        <w:t xml:space="preserve">tak </w:t>
      </w:r>
      <w:r w:rsidR="00271508">
        <w:rPr>
          <w:rFonts w:ascii="Times New Roman" w:hAnsi="Times New Roman" w:cs="Times New Roman"/>
          <w:sz w:val="24"/>
          <w:szCs w:val="24"/>
        </w:rPr>
        <w:t>nestalo, je KC povinné tak urobiť</w:t>
      </w:r>
      <w:r w:rsidRPr="00674754">
        <w:rPr>
          <w:rFonts w:ascii="Times New Roman" w:hAnsi="Times New Roman" w:cs="Times New Roman"/>
          <w:sz w:val="24"/>
          <w:szCs w:val="24"/>
        </w:rPr>
        <w:t xml:space="preserve"> v dodatočnom oznámení v súvislosti </w:t>
      </w:r>
      <w:r w:rsidR="00271508">
        <w:rPr>
          <w:rFonts w:ascii="Times New Roman" w:hAnsi="Times New Roman" w:cs="Times New Roman"/>
          <w:sz w:val="24"/>
          <w:szCs w:val="24"/>
        </w:rPr>
        <w:t xml:space="preserve">s poskytovaním </w:t>
      </w:r>
      <w:r w:rsidRPr="00674754">
        <w:rPr>
          <w:rFonts w:ascii="Times New Roman" w:hAnsi="Times New Roman" w:cs="Times New Roman"/>
          <w:sz w:val="24"/>
          <w:szCs w:val="24"/>
        </w:rPr>
        <w:t>služby</w:t>
      </w:r>
      <w:r w:rsidR="005D6334" w:rsidRPr="00674754">
        <w:rPr>
          <w:rFonts w:ascii="Times New Roman" w:hAnsi="Times New Roman" w:cs="Times New Roman"/>
          <w:sz w:val="24"/>
          <w:szCs w:val="24"/>
        </w:rPr>
        <w:t>, ktoré je zverejnené na webov</w:t>
      </w:r>
      <w:r w:rsidR="00B349AE">
        <w:rPr>
          <w:rFonts w:ascii="Times New Roman" w:hAnsi="Times New Roman" w:cs="Times New Roman"/>
          <w:sz w:val="24"/>
          <w:szCs w:val="24"/>
        </w:rPr>
        <w:t>om sídle</w:t>
      </w:r>
      <w:r w:rsidR="005D6334" w:rsidRPr="00674754">
        <w:rPr>
          <w:rFonts w:ascii="Times New Roman" w:hAnsi="Times New Roman" w:cs="Times New Roman"/>
          <w:sz w:val="24"/>
          <w:szCs w:val="24"/>
        </w:rPr>
        <w:t xml:space="preserve"> KC aspoň 2 pracovné dni pred začatím </w:t>
      </w:r>
      <w:r w:rsidR="00B349AE">
        <w:rPr>
          <w:rFonts w:ascii="Times New Roman" w:hAnsi="Times New Roman" w:cs="Times New Roman"/>
          <w:sz w:val="24"/>
          <w:szCs w:val="24"/>
        </w:rPr>
        <w:t>poskytovania</w:t>
      </w:r>
      <w:r w:rsidR="005D6334" w:rsidRPr="00674754">
        <w:rPr>
          <w:rFonts w:ascii="Times New Roman" w:hAnsi="Times New Roman" w:cs="Times New Roman"/>
          <w:sz w:val="24"/>
          <w:szCs w:val="24"/>
        </w:rPr>
        <w:t xml:space="preserve"> služby. </w:t>
      </w:r>
    </w:p>
    <w:p w14:paraId="75B40F1D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244D59" w14:textId="4471988E" w:rsidR="005D6334" w:rsidRPr="00674754" w:rsidRDefault="005D6334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Ak </w:t>
      </w:r>
      <w:r w:rsidR="00B349AE">
        <w:rPr>
          <w:rFonts w:ascii="Times New Roman" w:hAnsi="Times New Roman" w:cs="Times New Roman"/>
          <w:sz w:val="24"/>
          <w:szCs w:val="24"/>
        </w:rPr>
        <w:t>poskytovanie</w:t>
      </w:r>
      <w:r w:rsidRPr="00674754">
        <w:rPr>
          <w:rFonts w:ascii="Times New Roman" w:hAnsi="Times New Roman" w:cs="Times New Roman"/>
          <w:sz w:val="24"/>
          <w:szCs w:val="24"/>
        </w:rPr>
        <w:t xml:space="preserve"> služby zahŕňa využívanie </w:t>
      </w:r>
      <w:r w:rsidR="00271508">
        <w:rPr>
          <w:rFonts w:ascii="Times New Roman" w:hAnsi="Times New Roman" w:cs="Times New Roman"/>
          <w:sz w:val="24"/>
          <w:szCs w:val="24"/>
        </w:rPr>
        <w:t>strojov, prístrojov</w:t>
      </w:r>
      <w:r w:rsidRPr="00674754">
        <w:rPr>
          <w:rFonts w:ascii="Times New Roman" w:hAnsi="Times New Roman" w:cs="Times New Roman"/>
          <w:sz w:val="24"/>
          <w:szCs w:val="24"/>
        </w:rPr>
        <w:t xml:space="preserve"> alebo iných zariadení, KC vopred určí podmienky ich využívania, vrátane doby</w:t>
      </w:r>
      <w:r w:rsidR="00A5181E" w:rsidRPr="00674754">
        <w:rPr>
          <w:rFonts w:ascii="Times New Roman" w:hAnsi="Times New Roman" w:cs="Times New Roman"/>
          <w:sz w:val="24"/>
          <w:szCs w:val="24"/>
        </w:rPr>
        <w:t xml:space="preserve"> a prevádzkového režimu, v akých je</w:t>
      </w:r>
      <w:r w:rsidRPr="00674754">
        <w:rPr>
          <w:rFonts w:ascii="Times New Roman" w:hAnsi="Times New Roman" w:cs="Times New Roman"/>
          <w:sz w:val="24"/>
          <w:szCs w:val="24"/>
        </w:rPr>
        <w:t xml:space="preserve"> možné tieto </w:t>
      </w:r>
      <w:r w:rsidR="00271508">
        <w:rPr>
          <w:rFonts w:ascii="Times New Roman" w:hAnsi="Times New Roman" w:cs="Times New Roman"/>
          <w:sz w:val="24"/>
          <w:szCs w:val="24"/>
        </w:rPr>
        <w:t>stroje, prístroje</w:t>
      </w:r>
      <w:r w:rsidRPr="00674754">
        <w:rPr>
          <w:rFonts w:ascii="Times New Roman" w:hAnsi="Times New Roman" w:cs="Times New Roman"/>
          <w:sz w:val="24"/>
          <w:szCs w:val="24"/>
        </w:rPr>
        <w:t xml:space="preserve"> alebo iné zariadenia využívať. KC je povinný zabezpe</w:t>
      </w:r>
      <w:r w:rsidR="00A5181E" w:rsidRPr="00674754">
        <w:rPr>
          <w:rFonts w:ascii="Times New Roman" w:hAnsi="Times New Roman" w:cs="Times New Roman"/>
          <w:sz w:val="24"/>
          <w:szCs w:val="24"/>
        </w:rPr>
        <w:t>č</w:t>
      </w:r>
      <w:r w:rsidRPr="00674754">
        <w:rPr>
          <w:rFonts w:ascii="Times New Roman" w:hAnsi="Times New Roman" w:cs="Times New Roman"/>
          <w:sz w:val="24"/>
          <w:szCs w:val="24"/>
        </w:rPr>
        <w:t xml:space="preserve">iť bezpečnosť a ochranu zdravia pri práci. KC prostredníctvom na to poverenej osoby zaškolí užívateľa do obsluhy daného </w:t>
      </w:r>
      <w:r w:rsidR="00271508">
        <w:rPr>
          <w:rFonts w:ascii="Times New Roman" w:hAnsi="Times New Roman" w:cs="Times New Roman"/>
          <w:sz w:val="24"/>
          <w:szCs w:val="24"/>
        </w:rPr>
        <w:t>stroja, prístroja</w:t>
      </w:r>
      <w:r w:rsidRPr="00674754">
        <w:rPr>
          <w:rFonts w:ascii="Times New Roman" w:hAnsi="Times New Roman" w:cs="Times New Roman"/>
          <w:sz w:val="24"/>
          <w:szCs w:val="24"/>
        </w:rPr>
        <w:t xml:space="preserve"> alebo </w:t>
      </w:r>
      <w:r w:rsidR="00271508">
        <w:rPr>
          <w:rFonts w:ascii="Times New Roman" w:hAnsi="Times New Roman" w:cs="Times New Roman"/>
          <w:sz w:val="24"/>
          <w:szCs w:val="24"/>
        </w:rPr>
        <w:t xml:space="preserve">iného </w:t>
      </w:r>
      <w:r w:rsidRPr="00674754">
        <w:rPr>
          <w:rFonts w:ascii="Times New Roman" w:hAnsi="Times New Roman" w:cs="Times New Roman"/>
          <w:sz w:val="24"/>
          <w:szCs w:val="24"/>
        </w:rPr>
        <w:t>zariadenia a následne je oprávnen</w:t>
      </w:r>
      <w:r w:rsidR="00B86860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kontrolovať správnosť jeho používania resp. obsluhy. KC je oprávnen</w:t>
      </w:r>
      <w:r w:rsidR="00B86860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obmedziť používanie </w:t>
      </w:r>
      <w:r w:rsidR="00271508">
        <w:rPr>
          <w:rFonts w:ascii="Times New Roman" w:hAnsi="Times New Roman" w:cs="Times New Roman"/>
          <w:sz w:val="24"/>
          <w:szCs w:val="24"/>
        </w:rPr>
        <w:t>stroja, prístroja</w:t>
      </w:r>
      <w:r w:rsidRPr="00674754">
        <w:rPr>
          <w:rFonts w:ascii="Times New Roman" w:hAnsi="Times New Roman" w:cs="Times New Roman"/>
          <w:sz w:val="24"/>
          <w:szCs w:val="24"/>
        </w:rPr>
        <w:t xml:space="preserve"> alebo iného zariadenia </w:t>
      </w:r>
      <w:r w:rsidR="00A5181E" w:rsidRPr="00674754">
        <w:rPr>
          <w:rFonts w:ascii="Times New Roman" w:hAnsi="Times New Roman" w:cs="Times New Roman"/>
          <w:sz w:val="24"/>
          <w:szCs w:val="24"/>
        </w:rPr>
        <w:t>na to nespôsobilým užívateľom alebo užívateľom, ktorému hrozí bezprostredná ujma</w:t>
      </w:r>
      <w:r w:rsidR="001D5F94" w:rsidRPr="00674754">
        <w:rPr>
          <w:rFonts w:ascii="Times New Roman" w:hAnsi="Times New Roman" w:cs="Times New Roman"/>
          <w:sz w:val="24"/>
          <w:szCs w:val="24"/>
        </w:rPr>
        <w:t xml:space="preserve"> a v prípade, ak nedôjde k zjednaniu nápravy (napr. trvalým odstrá</w:t>
      </w:r>
      <w:r w:rsidR="00674754">
        <w:rPr>
          <w:rFonts w:ascii="Times New Roman" w:hAnsi="Times New Roman" w:cs="Times New Roman"/>
          <w:sz w:val="24"/>
          <w:szCs w:val="24"/>
        </w:rPr>
        <w:t>n</w:t>
      </w:r>
      <w:r w:rsidR="001D5F94" w:rsidRPr="00674754">
        <w:rPr>
          <w:rFonts w:ascii="Times New Roman" w:hAnsi="Times New Roman" w:cs="Times New Roman"/>
          <w:sz w:val="24"/>
          <w:szCs w:val="24"/>
        </w:rPr>
        <w:t>ením dôvodu bezprostredne hroziacej ujmy), KC je oprávnen</w:t>
      </w:r>
      <w:r w:rsidR="00B86860">
        <w:rPr>
          <w:rFonts w:ascii="Times New Roman" w:hAnsi="Times New Roman" w:cs="Times New Roman"/>
          <w:sz w:val="24"/>
          <w:szCs w:val="24"/>
        </w:rPr>
        <w:t>é</w:t>
      </w:r>
      <w:r w:rsidR="001D5F94" w:rsidRPr="00674754">
        <w:rPr>
          <w:rFonts w:ascii="Times New Roman" w:hAnsi="Times New Roman" w:cs="Times New Roman"/>
          <w:sz w:val="24"/>
          <w:szCs w:val="24"/>
        </w:rPr>
        <w:t xml:space="preserve"> využívanie </w:t>
      </w:r>
      <w:r w:rsidR="00271508">
        <w:rPr>
          <w:rFonts w:ascii="Times New Roman" w:hAnsi="Times New Roman" w:cs="Times New Roman"/>
          <w:sz w:val="24"/>
          <w:szCs w:val="24"/>
        </w:rPr>
        <w:t xml:space="preserve">stroja, </w:t>
      </w:r>
      <w:r w:rsidR="001D5F94" w:rsidRPr="00674754">
        <w:rPr>
          <w:rFonts w:ascii="Times New Roman" w:hAnsi="Times New Roman" w:cs="Times New Roman"/>
          <w:sz w:val="24"/>
          <w:szCs w:val="24"/>
        </w:rPr>
        <w:t xml:space="preserve">prístroja alebo iného zariadenia daným užívateľom odmietnuť. </w:t>
      </w:r>
    </w:p>
    <w:p w14:paraId="0DAB46D4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463543" w14:textId="02C583F6" w:rsidR="001D5F94" w:rsidRPr="00674754" w:rsidRDefault="001D5F94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>KC je oprávnen</w:t>
      </w:r>
      <w:r w:rsidR="00B86860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vydať prevádzkový poriadok, v ktorom určí bližšie podmienky využívania </w:t>
      </w:r>
      <w:r w:rsidR="00271508">
        <w:rPr>
          <w:rFonts w:ascii="Times New Roman" w:hAnsi="Times New Roman" w:cs="Times New Roman"/>
          <w:sz w:val="24"/>
          <w:szCs w:val="24"/>
        </w:rPr>
        <w:t xml:space="preserve">stroja, </w:t>
      </w:r>
      <w:r w:rsidRPr="00674754">
        <w:rPr>
          <w:rFonts w:ascii="Times New Roman" w:hAnsi="Times New Roman" w:cs="Times New Roman"/>
          <w:sz w:val="24"/>
          <w:szCs w:val="24"/>
        </w:rPr>
        <w:t>prístroja alebo iného zariadenia užívateľom pri poskytovaní služby.</w:t>
      </w:r>
      <w:r w:rsidR="00506E8A" w:rsidRPr="00674754">
        <w:rPr>
          <w:rFonts w:ascii="Times New Roman" w:hAnsi="Times New Roman" w:cs="Times New Roman"/>
          <w:sz w:val="24"/>
          <w:szCs w:val="24"/>
        </w:rPr>
        <w:t xml:space="preserve"> Prevádzkový poriadok je vždy k dispozícii na mieste, kde sa nachádza daný </w:t>
      </w:r>
      <w:r w:rsidR="00271508">
        <w:rPr>
          <w:rFonts w:ascii="Times New Roman" w:hAnsi="Times New Roman" w:cs="Times New Roman"/>
          <w:sz w:val="24"/>
          <w:szCs w:val="24"/>
        </w:rPr>
        <w:t xml:space="preserve">stroj, </w:t>
      </w:r>
      <w:r w:rsidR="00506E8A" w:rsidRPr="00674754">
        <w:rPr>
          <w:rFonts w:ascii="Times New Roman" w:hAnsi="Times New Roman" w:cs="Times New Roman"/>
          <w:sz w:val="24"/>
          <w:szCs w:val="24"/>
        </w:rPr>
        <w:t>prístroj alebo zariadenie a súčasne je zverejnený na webov</w:t>
      </w:r>
      <w:r w:rsidR="00B349AE">
        <w:rPr>
          <w:rFonts w:ascii="Times New Roman" w:hAnsi="Times New Roman" w:cs="Times New Roman"/>
          <w:sz w:val="24"/>
          <w:szCs w:val="24"/>
        </w:rPr>
        <w:t>om sídle</w:t>
      </w:r>
      <w:r w:rsidR="00506E8A" w:rsidRPr="00674754">
        <w:rPr>
          <w:rFonts w:ascii="Times New Roman" w:hAnsi="Times New Roman" w:cs="Times New Roman"/>
          <w:sz w:val="24"/>
          <w:szCs w:val="24"/>
        </w:rPr>
        <w:t xml:space="preserve"> KC</w:t>
      </w:r>
      <w:r w:rsidR="00674754">
        <w:rPr>
          <w:rFonts w:ascii="Times New Roman" w:hAnsi="Times New Roman" w:cs="Times New Roman"/>
          <w:sz w:val="24"/>
          <w:szCs w:val="24"/>
        </w:rPr>
        <w:t xml:space="preserve"> vo svojej aktuálnej verzii</w:t>
      </w:r>
      <w:r w:rsidR="00506E8A" w:rsidRPr="006747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B68D0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CBE3C7" w14:textId="645413FC" w:rsidR="00506E8A" w:rsidRDefault="00D30FC6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>KC je oprávnen</w:t>
      </w:r>
      <w:r w:rsidR="00B86860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spracúvať osobné údaje užívateľa podľa § 47 zák. č. 292/2014 Z. z. </w:t>
      </w:r>
    </w:p>
    <w:p w14:paraId="06BC65C9" w14:textId="77777777" w:rsidR="00B86860" w:rsidRPr="00B86860" w:rsidRDefault="00B86860" w:rsidP="00B868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FE8000B" w14:textId="6E642777" w:rsidR="004A5A59" w:rsidRDefault="00B86860" w:rsidP="00674754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KC je povinné zverejniť </w:t>
      </w:r>
      <w:r w:rsidR="009B009F">
        <w:rPr>
          <w:rFonts w:ascii="Times New Roman" w:hAnsi="Times New Roman" w:cs="Times New Roman"/>
          <w:sz w:val="24"/>
          <w:szCs w:val="24"/>
        </w:rPr>
        <w:t xml:space="preserve">a ponechať zverejnené aspoň počas poskytovania príslušnej služby </w:t>
      </w:r>
      <w:r>
        <w:rPr>
          <w:rFonts w:ascii="Times New Roman" w:hAnsi="Times New Roman" w:cs="Times New Roman"/>
          <w:sz w:val="24"/>
          <w:szCs w:val="24"/>
        </w:rPr>
        <w:t>na svojej webov</w:t>
      </w:r>
      <w:r w:rsidR="00B349AE">
        <w:rPr>
          <w:rFonts w:ascii="Times New Roman" w:hAnsi="Times New Roman" w:cs="Times New Roman"/>
          <w:sz w:val="24"/>
          <w:szCs w:val="24"/>
        </w:rPr>
        <w:t>om sídle</w:t>
      </w:r>
      <w:r w:rsidR="004A5A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567905" w14:textId="77777777" w:rsidR="004A5A59" w:rsidRPr="004A5A59" w:rsidRDefault="004A5A59" w:rsidP="004A5A5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88F910D" w14:textId="506D85A1" w:rsidR="00B86860" w:rsidRDefault="009B009F" w:rsidP="004A5A5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608F">
        <w:rPr>
          <w:rFonts w:ascii="Times New Roman" w:hAnsi="Times New Roman" w:cs="Times New Roman"/>
          <w:sz w:val="24"/>
          <w:szCs w:val="24"/>
        </w:rPr>
        <w:t xml:space="preserve">ríslušnú </w:t>
      </w:r>
      <w:r w:rsidR="004A5A59">
        <w:rPr>
          <w:rFonts w:ascii="Times New Roman" w:hAnsi="Times New Roman" w:cs="Times New Roman"/>
          <w:sz w:val="24"/>
          <w:szCs w:val="24"/>
        </w:rPr>
        <w:t>výzvu, Schému DM 8/2021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A5A59">
        <w:rPr>
          <w:rFonts w:ascii="Times New Roman" w:hAnsi="Times New Roman" w:cs="Times New Roman"/>
          <w:sz w:val="24"/>
          <w:szCs w:val="24"/>
        </w:rPr>
        <w:t xml:space="preserve"> </w:t>
      </w:r>
      <w:r w:rsidR="00B86860">
        <w:rPr>
          <w:rFonts w:ascii="Times New Roman" w:hAnsi="Times New Roman" w:cs="Times New Roman"/>
          <w:sz w:val="24"/>
          <w:szCs w:val="24"/>
        </w:rPr>
        <w:t xml:space="preserve">všetky </w:t>
      </w:r>
      <w:r w:rsidR="004A5A59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(oznamy, upozornenia, usmernenia a podobne), ktoré majú vykonávací charakter k poskytovaniu služieb KC</w:t>
      </w:r>
      <w:r w:rsidR="004A5A5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F5A534" w14:textId="77777777" w:rsidR="004A5A59" w:rsidRDefault="004A5A59" w:rsidP="004A5A5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zmeny súvisiace so zmenou systému poskytovania pomoci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36E790A" w14:textId="7ED005B2" w:rsidR="005325B1" w:rsidRPr="00243767" w:rsidRDefault="004A5A59" w:rsidP="00243767">
      <w:pPr>
        <w:pStyle w:val="Odsekzoznamu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upozornenie na zmeny, ktoré majú alebo môžu mať vplyv na </w:t>
      </w:r>
      <w:r w:rsidR="00B349AE">
        <w:rPr>
          <w:rFonts w:ascii="Times New Roman" w:hAnsi="Times New Roman" w:cs="Times New Roman"/>
          <w:sz w:val="24"/>
          <w:szCs w:val="24"/>
        </w:rPr>
        <w:t xml:space="preserve">poskytovanie služieb </w:t>
      </w:r>
      <w:r w:rsidRPr="00243767">
        <w:rPr>
          <w:rFonts w:ascii="Times New Roman" w:hAnsi="Times New Roman" w:cs="Times New Roman"/>
          <w:sz w:val="24"/>
          <w:szCs w:val="24"/>
        </w:rPr>
        <w:t>užívateľo</w:t>
      </w:r>
      <w:r w:rsidR="00B349AE">
        <w:rPr>
          <w:rFonts w:ascii="Times New Roman" w:hAnsi="Times New Roman" w:cs="Times New Roman"/>
          <w:sz w:val="24"/>
          <w:szCs w:val="24"/>
        </w:rPr>
        <w:t>m</w:t>
      </w:r>
      <w:r w:rsidR="00243767" w:rsidRPr="00243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D5E6E" w14:textId="77777777" w:rsidR="005325B1" w:rsidRPr="00674754" w:rsidRDefault="005325B1" w:rsidP="0067475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2573C2" w14:textId="1D33EC9D" w:rsidR="000B3627" w:rsidRPr="00674754" w:rsidRDefault="000B3627" w:rsidP="00481542">
      <w:pPr>
        <w:pStyle w:val="Odsekzoznamu"/>
        <w:keepNext/>
        <w:numPr>
          <w:ilvl w:val="0"/>
          <w:numId w:val="1"/>
        </w:numPr>
        <w:ind w:left="425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754">
        <w:rPr>
          <w:rFonts w:ascii="Times New Roman" w:hAnsi="Times New Roman" w:cs="Times New Roman"/>
          <w:b/>
          <w:bCs/>
          <w:sz w:val="24"/>
          <w:szCs w:val="24"/>
        </w:rPr>
        <w:t>Práva a povinnosti užívateľa</w:t>
      </w:r>
    </w:p>
    <w:p w14:paraId="6C09147B" w14:textId="77777777" w:rsidR="00674754" w:rsidRPr="00674754" w:rsidRDefault="00674754" w:rsidP="00481542">
      <w:pPr>
        <w:pStyle w:val="Odsekzoznamu"/>
        <w:keepNext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6EFC4" w14:textId="39308155" w:rsidR="005325B1" w:rsidRPr="00674754" w:rsidRDefault="005325B1" w:rsidP="00674754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Pri </w:t>
      </w:r>
      <w:r w:rsidR="00FA7D8F">
        <w:rPr>
          <w:rFonts w:ascii="Times New Roman" w:hAnsi="Times New Roman" w:cs="Times New Roman"/>
          <w:sz w:val="24"/>
          <w:szCs w:val="24"/>
        </w:rPr>
        <w:t xml:space="preserve">využívaní služieb poskytovaných </w:t>
      </w:r>
      <w:r w:rsidRPr="00674754">
        <w:rPr>
          <w:rFonts w:ascii="Times New Roman" w:hAnsi="Times New Roman" w:cs="Times New Roman"/>
          <w:sz w:val="24"/>
          <w:szCs w:val="24"/>
        </w:rPr>
        <w:t xml:space="preserve">KC je užívateľ povinný konať s odbornou starostlivosťou, ak je hospodárskym subjektom, resp. s náležitou starostlivosťou, ak </w:t>
      </w:r>
      <w:r w:rsidR="00271508">
        <w:rPr>
          <w:rFonts w:ascii="Times New Roman" w:hAnsi="Times New Roman" w:cs="Times New Roman"/>
          <w:sz w:val="24"/>
          <w:szCs w:val="24"/>
        </w:rPr>
        <w:t>je užívateľom bežná fyzická osoba</w:t>
      </w:r>
      <w:r w:rsidRPr="006747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B3072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D2AD60" w14:textId="1F3FC723" w:rsidR="005325B1" w:rsidRPr="00674754" w:rsidRDefault="005325B1" w:rsidP="00674754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lastRenderedPageBreak/>
        <w:t xml:space="preserve">Užívateľ je oprávnený požiadať KC o poskytnutie súčinnosti, ak je to potrebné na zabezpečenie </w:t>
      </w:r>
      <w:r w:rsidR="009B009F">
        <w:rPr>
          <w:rFonts w:ascii="Times New Roman" w:hAnsi="Times New Roman" w:cs="Times New Roman"/>
          <w:sz w:val="24"/>
          <w:szCs w:val="24"/>
        </w:rPr>
        <w:t xml:space="preserve">riadneho </w:t>
      </w:r>
      <w:r w:rsidR="00FA7D8F">
        <w:rPr>
          <w:rFonts w:ascii="Times New Roman" w:hAnsi="Times New Roman" w:cs="Times New Roman"/>
          <w:sz w:val="24"/>
          <w:szCs w:val="24"/>
        </w:rPr>
        <w:t>využívani</w:t>
      </w:r>
      <w:r w:rsidR="009B009F">
        <w:rPr>
          <w:rFonts w:ascii="Times New Roman" w:hAnsi="Times New Roman" w:cs="Times New Roman"/>
          <w:sz w:val="24"/>
          <w:szCs w:val="24"/>
        </w:rPr>
        <w:t>a</w:t>
      </w:r>
      <w:r w:rsidR="00FA7D8F">
        <w:rPr>
          <w:rFonts w:ascii="Times New Roman" w:hAnsi="Times New Roman" w:cs="Times New Roman"/>
          <w:sz w:val="24"/>
          <w:szCs w:val="24"/>
        </w:rPr>
        <w:t xml:space="preserve"> </w:t>
      </w:r>
      <w:r w:rsidRPr="00674754">
        <w:rPr>
          <w:rFonts w:ascii="Times New Roman" w:hAnsi="Times New Roman" w:cs="Times New Roman"/>
          <w:sz w:val="24"/>
          <w:szCs w:val="24"/>
        </w:rPr>
        <w:t>služ</w:t>
      </w:r>
      <w:r w:rsidR="00FA7D8F">
        <w:rPr>
          <w:rFonts w:ascii="Times New Roman" w:hAnsi="Times New Roman" w:cs="Times New Roman"/>
          <w:sz w:val="24"/>
          <w:szCs w:val="24"/>
        </w:rPr>
        <w:t>ie</w:t>
      </w:r>
      <w:r w:rsidRPr="00674754">
        <w:rPr>
          <w:rFonts w:ascii="Times New Roman" w:hAnsi="Times New Roman" w:cs="Times New Roman"/>
          <w:sz w:val="24"/>
          <w:szCs w:val="24"/>
        </w:rPr>
        <w:t>b</w:t>
      </w:r>
      <w:r w:rsidR="00FA7D8F">
        <w:rPr>
          <w:rFonts w:ascii="Times New Roman" w:hAnsi="Times New Roman" w:cs="Times New Roman"/>
          <w:sz w:val="24"/>
          <w:szCs w:val="24"/>
        </w:rPr>
        <w:t xml:space="preserve"> poskytovaných</w:t>
      </w:r>
      <w:r w:rsidRPr="00674754">
        <w:rPr>
          <w:rFonts w:ascii="Times New Roman" w:hAnsi="Times New Roman" w:cs="Times New Roman"/>
          <w:sz w:val="24"/>
          <w:szCs w:val="24"/>
        </w:rPr>
        <w:t xml:space="preserve"> KC. Užívateľ je povinný poskytnúť KC súčinnosť, ak o ňu požiada podľa článku II. ods. 2 týchto Všeobecných podmienok.</w:t>
      </w:r>
    </w:p>
    <w:p w14:paraId="410FB414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B801AC" w14:textId="1A7068EA" w:rsidR="00D95482" w:rsidRPr="00674754" w:rsidRDefault="00524671" w:rsidP="00674754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Užívateľ je povinný </w:t>
      </w:r>
      <w:r w:rsidR="00FA7D8F">
        <w:rPr>
          <w:rFonts w:ascii="Times New Roman" w:hAnsi="Times New Roman" w:cs="Times New Roman"/>
          <w:sz w:val="24"/>
          <w:szCs w:val="24"/>
        </w:rPr>
        <w:t>využívať</w:t>
      </w:r>
      <w:r w:rsidRPr="00674754">
        <w:rPr>
          <w:rFonts w:ascii="Times New Roman" w:hAnsi="Times New Roman" w:cs="Times New Roman"/>
          <w:sz w:val="24"/>
          <w:szCs w:val="24"/>
        </w:rPr>
        <w:t xml:space="preserve"> služby </w:t>
      </w:r>
      <w:r w:rsidR="00FA7D8F">
        <w:rPr>
          <w:rFonts w:ascii="Times New Roman" w:hAnsi="Times New Roman" w:cs="Times New Roman"/>
          <w:sz w:val="24"/>
          <w:szCs w:val="24"/>
        </w:rPr>
        <w:t xml:space="preserve">poskytované </w:t>
      </w:r>
      <w:r w:rsidRPr="00674754">
        <w:rPr>
          <w:rFonts w:ascii="Times New Roman" w:hAnsi="Times New Roman" w:cs="Times New Roman"/>
          <w:sz w:val="24"/>
          <w:szCs w:val="24"/>
        </w:rPr>
        <w:t xml:space="preserve">KC od začiatku súvisle až do </w:t>
      </w:r>
      <w:r w:rsidR="009B009F">
        <w:rPr>
          <w:rFonts w:ascii="Times New Roman" w:hAnsi="Times New Roman" w:cs="Times New Roman"/>
          <w:sz w:val="24"/>
          <w:szCs w:val="24"/>
        </w:rPr>
        <w:t>ich</w:t>
      </w:r>
      <w:r w:rsidRPr="00674754">
        <w:rPr>
          <w:rFonts w:ascii="Times New Roman" w:hAnsi="Times New Roman" w:cs="Times New Roman"/>
          <w:sz w:val="24"/>
          <w:szCs w:val="24"/>
        </w:rPr>
        <w:t xml:space="preserve"> skončenia. V prípade ospravedlniteľnej neúčasti túto vopred oznámi KC a v prípade individuálnej činnosti </w:t>
      </w:r>
      <w:r w:rsidR="00500AD6">
        <w:rPr>
          <w:rFonts w:ascii="Times New Roman" w:hAnsi="Times New Roman" w:cs="Times New Roman"/>
          <w:sz w:val="24"/>
          <w:szCs w:val="24"/>
        </w:rPr>
        <w:t xml:space="preserve">si užívateľ a zástupca KC (lektor, kouč, konzultant, poradca a pod.) dohodnú </w:t>
      </w:r>
      <w:r w:rsidRPr="00674754">
        <w:rPr>
          <w:rFonts w:ascii="Times New Roman" w:hAnsi="Times New Roman" w:cs="Times New Roman"/>
          <w:sz w:val="24"/>
          <w:szCs w:val="24"/>
        </w:rPr>
        <w:t>iný vhodný termín</w:t>
      </w:r>
      <w:r w:rsidR="006D131B">
        <w:rPr>
          <w:rFonts w:ascii="Times New Roman" w:hAnsi="Times New Roman" w:cs="Times New Roman"/>
          <w:sz w:val="24"/>
          <w:szCs w:val="24"/>
        </w:rPr>
        <w:t xml:space="preserve"> realizácie</w:t>
      </w:r>
      <w:r w:rsidRPr="006747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59166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5FE1DE" w14:textId="2D45046E" w:rsidR="00524671" w:rsidRPr="00674754" w:rsidRDefault="006E58DF" w:rsidP="00674754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Užívateľ je oprávnený namietať odbornú úroveň tretej osoby, prostredníctvom ktorej sa </w:t>
      </w:r>
      <w:r w:rsidR="00FA7D8F">
        <w:rPr>
          <w:rFonts w:ascii="Times New Roman" w:hAnsi="Times New Roman" w:cs="Times New Roman"/>
          <w:sz w:val="24"/>
          <w:szCs w:val="24"/>
        </w:rPr>
        <w:t xml:space="preserve">poskytuje </w:t>
      </w:r>
      <w:r w:rsidRPr="00674754">
        <w:rPr>
          <w:rFonts w:ascii="Times New Roman" w:hAnsi="Times New Roman" w:cs="Times New Roman"/>
          <w:sz w:val="24"/>
          <w:szCs w:val="24"/>
        </w:rPr>
        <w:t>služba KC</w:t>
      </w:r>
      <w:r w:rsidR="00A458C8">
        <w:rPr>
          <w:rFonts w:ascii="Times New Roman" w:hAnsi="Times New Roman" w:cs="Times New Roman"/>
          <w:sz w:val="24"/>
          <w:szCs w:val="24"/>
        </w:rPr>
        <w:t xml:space="preserve"> (napr. lektor, kouč, poradca, konzultant)</w:t>
      </w:r>
      <w:r w:rsidRPr="00674754">
        <w:rPr>
          <w:rFonts w:ascii="Times New Roman" w:hAnsi="Times New Roman" w:cs="Times New Roman"/>
          <w:sz w:val="24"/>
          <w:szCs w:val="24"/>
        </w:rPr>
        <w:t>. Ak je námietka užívateľa odôvodnená</w:t>
      </w:r>
      <w:r w:rsidR="00A458C8">
        <w:rPr>
          <w:rFonts w:ascii="Times New Roman" w:hAnsi="Times New Roman" w:cs="Times New Roman"/>
          <w:sz w:val="24"/>
          <w:szCs w:val="24"/>
        </w:rPr>
        <w:t xml:space="preserve"> a z týchto dôvodov </w:t>
      </w:r>
      <w:r w:rsidRPr="00674754">
        <w:rPr>
          <w:rFonts w:ascii="Times New Roman" w:hAnsi="Times New Roman" w:cs="Times New Roman"/>
          <w:sz w:val="24"/>
          <w:szCs w:val="24"/>
        </w:rPr>
        <w:t xml:space="preserve">vyplýva jej </w:t>
      </w:r>
      <w:r w:rsidR="006D131B">
        <w:rPr>
          <w:rFonts w:ascii="Times New Roman" w:hAnsi="Times New Roman" w:cs="Times New Roman"/>
          <w:sz w:val="24"/>
          <w:szCs w:val="24"/>
        </w:rPr>
        <w:t xml:space="preserve">potenciálna </w:t>
      </w:r>
      <w:r w:rsidRPr="00674754">
        <w:rPr>
          <w:rFonts w:ascii="Times New Roman" w:hAnsi="Times New Roman" w:cs="Times New Roman"/>
          <w:sz w:val="24"/>
          <w:szCs w:val="24"/>
        </w:rPr>
        <w:t xml:space="preserve">relevantnosť, KC preverí skutkovú situáciu a v prípade neuspokojivej úrovne </w:t>
      </w:r>
      <w:r w:rsidR="00500AD6">
        <w:rPr>
          <w:rFonts w:ascii="Times New Roman" w:hAnsi="Times New Roman" w:cs="Times New Roman"/>
          <w:sz w:val="24"/>
          <w:szCs w:val="24"/>
        </w:rPr>
        <w:t>poskytovania</w:t>
      </w:r>
      <w:r w:rsidRPr="00674754">
        <w:rPr>
          <w:rFonts w:ascii="Times New Roman" w:hAnsi="Times New Roman" w:cs="Times New Roman"/>
          <w:sz w:val="24"/>
          <w:szCs w:val="24"/>
        </w:rPr>
        <w:t xml:space="preserve"> služ</w:t>
      </w:r>
      <w:r w:rsidR="00500AD6">
        <w:rPr>
          <w:rFonts w:ascii="Times New Roman" w:hAnsi="Times New Roman" w:cs="Times New Roman"/>
          <w:sz w:val="24"/>
          <w:szCs w:val="24"/>
        </w:rPr>
        <w:t>by</w:t>
      </w:r>
      <w:r w:rsidRPr="00674754">
        <w:rPr>
          <w:rFonts w:ascii="Times New Roman" w:hAnsi="Times New Roman" w:cs="Times New Roman"/>
          <w:sz w:val="24"/>
          <w:szCs w:val="24"/>
        </w:rPr>
        <w:t xml:space="preserve"> bez zbytočného odkladu nahradí takúto tretiu osobu inou kvalifikovanou osobou. </w:t>
      </w:r>
    </w:p>
    <w:p w14:paraId="7D2F962D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29298F" w14:textId="460338CD" w:rsidR="00D95482" w:rsidRPr="00674754" w:rsidRDefault="00C26F11" w:rsidP="00674754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Ak to vyplýva z charakteru </w:t>
      </w:r>
      <w:r w:rsidR="00500AD6">
        <w:rPr>
          <w:rFonts w:ascii="Times New Roman" w:hAnsi="Times New Roman" w:cs="Times New Roman"/>
          <w:sz w:val="24"/>
          <w:szCs w:val="24"/>
        </w:rPr>
        <w:t>poskytovanej</w:t>
      </w:r>
      <w:r w:rsidRPr="00674754">
        <w:rPr>
          <w:rFonts w:ascii="Times New Roman" w:hAnsi="Times New Roman" w:cs="Times New Roman"/>
          <w:sz w:val="24"/>
          <w:szCs w:val="24"/>
        </w:rPr>
        <w:t xml:space="preserve"> služby, je užívateľ povinný zabezpečiť si pre riadn</w:t>
      </w:r>
      <w:r w:rsidR="00500AD6">
        <w:rPr>
          <w:rFonts w:ascii="Times New Roman" w:hAnsi="Times New Roman" w:cs="Times New Roman"/>
          <w:sz w:val="24"/>
          <w:szCs w:val="24"/>
        </w:rPr>
        <w:t xml:space="preserve">e </w:t>
      </w:r>
      <w:r w:rsidR="00FA7D8F">
        <w:rPr>
          <w:rFonts w:ascii="Times New Roman" w:hAnsi="Times New Roman" w:cs="Times New Roman"/>
          <w:sz w:val="24"/>
          <w:szCs w:val="24"/>
        </w:rPr>
        <w:t>využitie</w:t>
      </w:r>
      <w:r w:rsidR="00FA7D8F" w:rsidRPr="00674754">
        <w:rPr>
          <w:rFonts w:ascii="Times New Roman" w:hAnsi="Times New Roman" w:cs="Times New Roman"/>
          <w:sz w:val="24"/>
          <w:szCs w:val="24"/>
        </w:rPr>
        <w:t xml:space="preserve"> </w:t>
      </w:r>
      <w:r w:rsidRPr="00674754">
        <w:rPr>
          <w:rFonts w:ascii="Times New Roman" w:hAnsi="Times New Roman" w:cs="Times New Roman"/>
          <w:sz w:val="24"/>
          <w:szCs w:val="24"/>
        </w:rPr>
        <w:t xml:space="preserve">služby príslušný materiál alebo suroviny alebo iné pomôcky podľa obsahu </w:t>
      </w:r>
      <w:r w:rsidR="00500AD6">
        <w:rPr>
          <w:rFonts w:ascii="Times New Roman" w:hAnsi="Times New Roman" w:cs="Times New Roman"/>
          <w:sz w:val="24"/>
          <w:szCs w:val="24"/>
        </w:rPr>
        <w:t xml:space="preserve">príslušnej </w:t>
      </w:r>
      <w:r w:rsidRPr="00674754">
        <w:rPr>
          <w:rFonts w:ascii="Times New Roman" w:hAnsi="Times New Roman" w:cs="Times New Roman"/>
          <w:sz w:val="24"/>
          <w:szCs w:val="24"/>
        </w:rPr>
        <w:t>výzvy, dodatočného oznámenia KC v súvislosti s </w:t>
      </w:r>
      <w:r w:rsidR="006D131B">
        <w:rPr>
          <w:rFonts w:ascii="Times New Roman" w:hAnsi="Times New Roman" w:cs="Times New Roman"/>
          <w:sz w:val="24"/>
          <w:szCs w:val="24"/>
        </w:rPr>
        <w:t xml:space="preserve">poskytovaním </w:t>
      </w:r>
      <w:r w:rsidRPr="00674754">
        <w:rPr>
          <w:rFonts w:ascii="Times New Roman" w:hAnsi="Times New Roman" w:cs="Times New Roman"/>
          <w:sz w:val="24"/>
          <w:szCs w:val="24"/>
        </w:rPr>
        <w:t>služby a ak nie sú materiál alebo suroviny alebo iné pomôcky určené, podľa vlastnej úvahy</w:t>
      </w:r>
      <w:r w:rsidR="00A458C8">
        <w:rPr>
          <w:rFonts w:ascii="Times New Roman" w:hAnsi="Times New Roman" w:cs="Times New Roman"/>
          <w:sz w:val="24"/>
          <w:szCs w:val="24"/>
        </w:rPr>
        <w:t xml:space="preserve"> tak, aby v konečnom dôsledku jeho účasť na službe zodpovedala povinnosti podľa odseku 1 tohto článku</w:t>
      </w:r>
      <w:r w:rsidRPr="006747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6F4E7" w14:textId="77777777" w:rsid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6B5690" w14:textId="04A6D99B" w:rsidR="006D131B" w:rsidRDefault="001D5F94" w:rsidP="005F1559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 xml:space="preserve">Ak </w:t>
      </w:r>
      <w:r w:rsidR="00FA7D8F">
        <w:rPr>
          <w:rFonts w:ascii="Times New Roman" w:hAnsi="Times New Roman" w:cs="Times New Roman"/>
          <w:sz w:val="24"/>
          <w:szCs w:val="24"/>
        </w:rPr>
        <w:t xml:space="preserve">poskytnutie </w:t>
      </w:r>
      <w:r w:rsidRPr="00674754">
        <w:rPr>
          <w:rFonts w:ascii="Times New Roman" w:hAnsi="Times New Roman" w:cs="Times New Roman"/>
          <w:sz w:val="24"/>
          <w:szCs w:val="24"/>
        </w:rPr>
        <w:t xml:space="preserve">služby zahŕňa využívanie </w:t>
      </w:r>
      <w:r w:rsidR="00271508">
        <w:rPr>
          <w:rFonts w:ascii="Times New Roman" w:hAnsi="Times New Roman" w:cs="Times New Roman"/>
          <w:sz w:val="24"/>
          <w:szCs w:val="24"/>
        </w:rPr>
        <w:t>strojov, prístrojov</w:t>
      </w:r>
      <w:r w:rsidRPr="00674754">
        <w:rPr>
          <w:rFonts w:ascii="Times New Roman" w:hAnsi="Times New Roman" w:cs="Times New Roman"/>
          <w:sz w:val="24"/>
          <w:szCs w:val="24"/>
        </w:rPr>
        <w:t xml:space="preserve"> alebo iných zariadení, užívateľ </w:t>
      </w:r>
      <w:r w:rsidR="00506E8A" w:rsidRPr="00674754">
        <w:rPr>
          <w:rFonts w:ascii="Times New Roman" w:hAnsi="Times New Roman" w:cs="Times New Roman"/>
          <w:sz w:val="24"/>
          <w:szCs w:val="24"/>
        </w:rPr>
        <w:t>je povinný ich využívať podľa podmienok určených KC, je povinný plniť pokyny určené zodpovednou osobou za KC vo vzťahu k inštrukciám k ich obsluhe</w:t>
      </w:r>
      <w:r w:rsidR="006D131B">
        <w:rPr>
          <w:rFonts w:ascii="Times New Roman" w:hAnsi="Times New Roman" w:cs="Times New Roman"/>
          <w:sz w:val="24"/>
          <w:szCs w:val="24"/>
        </w:rPr>
        <w:t xml:space="preserve"> a používaniu. Užívateľ je povinný sa podriadiť pokynom zodpovedného pracov</w:t>
      </w:r>
      <w:r w:rsidR="007A31A2">
        <w:rPr>
          <w:rFonts w:ascii="Times New Roman" w:hAnsi="Times New Roman" w:cs="Times New Roman"/>
          <w:sz w:val="24"/>
          <w:szCs w:val="24"/>
        </w:rPr>
        <w:t>n</w:t>
      </w:r>
      <w:r w:rsidR="006D131B">
        <w:rPr>
          <w:rFonts w:ascii="Times New Roman" w:hAnsi="Times New Roman" w:cs="Times New Roman"/>
          <w:sz w:val="24"/>
          <w:szCs w:val="24"/>
        </w:rPr>
        <w:t xml:space="preserve">íka KC týkajúcich sa obmedzenia alebo </w:t>
      </w:r>
      <w:r w:rsidR="00506E8A" w:rsidRPr="00674754">
        <w:rPr>
          <w:rFonts w:ascii="Times New Roman" w:hAnsi="Times New Roman" w:cs="Times New Roman"/>
          <w:sz w:val="24"/>
          <w:szCs w:val="24"/>
        </w:rPr>
        <w:t>úplnému odmietnuti</w:t>
      </w:r>
      <w:r w:rsidR="006D131B">
        <w:rPr>
          <w:rFonts w:ascii="Times New Roman" w:hAnsi="Times New Roman" w:cs="Times New Roman"/>
          <w:sz w:val="24"/>
          <w:szCs w:val="24"/>
        </w:rPr>
        <w:t>a</w:t>
      </w:r>
      <w:r w:rsidR="00506E8A" w:rsidRPr="00674754">
        <w:rPr>
          <w:rFonts w:ascii="Times New Roman" w:hAnsi="Times New Roman" w:cs="Times New Roman"/>
          <w:sz w:val="24"/>
          <w:szCs w:val="24"/>
        </w:rPr>
        <w:t xml:space="preserve"> prístupu k </w:t>
      </w:r>
      <w:r w:rsidR="006D131B">
        <w:rPr>
          <w:rFonts w:ascii="Times New Roman" w:hAnsi="Times New Roman" w:cs="Times New Roman"/>
          <w:sz w:val="24"/>
          <w:szCs w:val="24"/>
        </w:rPr>
        <w:t>strojom, prístrojom</w:t>
      </w:r>
      <w:r w:rsidR="006D131B" w:rsidRPr="00674754">
        <w:rPr>
          <w:rFonts w:ascii="Times New Roman" w:hAnsi="Times New Roman" w:cs="Times New Roman"/>
          <w:sz w:val="24"/>
          <w:szCs w:val="24"/>
        </w:rPr>
        <w:t xml:space="preserve"> alebo iný</w:t>
      </w:r>
      <w:r w:rsidR="006D131B">
        <w:rPr>
          <w:rFonts w:ascii="Times New Roman" w:hAnsi="Times New Roman" w:cs="Times New Roman"/>
          <w:sz w:val="24"/>
          <w:szCs w:val="24"/>
        </w:rPr>
        <w:t>m</w:t>
      </w:r>
      <w:r w:rsidR="006D131B" w:rsidRPr="00674754">
        <w:rPr>
          <w:rFonts w:ascii="Times New Roman" w:hAnsi="Times New Roman" w:cs="Times New Roman"/>
          <w:sz w:val="24"/>
          <w:szCs w:val="24"/>
        </w:rPr>
        <w:t xml:space="preserve"> zariaden</w:t>
      </w:r>
      <w:r w:rsidR="006D131B">
        <w:rPr>
          <w:rFonts w:ascii="Times New Roman" w:hAnsi="Times New Roman" w:cs="Times New Roman"/>
          <w:sz w:val="24"/>
          <w:szCs w:val="24"/>
        </w:rPr>
        <w:t>iam</w:t>
      </w:r>
      <w:r w:rsidR="00506E8A" w:rsidRPr="00674754">
        <w:rPr>
          <w:rFonts w:ascii="Times New Roman" w:hAnsi="Times New Roman" w:cs="Times New Roman"/>
          <w:sz w:val="24"/>
          <w:szCs w:val="24"/>
        </w:rPr>
        <w:t xml:space="preserve"> podľa článku II. ods. </w:t>
      </w:r>
      <w:r w:rsidR="006D131B">
        <w:rPr>
          <w:rFonts w:ascii="Times New Roman" w:hAnsi="Times New Roman" w:cs="Times New Roman"/>
          <w:sz w:val="24"/>
          <w:szCs w:val="24"/>
        </w:rPr>
        <w:t>6</w:t>
      </w:r>
      <w:r w:rsidR="00506E8A" w:rsidRPr="00674754">
        <w:rPr>
          <w:rFonts w:ascii="Times New Roman" w:hAnsi="Times New Roman" w:cs="Times New Roman"/>
          <w:sz w:val="24"/>
          <w:szCs w:val="24"/>
        </w:rPr>
        <w:t xml:space="preserve"> týchto Všeobecných podmienok. </w:t>
      </w:r>
    </w:p>
    <w:p w14:paraId="62E4AB1A" w14:textId="77777777" w:rsidR="006D131B" w:rsidRPr="006D131B" w:rsidRDefault="006D131B" w:rsidP="006D131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FAA8DE4" w14:textId="0FF6CD94" w:rsidR="00704D37" w:rsidRDefault="00506E8A" w:rsidP="005F1559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>Užívateľ je povinný rešpektovať prevádzkový poriadok, ak ho KC vydal a je povinný vykonať všetky úkony</w:t>
      </w:r>
      <w:r w:rsidR="00A458C8">
        <w:rPr>
          <w:rFonts w:ascii="Times New Roman" w:hAnsi="Times New Roman" w:cs="Times New Roman"/>
          <w:sz w:val="24"/>
          <w:szCs w:val="24"/>
        </w:rPr>
        <w:t>, resp. zdržať sa úkonov, ktoré sú</w:t>
      </w:r>
      <w:r w:rsidRPr="00674754">
        <w:rPr>
          <w:rFonts w:ascii="Times New Roman" w:hAnsi="Times New Roman" w:cs="Times New Roman"/>
          <w:sz w:val="24"/>
          <w:szCs w:val="24"/>
        </w:rPr>
        <w:t xml:space="preserve"> potrebné na predchádzanie vzniku ujmy</w:t>
      </w:r>
      <w:r w:rsidR="006D131B">
        <w:rPr>
          <w:rFonts w:ascii="Times New Roman" w:hAnsi="Times New Roman" w:cs="Times New Roman"/>
          <w:sz w:val="24"/>
          <w:szCs w:val="24"/>
        </w:rPr>
        <w:t xml:space="preserve"> (napr. na zdraví, na majetku)</w:t>
      </w:r>
      <w:r w:rsidRPr="006747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8E302" w14:textId="77777777" w:rsidR="00521FC3" w:rsidRPr="00521FC3" w:rsidRDefault="00521FC3" w:rsidP="00521FC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6843CB0" w14:textId="41E80B43" w:rsidR="00521FC3" w:rsidRDefault="00521FC3" w:rsidP="005F1559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Užívateľ, ktorý je hospodárskym subjektom, je povinný bez zbytočného odkladu písomne oznámiť KC: </w:t>
      </w:r>
    </w:p>
    <w:p w14:paraId="155EAFEC" w14:textId="6877311D" w:rsidR="00521FC3" w:rsidRDefault="008E0AEA" w:rsidP="00521FC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21FC3">
        <w:rPr>
          <w:rFonts w:ascii="Times New Roman" w:hAnsi="Times New Roman" w:cs="Times New Roman"/>
          <w:sz w:val="24"/>
          <w:szCs w:val="24"/>
        </w:rPr>
        <w:t xml:space="preserve">menu údajov, ktoré už skôr oznámil KC, napríklad zmena názvu, obchodného mena, sídla, miesta podnikania, kontaktných údajov ako sú e-mail, zodpovedná osoba za účasť na realizácii programu /služby, </w:t>
      </w:r>
    </w:p>
    <w:p w14:paraId="1FCCFB05" w14:textId="04B39A54" w:rsidR="00521FC3" w:rsidRDefault="008E0AEA" w:rsidP="00521FC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vyhlásenie konkurzu alebo reštrukturalizácie užívateľa, existenciu návrhu na zrušenie spoločnosti užívateľa, </w:t>
      </w:r>
    </w:p>
    <w:p w14:paraId="793428CE" w14:textId="54F471F2" w:rsidR="008E0AEA" w:rsidRDefault="008E0AEA" w:rsidP="00521FC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zmenu iných skutočností súvisiacich s jeho účasťou na program</w:t>
      </w:r>
      <w:r w:rsidR="00FA7D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FA7D8F">
        <w:rPr>
          <w:rFonts w:ascii="Times New Roman" w:hAnsi="Times New Roman" w:cs="Times New Roman"/>
          <w:sz w:val="24"/>
          <w:szCs w:val="24"/>
        </w:rPr>
        <w:t xml:space="preserve">využívaním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="00FA7D8F">
        <w:rPr>
          <w:rFonts w:ascii="Times New Roman" w:hAnsi="Times New Roman" w:cs="Times New Roman"/>
          <w:sz w:val="24"/>
          <w:szCs w:val="24"/>
        </w:rPr>
        <w:t xml:space="preserve">poskytovanej </w:t>
      </w:r>
      <w:r>
        <w:rPr>
          <w:rFonts w:ascii="Times New Roman" w:hAnsi="Times New Roman" w:cs="Times New Roman"/>
          <w:sz w:val="24"/>
          <w:szCs w:val="24"/>
        </w:rPr>
        <w:t>KC</w:t>
      </w:r>
      <w:r w:rsidR="00B868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6333A" w14:textId="395E1A62" w:rsidR="00521FC3" w:rsidRPr="00B86860" w:rsidRDefault="00B86860" w:rsidP="00B8686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oznámenie skutočností podľa písmen a) a c) sa nevzťahujú žiadne osobitné formálne požiadavky, preto k ich oznámeniu stačí dodržanie písomnej formy, napríklad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prostredníctvom e-mailu. Na oznámenie podľa písm. b) je potrebné preukázané doručenie takejto informácie KC. </w:t>
      </w:r>
    </w:p>
    <w:p w14:paraId="35632BAB" w14:textId="77777777" w:rsidR="005325B1" w:rsidRPr="00674754" w:rsidRDefault="005325B1" w:rsidP="0067475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B7154B" w14:textId="65413F30" w:rsidR="00704D37" w:rsidRPr="00674754" w:rsidRDefault="00704D37" w:rsidP="00674754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754">
        <w:rPr>
          <w:rFonts w:ascii="Times New Roman" w:hAnsi="Times New Roman" w:cs="Times New Roman"/>
          <w:b/>
          <w:bCs/>
          <w:sz w:val="24"/>
          <w:szCs w:val="24"/>
        </w:rPr>
        <w:t>Kontrola, porušenia podmienok a ich riešenie</w:t>
      </w:r>
    </w:p>
    <w:p w14:paraId="132212B2" w14:textId="77777777" w:rsidR="00674754" w:rsidRPr="00674754" w:rsidRDefault="00674754" w:rsidP="00674754">
      <w:pPr>
        <w:pStyle w:val="Odsekzoznamu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80001" w14:textId="6ED600CD" w:rsidR="00674754" w:rsidRDefault="00674754" w:rsidP="00674754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sz w:val="24"/>
          <w:szCs w:val="24"/>
        </w:rPr>
        <w:t>KC je oprávnen</w:t>
      </w:r>
      <w:r w:rsidR="006D131B">
        <w:rPr>
          <w:rFonts w:ascii="Times New Roman" w:hAnsi="Times New Roman" w:cs="Times New Roman"/>
          <w:sz w:val="24"/>
          <w:szCs w:val="24"/>
        </w:rPr>
        <w:t>é</w:t>
      </w:r>
      <w:r w:rsidRPr="00674754">
        <w:rPr>
          <w:rFonts w:ascii="Times New Roman" w:hAnsi="Times New Roman" w:cs="Times New Roman"/>
          <w:sz w:val="24"/>
          <w:szCs w:val="24"/>
        </w:rPr>
        <w:t xml:space="preserve"> kedykoľvek vykonať kontrolu v súvislosti s účasťou užívateľa na </w:t>
      </w:r>
      <w:r w:rsidR="00FA7D8F">
        <w:rPr>
          <w:rFonts w:ascii="Times New Roman" w:hAnsi="Times New Roman" w:cs="Times New Roman"/>
          <w:sz w:val="24"/>
          <w:szCs w:val="24"/>
        </w:rPr>
        <w:t xml:space="preserve">využívaní </w:t>
      </w:r>
      <w:r w:rsidRPr="00674754">
        <w:rPr>
          <w:rFonts w:ascii="Times New Roman" w:hAnsi="Times New Roman" w:cs="Times New Roman"/>
          <w:sz w:val="24"/>
          <w:szCs w:val="24"/>
        </w:rPr>
        <w:t>služ</w:t>
      </w:r>
      <w:r w:rsidR="00FA7D8F">
        <w:rPr>
          <w:rFonts w:ascii="Times New Roman" w:hAnsi="Times New Roman" w:cs="Times New Roman"/>
          <w:sz w:val="24"/>
          <w:szCs w:val="24"/>
        </w:rPr>
        <w:t>ie</w:t>
      </w:r>
      <w:r w:rsidRPr="00674754">
        <w:rPr>
          <w:rFonts w:ascii="Times New Roman" w:hAnsi="Times New Roman" w:cs="Times New Roman"/>
          <w:sz w:val="24"/>
          <w:szCs w:val="24"/>
        </w:rPr>
        <w:t>b</w:t>
      </w:r>
      <w:r w:rsidR="00FA7D8F">
        <w:rPr>
          <w:rFonts w:ascii="Times New Roman" w:hAnsi="Times New Roman" w:cs="Times New Roman"/>
          <w:sz w:val="24"/>
          <w:szCs w:val="24"/>
        </w:rPr>
        <w:t xml:space="preserve"> poskytovaných</w:t>
      </w:r>
      <w:r w:rsidRPr="00674754">
        <w:rPr>
          <w:rFonts w:ascii="Times New Roman" w:hAnsi="Times New Roman" w:cs="Times New Roman"/>
          <w:sz w:val="24"/>
          <w:szCs w:val="24"/>
        </w:rPr>
        <w:t xml:space="preserve"> KC. V prípade užívateľov, ktorí sú hospodárskymi subjektami, je KC oprávnené kedykoľvek vykonať aj opakovanú kontrolu splnenia podmienok zo Schémy DM 8/2021 ku dňu poskytnutia pomoci </w:t>
      </w:r>
      <w:proofErr w:type="spellStart"/>
      <w:r w:rsidRPr="0067475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74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75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74754">
        <w:rPr>
          <w:rFonts w:ascii="Times New Roman" w:hAnsi="Times New Roman" w:cs="Times New Roman"/>
          <w:sz w:val="24"/>
          <w:szCs w:val="24"/>
        </w:rPr>
        <w:t xml:space="preserve">. KC je </w:t>
      </w:r>
      <w:r w:rsidR="00156E8F" w:rsidRPr="00674754">
        <w:rPr>
          <w:rFonts w:ascii="Times New Roman" w:hAnsi="Times New Roman" w:cs="Times New Roman"/>
          <w:sz w:val="24"/>
          <w:szCs w:val="24"/>
        </w:rPr>
        <w:t>oprávnen</w:t>
      </w:r>
      <w:r w:rsidR="00156E8F">
        <w:rPr>
          <w:rFonts w:ascii="Times New Roman" w:hAnsi="Times New Roman" w:cs="Times New Roman"/>
          <w:sz w:val="24"/>
          <w:szCs w:val="24"/>
        </w:rPr>
        <w:t>é</w:t>
      </w:r>
      <w:r w:rsidR="00156E8F" w:rsidRPr="00674754">
        <w:rPr>
          <w:rFonts w:ascii="Times New Roman" w:hAnsi="Times New Roman" w:cs="Times New Roman"/>
          <w:sz w:val="24"/>
          <w:szCs w:val="24"/>
        </w:rPr>
        <w:t xml:space="preserve"> </w:t>
      </w:r>
      <w:r w:rsidRPr="00674754">
        <w:rPr>
          <w:rFonts w:ascii="Times New Roman" w:hAnsi="Times New Roman" w:cs="Times New Roman"/>
          <w:sz w:val="24"/>
          <w:szCs w:val="24"/>
        </w:rPr>
        <w:t>vykonať dodatočnú kontrolu overenia podmienok výberu uchádzača (užívateľa)</w:t>
      </w:r>
      <w:r w:rsidR="00156E8F">
        <w:rPr>
          <w:rFonts w:ascii="Times New Roman" w:hAnsi="Times New Roman" w:cs="Times New Roman"/>
          <w:sz w:val="24"/>
          <w:szCs w:val="24"/>
        </w:rPr>
        <w:t xml:space="preserve"> v tom zmysle</w:t>
      </w:r>
      <w:r w:rsidRPr="00674754">
        <w:rPr>
          <w:rFonts w:ascii="Times New Roman" w:hAnsi="Times New Roman" w:cs="Times New Roman"/>
          <w:sz w:val="24"/>
          <w:szCs w:val="24"/>
        </w:rPr>
        <w:t xml:space="preserve">, či bol výber vykonaný podľa podmienok výzvy.   </w:t>
      </w:r>
    </w:p>
    <w:p w14:paraId="7774C00B" w14:textId="77777777" w:rsidR="005F1559" w:rsidRDefault="005F1559" w:rsidP="005F155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A29301" w14:textId="77D23F75" w:rsidR="006A619C" w:rsidRPr="00243767" w:rsidRDefault="006A619C" w:rsidP="00674754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>Užívateľ je povinný strpieť výkon kontroly zo strany KC alebo subjektov zapojených do riadenia a kontroly poskytovania finančných prostriedkov v súvislosti s</w:t>
      </w:r>
      <w:r w:rsidR="005F1559" w:rsidRPr="00243767">
        <w:rPr>
          <w:rFonts w:ascii="Times New Roman" w:hAnsi="Times New Roman" w:cs="Times New Roman"/>
          <w:sz w:val="24"/>
          <w:szCs w:val="24"/>
        </w:rPr>
        <w:t> </w:t>
      </w:r>
      <w:r w:rsidRPr="00243767">
        <w:rPr>
          <w:rFonts w:ascii="Times New Roman" w:hAnsi="Times New Roman" w:cs="Times New Roman"/>
          <w:sz w:val="24"/>
          <w:szCs w:val="24"/>
        </w:rPr>
        <w:t>Projektom</w:t>
      </w:r>
      <w:r w:rsidR="005F1559" w:rsidRPr="00243767">
        <w:rPr>
          <w:rFonts w:ascii="Times New Roman" w:hAnsi="Times New Roman" w:cs="Times New Roman"/>
          <w:sz w:val="24"/>
          <w:szCs w:val="24"/>
        </w:rPr>
        <w:t>, a to v rozsahu, v akom je vecný a časový rozsah ako aj ďalšie skutočnosti týkajúce sa kontroly oznámené užívateľovi zo strany kontrolného orgánu.</w:t>
      </w:r>
      <w:r w:rsidR="00362834" w:rsidRPr="00243767">
        <w:rPr>
          <w:rFonts w:ascii="Times New Roman" w:hAnsi="Times New Roman" w:cs="Times New Roman"/>
          <w:sz w:val="24"/>
          <w:szCs w:val="24"/>
        </w:rPr>
        <w:t xml:space="preserve"> Užívateľ je povinný strpieť výkon kontroly podľa časti R Schémy DM 8/2021.</w:t>
      </w:r>
      <w:r w:rsidR="0016537E" w:rsidRPr="00243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473DE" w14:textId="77777777" w:rsidR="00674754" w:rsidRPr="00243767" w:rsidRDefault="00674754" w:rsidP="00674754">
      <w:pPr>
        <w:pStyle w:val="Odsekzoznamu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95F39F" w14:textId="4396B1CA" w:rsidR="00704D37" w:rsidRPr="00243767" w:rsidRDefault="00704D37" w:rsidP="00674754">
      <w:pPr>
        <w:pStyle w:val="Odsekzoznamu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Ak sa v priebehu realizácie programov / služieb KC zistí, že užívateľ nie je oprávnený podľa podmienok výzvy </w:t>
      </w:r>
      <w:r w:rsidR="007251CE">
        <w:rPr>
          <w:rFonts w:ascii="Times New Roman" w:hAnsi="Times New Roman" w:cs="Times New Roman"/>
          <w:sz w:val="24"/>
          <w:szCs w:val="24"/>
        </w:rPr>
        <w:t>využívať</w:t>
      </w:r>
      <w:r w:rsidRPr="00243767">
        <w:rPr>
          <w:rFonts w:ascii="Times New Roman" w:hAnsi="Times New Roman" w:cs="Times New Roman"/>
          <w:sz w:val="24"/>
          <w:szCs w:val="24"/>
        </w:rPr>
        <w:t xml:space="preserve"> služb</w:t>
      </w:r>
      <w:r w:rsidR="007251CE">
        <w:rPr>
          <w:rFonts w:ascii="Times New Roman" w:hAnsi="Times New Roman" w:cs="Times New Roman"/>
          <w:sz w:val="24"/>
          <w:szCs w:val="24"/>
        </w:rPr>
        <w:t>y</w:t>
      </w:r>
      <w:r w:rsidRPr="00243767">
        <w:rPr>
          <w:rFonts w:ascii="Times New Roman" w:hAnsi="Times New Roman" w:cs="Times New Roman"/>
          <w:sz w:val="24"/>
          <w:szCs w:val="24"/>
        </w:rPr>
        <w:t xml:space="preserve"> KC, KC je oprávnený </w:t>
      </w:r>
      <w:r w:rsidR="007251CE">
        <w:rPr>
          <w:rFonts w:ascii="Times New Roman" w:hAnsi="Times New Roman" w:cs="Times New Roman"/>
          <w:sz w:val="24"/>
          <w:szCs w:val="24"/>
        </w:rPr>
        <w:t xml:space="preserve">poskytovanie služieb </w:t>
      </w:r>
      <w:r w:rsidR="00674754" w:rsidRPr="00243767">
        <w:rPr>
          <w:rFonts w:ascii="Times New Roman" w:hAnsi="Times New Roman" w:cs="Times New Roman"/>
          <w:sz w:val="24"/>
          <w:szCs w:val="24"/>
        </w:rPr>
        <w:t>užívateľ</w:t>
      </w:r>
      <w:r w:rsidR="007251CE">
        <w:rPr>
          <w:rFonts w:ascii="Times New Roman" w:hAnsi="Times New Roman" w:cs="Times New Roman"/>
          <w:sz w:val="24"/>
          <w:szCs w:val="24"/>
        </w:rPr>
        <w:t xml:space="preserve">ovi </w:t>
      </w:r>
      <w:r w:rsidR="00502D6A" w:rsidRPr="00243767">
        <w:rPr>
          <w:rFonts w:ascii="Times New Roman" w:hAnsi="Times New Roman" w:cs="Times New Roman"/>
          <w:sz w:val="24"/>
          <w:szCs w:val="24"/>
        </w:rPr>
        <w:t>predčasne ukončiť</w:t>
      </w:r>
      <w:r w:rsidR="00674754" w:rsidRPr="00243767">
        <w:rPr>
          <w:rFonts w:ascii="Times New Roman" w:hAnsi="Times New Roman" w:cs="Times New Roman"/>
          <w:sz w:val="24"/>
          <w:szCs w:val="24"/>
        </w:rPr>
        <w:t xml:space="preserve">. </w:t>
      </w:r>
      <w:r w:rsidR="00502D6A" w:rsidRPr="00243767">
        <w:rPr>
          <w:rFonts w:ascii="Times New Roman" w:hAnsi="Times New Roman" w:cs="Times New Roman"/>
          <w:sz w:val="24"/>
          <w:szCs w:val="24"/>
        </w:rPr>
        <w:t xml:space="preserve">Ak je takýto užívateľ hospodárskym subjektom, v plnej miere sa na už poskytnutú pomoc </w:t>
      </w:r>
      <w:proofErr w:type="spellStart"/>
      <w:r w:rsidR="00502D6A" w:rsidRPr="002437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02D6A" w:rsidRPr="0024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6A" w:rsidRPr="0024376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502D6A" w:rsidRPr="00243767">
        <w:rPr>
          <w:rFonts w:ascii="Times New Roman" w:hAnsi="Times New Roman" w:cs="Times New Roman"/>
          <w:sz w:val="24"/>
          <w:szCs w:val="24"/>
        </w:rPr>
        <w:t xml:space="preserve"> vzťahuje povinnosť užívateľa na jej vrátenie podľa ods. 4 tohto článku. </w:t>
      </w:r>
    </w:p>
    <w:p w14:paraId="6054161D" w14:textId="77777777" w:rsidR="006A619C" w:rsidRPr="00243767" w:rsidRDefault="006A619C" w:rsidP="006A619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58F2A3D" w14:textId="5B5491ED" w:rsidR="006A619C" w:rsidRPr="00243767" w:rsidRDefault="006A619C" w:rsidP="00674754">
      <w:pPr>
        <w:pStyle w:val="Odsekzoznamu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Ak sa v prípade užívateľa, ktorý je hospodárskym subjektom, zistí, že nie je oprávnený na poskytnutie pomoci z dôvodov porušenia podmienok výzvy alebo Schémy DM 8/2021, užívateľ je povinný na výzvu KC a v lehote určenej v tejto výzve nie kratšej ako 10 pracovných dní, </w:t>
      </w:r>
      <w:r w:rsidR="007D6F63" w:rsidRPr="007D6F63">
        <w:rPr>
          <w:rFonts w:ascii="Times New Roman" w:hAnsi="Times New Roman" w:cs="Times New Roman"/>
          <w:sz w:val="24"/>
          <w:szCs w:val="24"/>
        </w:rPr>
        <w:t xml:space="preserve">vrátiť poskytnutú pomoc </w:t>
      </w:r>
      <w:proofErr w:type="spellStart"/>
      <w:r w:rsidR="007D6F63" w:rsidRPr="007D6F6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D6F63" w:rsidRPr="007D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F63" w:rsidRPr="007D6F6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7D6F63" w:rsidRPr="007D6F63">
        <w:rPr>
          <w:rFonts w:ascii="Times New Roman" w:hAnsi="Times New Roman" w:cs="Times New Roman"/>
          <w:sz w:val="24"/>
          <w:szCs w:val="24"/>
        </w:rPr>
        <w:t xml:space="preserve"> za účasť v tom programe alebo za využívanie tej služby, ku ktorej sa vzťahuje dôvod neoprávnenosti. KC je povinný vymáhať od takéhoto užívateľa poskytnutú pomoc </w:t>
      </w:r>
      <w:proofErr w:type="spellStart"/>
      <w:r w:rsidR="007D6F63" w:rsidRPr="007D6F6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D6F63" w:rsidRPr="007D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F63" w:rsidRPr="007D6F6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7D6F63" w:rsidRPr="007D6F63">
        <w:rPr>
          <w:rFonts w:ascii="Times New Roman" w:hAnsi="Times New Roman" w:cs="Times New Roman"/>
          <w:sz w:val="24"/>
          <w:szCs w:val="24"/>
        </w:rPr>
        <w:t xml:space="preserve"> v rozsahu, v akom mu boli poskytnuté služby aj s úrokmi z omeškania. </w:t>
      </w:r>
    </w:p>
    <w:p w14:paraId="518A3A99" w14:textId="77777777" w:rsidR="005F1559" w:rsidRPr="00243767" w:rsidRDefault="005F1559" w:rsidP="005F155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1A5B0B2" w14:textId="48121E97" w:rsidR="008B43F6" w:rsidRPr="00243767" w:rsidRDefault="008B43F6" w:rsidP="005F155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767">
        <w:rPr>
          <w:rFonts w:ascii="Times New Roman" w:hAnsi="Times New Roman" w:cs="Times New Roman"/>
          <w:b/>
          <w:bCs/>
          <w:sz w:val="24"/>
          <w:szCs w:val="24"/>
        </w:rPr>
        <w:t>Trvanie vzťahu medzi užívateľom a KC, na ktorý sa vzťahujú tieto Všeobecné podmienky a jeho ukončenie</w:t>
      </w:r>
    </w:p>
    <w:p w14:paraId="7A2C6E1A" w14:textId="77777777" w:rsidR="008B43F6" w:rsidRPr="00243767" w:rsidRDefault="008B43F6" w:rsidP="008B43F6">
      <w:pPr>
        <w:pStyle w:val="Odsekzoznamu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DA30D" w14:textId="0BF24627" w:rsidR="008B43F6" w:rsidRPr="00243767" w:rsidRDefault="008B43F6" w:rsidP="008B43F6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Ak je užívateľom bežná fyzická osoba, jej </w:t>
      </w:r>
      <w:r w:rsidR="00767AF4">
        <w:rPr>
          <w:rFonts w:ascii="Times New Roman" w:hAnsi="Times New Roman" w:cs="Times New Roman"/>
          <w:sz w:val="24"/>
          <w:szCs w:val="24"/>
        </w:rPr>
        <w:t xml:space="preserve">zmluvný </w:t>
      </w:r>
      <w:r w:rsidRPr="00243767">
        <w:rPr>
          <w:rFonts w:ascii="Times New Roman" w:hAnsi="Times New Roman" w:cs="Times New Roman"/>
          <w:sz w:val="24"/>
          <w:szCs w:val="24"/>
        </w:rPr>
        <w:t>vzťah s</w:t>
      </w:r>
      <w:r w:rsidR="00391700" w:rsidRPr="00243767">
        <w:rPr>
          <w:rFonts w:ascii="Times New Roman" w:hAnsi="Times New Roman" w:cs="Times New Roman"/>
          <w:sz w:val="24"/>
          <w:szCs w:val="24"/>
        </w:rPr>
        <w:t> </w:t>
      </w:r>
      <w:r w:rsidRPr="00243767">
        <w:rPr>
          <w:rFonts w:ascii="Times New Roman" w:hAnsi="Times New Roman" w:cs="Times New Roman"/>
          <w:sz w:val="24"/>
          <w:szCs w:val="24"/>
        </w:rPr>
        <w:t>KC</w:t>
      </w:r>
      <w:r w:rsidR="00391700" w:rsidRPr="00243767">
        <w:rPr>
          <w:rFonts w:ascii="Times New Roman" w:hAnsi="Times New Roman" w:cs="Times New Roman"/>
          <w:sz w:val="24"/>
          <w:szCs w:val="24"/>
        </w:rPr>
        <w:t xml:space="preserve">, pre ktorý sú záväzné tieto Všeobecné podmienky, </w:t>
      </w:r>
      <w:r w:rsidRPr="00243767">
        <w:rPr>
          <w:rFonts w:ascii="Times New Roman" w:hAnsi="Times New Roman" w:cs="Times New Roman"/>
          <w:sz w:val="24"/>
          <w:szCs w:val="24"/>
        </w:rPr>
        <w:t xml:space="preserve">trvá odo </w:t>
      </w:r>
      <w:r w:rsidR="00391700" w:rsidRPr="00243767">
        <w:rPr>
          <w:rFonts w:ascii="Times New Roman" w:hAnsi="Times New Roman" w:cs="Times New Roman"/>
          <w:sz w:val="24"/>
          <w:szCs w:val="24"/>
        </w:rPr>
        <w:t xml:space="preserve">dňa uvedeného v článku I. ods. </w:t>
      </w:r>
      <w:r w:rsidR="00BC4982" w:rsidRPr="00243767">
        <w:rPr>
          <w:rFonts w:ascii="Times New Roman" w:hAnsi="Times New Roman" w:cs="Times New Roman"/>
          <w:sz w:val="24"/>
          <w:szCs w:val="24"/>
        </w:rPr>
        <w:t>5</w:t>
      </w:r>
      <w:r w:rsidR="00391700" w:rsidRPr="00243767">
        <w:rPr>
          <w:rFonts w:ascii="Times New Roman" w:hAnsi="Times New Roman" w:cs="Times New Roman"/>
          <w:sz w:val="24"/>
          <w:szCs w:val="24"/>
        </w:rPr>
        <w:t xml:space="preserve"> týchto Všeobecných podmienok až do úplného </w:t>
      </w:r>
      <w:r w:rsidR="00EA5BA3">
        <w:rPr>
          <w:rFonts w:ascii="Times New Roman" w:hAnsi="Times New Roman" w:cs="Times New Roman"/>
          <w:sz w:val="24"/>
          <w:szCs w:val="24"/>
        </w:rPr>
        <w:t xml:space="preserve">ukončenia využívania </w:t>
      </w:r>
      <w:r w:rsidR="00391700" w:rsidRPr="00243767">
        <w:rPr>
          <w:rFonts w:ascii="Times New Roman" w:hAnsi="Times New Roman" w:cs="Times New Roman"/>
          <w:sz w:val="24"/>
          <w:szCs w:val="24"/>
        </w:rPr>
        <w:t>služb</w:t>
      </w:r>
      <w:r w:rsidR="00EA5BA3">
        <w:rPr>
          <w:rFonts w:ascii="Times New Roman" w:hAnsi="Times New Roman" w:cs="Times New Roman"/>
          <w:sz w:val="24"/>
          <w:szCs w:val="24"/>
        </w:rPr>
        <w:t>y poskytovanej</w:t>
      </w:r>
      <w:r w:rsidR="00391700" w:rsidRPr="00243767">
        <w:rPr>
          <w:rFonts w:ascii="Times New Roman" w:hAnsi="Times New Roman" w:cs="Times New Roman"/>
          <w:sz w:val="24"/>
          <w:szCs w:val="24"/>
        </w:rPr>
        <w:t xml:space="preserve"> KC. Ak je užívateľom hospodársky subjekt, jeho </w:t>
      </w:r>
      <w:r w:rsidR="00767AF4">
        <w:rPr>
          <w:rFonts w:ascii="Times New Roman" w:hAnsi="Times New Roman" w:cs="Times New Roman"/>
          <w:sz w:val="24"/>
          <w:szCs w:val="24"/>
        </w:rPr>
        <w:t xml:space="preserve">zmluvný </w:t>
      </w:r>
      <w:r w:rsidR="00391700" w:rsidRPr="00243767">
        <w:rPr>
          <w:rFonts w:ascii="Times New Roman" w:hAnsi="Times New Roman" w:cs="Times New Roman"/>
          <w:sz w:val="24"/>
          <w:szCs w:val="24"/>
        </w:rPr>
        <w:t xml:space="preserve">vzťah s KC, pre ktorý sú záväzné tieto Všeobecné podmienky, trvá odo dňa uvedeného v článku I. ods. </w:t>
      </w:r>
      <w:r w:rsidR="00BC4982" w:rsidRPr="00243767">
        <w:rPr>
          <w:rFonts w:ascii="Times New Roman" w:hAnsi="Times New Roman" w:cs="Times New Roman"/>
          <w:sz w:val="24"/>
          <w:szCs w:val="24"/>
        </w:rPr>
        <w:t xml:space="preserve">6 </w:t>
      </w:r>
      <w:r w:rsidR="00391700" w:rsidRPr="00243767">
        <w:rPr>
          <w:rFonts w:ascii="Times New Roman" w:hAnsi="Times New Roman" w:cs="Times New Roman"/>
          <w:sz w:val="24"/>
          <w:szCs w:val="24"/>
        </w:rPr>
        <w:t xml:space="preserve">týchto Všeobecných podmienok až do </w:t>
      </w:r>
      <w:r w:rsidR="00F161BB">
        <w:rPr>
          <w:rFonts w:ascii="Times New Roman" w:hAnsi="Times New Roman" w:cs="Times New Roman"/>
          <w:sz w:val="24"/>
          <w:szCs w:val="24"/>
        </w:rPr>
        <w:t xml:space="preserve">skončenia zmluvy </w:t>
      </w:r>
      <w:r w:rsidR="00F161BB" w:rsidRPr="00330C9D">
        <w:rPr>
          <w:rFonts w:ascii="Times New Roman" w:hAnsi="Times New Roman" w:cs="Times New Roman"/>
          <w:sz w:val="24"/>
          <w:szCs w:val="24"/>
        </w:rPr>
        <w:t xml:space="preserve">o poskytnutí pomoci </w:t>
      </w:r>
      <w:proofErr w:type="spellStart"/>
      <w:r w:rsidR="00F161BB" w:rsidRPr="00330C9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161BB" w:rsidRPr="0033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1BB" w:rsidRPr="00330C9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161BB">
        <w:rPr>
          <w:rFonts w:ascii="Times New Roman" w:hAnsi="Times New Roman" w:cs="Times New Roman"/>
          <w:sz w:val="24"/>
          <w:szCs w:val="24"/>
        </w:rPr>
        <w:t>, t.j. do</w:t>
      </w:r>
      <w:r w:rsidR="00F161BB" w:rsidRPr="00243767">
        <w:rPr>
          <w:rFonts w:ascii="Times New Roman" w:hAnsi="Times New Roman" w:cs="Times New Roman"/>
          <w:sz w:val="24"/>
          <w:szCs w:val="24"/>
        </w:rPr>
        <w:t xml:space="preserve"> </w:t>
      </w:r>
      <w:r w:rsidR="00391700" w:rsidRPr="00243767">
        <w:rPr>
          <w:rFonts w:ascii="Times New Roman" w:hAnsi="Times New Roman" w:cs="Times New Roman"/>
          <w:sz w:val="24"/>
          <w:szCs w:val="24"/>
        </w:rPr>
        <w:t>úplného skončenia účasti užívateľa na službe KC</w:t>
      </w:r>
      <w:r w:rsidR="00BC23AE">
        <w:rPr>
          <w:rFonts w:ascii="Times New Roman" w:hAnsi="Times New Roman" w:cs="Times New Roman"/>
          <w:sz w:val="24"/>
          <w:szCs w:val="24"/>
        </w:rPr>
        <w:t xml:space="preserve"> podľa článku 2 zmluvy o poskytnutí pomoci </w:t>
      </w:r>
      <w:proofErr w:type="spellStart"/>
      <w:r w:rsidR="00BC23A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C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3A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91700" w:rsidRPr="00243767">
        <w:rPr>
          <w:rFonts w:ascii="Times New Roman" w:hAnsi="Times New Roman" w:cs="Times New Roman"/>
          <w:sz w:val="24"/>
          <w:szCs w:val="24"/>
        </w:rPr>
        <w:t>.</w:t>
      </w:r>
    </w:p>
    <w:p w14:paraId="53EB0B47" w14:textId="77777777" w:rsidR="007805D0" w:rsidRPr="00243767" w:rsidRDefault="007805D0" w:rsidP="007805D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25EAAD" w14:textId="25BA971E" w:rsidR="00391700" w:rsidRPr="00243767" w:rsidRDefault="00391700" w:rsidP="008B43F6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Užívateľ je oprávnený predčasne ukončiť </w:t>
      </w:r>
      <w:r w:rsidR="00EA5BA3">
        <w:rPr>
          <w:rFonts w:ascii="Times New Roman" w:hAnsi="Times New Roman" w:cs="Times New Roman"/>
          <w:sz w:val="24"/>
          <w:szCs w:val="24"/>
        </w:rPr>
        <w:t xml:space="preserve">využívanie </w:t>
      </w:r>
      <w:r w:rsidRPr="00243767">
        <w:rPr>
          <w:rFonts w:ascii="Times New Roman" w:hAnsi="Times New Roman" w:cs="Times New Roman"/>
          <w:sz w:val="24"/>
          <w:szCs w:val="24"/>
        </w:rPr>
        <w:t>služb</w:t>
      </w:r>
      <w:r w:rsidR="00EA5BA3">
        <w:rPr>
          <w:rFonts w:ascii="Times New Roman" w:hAnsi="Times New Roman" w:cs="Times New Roman"/>
          <w:sz w:val="24"/>
          <w:szCs w:val="24"/>
        </w:rPr>
        <w:t>y</w:t>
      </w:r>
      <w:r w:rsidRPr="00243767">
        <w:rPr>
          <w:rFonts w:ascii="Times New Roman" w:hAnsi="Times New Roman" w:cs="Times New Roman"/>
          <w:sz w:val="24"/>
          <w:szCs w:val="24"/>
        </w:rPr>
        <w:t xml:space="preserve"> </w:t>
      </w:r>
      <w:r w:rsidR="00EA5BA3">
        <w:rPr>
          <w:rFonts w:ascii="Times New Roman" w:hAnsi="Times New Roman" w:cs="Times New Roman"/>
          <w:sz w:val="24"/>
          <w:szCs w:val="24"/>
        </w:rPr>
        <w:t xml:space="preserve">poskytovanej </w:t>
      </w:r>
      <w:r w:rsidRPr="00243767">
        <w:rPr>
          <w:rFonts w:ascii="Times New Roman" w:hAnsi="Times New Roman" w:cs="Times New Roman"/>
          <w:sz w:val="24"/>
          <w:szCs w:val="24"/>
        </w:rPr>
        <w:t xml:space="preserve">KC písomným oznámením o predčasnom ukončení, v ktorom musí byť </w:t>
      </w:r>
      <w:r w:rsidR="00E92CD4" w:rsidRPr="00243767">
        <w:rPr>
          <w:rFonts w:ascii="Times New Roman" w:hAnsi="Times New Roman" w:cs="Times New Roman"/>
          <w:sz w:val="24"/>
          <w:szCs w:val="24"/>
        </w:rPr>
        <w:t>špecifikovan</w:t>
      </w:r>
      <w:r w:rsidR="00E92CD4">
        <w:rPr>
          <w:rFonts w:ascii="Times New Roman" w:hAnsi="Times New Roman" w:cs="Times New Roman"/>
          <w:sz w:val="24"/>
          <w:szCs w:val="24"/>
        </w:rPr>
        <w:t xml:space="preserve">á </w:t>
      </w:r>
      <w:r w:rsidR="00EA5BA3" w:rsidRPr="00243767">
        <w:rPr>
          <w:rFonts w:ascii="Times New Roman" w:hAnsi="Times New Roman" w:cs="Times New Roman"/>
          <w:sz w:val="24"/>
          <w:szCs w:val="24"/>
        </w:rPr>
        <w:t>služba</w:t>
      </w:r>
      <w:r w:rsidR="00EA5BA3">
        <w:rPr>
          <w:rFonts w:ascii="Times New Roman" w:hAnsi="Times New Roman" w:cs="Times New Roman"/>
          <w:sz w:val="24"/>
          <w:szCs w:val="24"/>
        </w:rPr>
        <w:t xml:space="preserve">, ktorej </w:t>
      </w:r>
      <w:r w:rsidR="00EA5BA3">
        <w:rPr>
          <w:rFonts w:ascii="Times New Roman" w:hAnsi="Times New Roman" w:cs="Times New Roman"/>
          <w:sz w:val="24"/>
          <w:szCs w:val="24"/>
        </w:rPr>
        <w:lastRenderedPageBreak/>
        <w:t>využívanie ukončuje.</w:t>
      </w:r>
      <w:r w:rsidR="00EA5BA3" w:rsidRPr="00243767">
        <w:rPr>
          <w:rFonts w:ascii="Times New Roman" w:hAnsi="Times New Roman" w:cs="Times New Roman"/>
          <w:sz w:val="24"/>
          <w:szCs w:val="24"/>
        </w:rPr>
        <w:t xml:space="preserve"> </w:t>
      </w:r>
      <w:r w:rsidRPr="00243767">
        <w:rPr>
          <w:rFonts w:ascii="Times New Roman" w:hAnsi="Times New Roman" w:cs="Times New Roman"/>
          <w:sz w:val="24"/>
          <w:szCs w:val="24"/>
        </w:rPr>
        <w:t>Oznámenie musí byť datované a podpísané, nemusí obsahovať dôvody predčasného ukonč</w:t>
      </w:r>
      <w:r w:rsidR="007805D0" w:rsidRPr="00243767">
        <w:rPr>
          <w:rFonts w:ascii="Times New Roman" w:hAnsi="Times New Roman" w:cs="Times New Roman"/>
          <w:sz w:val="24"/>
          <w:szCs w:val="24"/>
        </w:rPr>
        <w:t>e</w:t>
      </w:r>
      <w:r w:rsidRPr="00243767">
        <w:rPr>
          <w:rFonts w:ascii="Times New Roman" w:hAnsi="Times New Roman" w:cs="Times New Roman"/>
          <w:sz w:val="24"/>
          <w:szCs w:val="24"/>
        </w:rPr>
        <w:t xml:space="preserve">nia. </w:t>
      </w:r>
      <w:r w:rsidR="007805D0" w:rsidRPr="00243767">
        <w:rPr>
          <w:rFonts w:ascii="Times New Roman" w:hAnsi="Times New Roman" w:cs="Times New Roman"/>
          <w:sz w:val="24"/>
          <w:szCs w:val="24"/>
        </w:rPr>
        <w:t>Osobitné formálne požiadavky na oznámenie nie sú určené, musí však mať náležitosti platného právneho úkonu</w:t>
      </w:r>
      <w:r w:rsidR="00BC4982" w:rsidRPr="00243767">
        <w:rPr>
          <w:rFonts w:ascii="Times New Roman" w:hAnsi="Times New Roman" w:cs="Times New Roman"/>
          <w:sz w:val="24"/>
          <w:szCs w:val="24"/>
        </w:rPr>
        <w:t xml:space="preserve"> podľa § 37 a </w:t>
      </w:r>
      <w:proofErr w:type="spellStart"/>
      <w:r w:rsidR="00BC4982" w:rsidRPr="00243767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BC4982" w:rsidRPr="00243767">
        <w:rPr>
          <w:rFonts w:ascii="Times New Roman" w:hAnsi="Times New Roman" w:cs="Times New Roman"/>
          <w:sz w:val="24"/>
          <w:szCs w:val="24"/>
        </w:rPr>
        <w:t>. zák. č.</w:t>
      </w:r>
      <w:r w:rsidR="00EA5BA3">
        <w:rPr>
          <w:rFonts w:ascii="Times New Roman" w:hAnsi="Times New Roman" w:cs="Times New Roman"/>
          <w:sz w:val="24"/>
          <w:szCs w:val="24"/>
        </w:rPr>
        <w:t> </w:t>
      </w:r>
      <w:r w:rsidR="00BC4982" w:rsidRPr="00243767">
        <w:rPr>
          <w:rFonts w:ascii="Times New Roman" w:hAnsi="Times New Roman" w:cs="Times New Roman"/>
          <w:sz w:val="24"/>
          <w:szCs w:val="24"/>
        </w:rPr>
        <w:t>40/1964 Zb. Občiansky zákonník</w:t>
      </w:r>
      <w:r w:rsidR="007805D0" w:rsidRPr="00243767">
        <w:rPr>
          <w:rFonts w:ascii="Times New Roman" w:hAnsi="Times New Roman" w:cs="Times New Roman"/>
          <w:sz w:val="24"/>
          <w:szCs w:val="24"/>
        </w:rPr>
        <w:t xml:space="preserve">. </w:t>
      </w:r>
      <w:r w:rsidRPr="00243767">
        <w:rPr>
          <w:rFonts w:ascii="Times New Roman" w:hAnsi="Times New Roman" w:cs="Times New Roman"/>
          <w:sz w:val="24"/>
          <w:szCs w:val="24"/>
        </w:rPr>
        <w:t xml:space="preserve">Účasť užívateľa </w:t>
      </w:r>
      <w:r w:rsidR="00767AF4">
        <w:rPr>
          <w:rFonts w:ascii="Times New Roman" w:hAnsi="Times New Roman" w:cs="Times New Roman"/>
          <w:sz w:val="24"/>
          <w:szCs w:val="24"/>
        </w:rPr>
        <w:t xml:space="preserve">a zmluva medzi ním a KC </w:t>
      </w:r>
      <w:r w:rsidRPr="00243767">
        <w:rPr>
          <w:rFonts w:ascii="Times New Roman" w:hAnsi="Times New Roman" w:cs="Times New Roman"/>
          <w:sz w:val="24"/>
          <w:szCs w:val="24"/>
        </w:rPr>
        <w:t>končí doručením písomného oznámenia KC</w:t>
      </w:r>
      <w:r w:rsidR="007805D0" w:rsidRPr="00243767">
        <w:rPr>
          <w:rFonts w:ascii="Times New Roman" w:hAnsi="Times New Roman" w:cs="Times New Roman"/>
          <w:sz w:val="24"/>
          <w:szCs w:val="24"/>
        </w:rPr>
        <w:t xml:space="preserve"> o ukončení jeho účasti na službe KC. </w:t>
      </w:r>
    </w:p>
    <w:p w14:paraId="1A7387F9" w14:textId="77777777" w:rsidR="007805D0" w:rsidRPr="00243767" w:rsidRDefault="007805D0" w:rsidP="007805D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4A2755C" w14:textId="5BBE982E" w:rsidR="002F5C21" w:rsidRPr="00243767" w:rsidRDefault="007805D0" w:rsidP="008B43F6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KC je oprávnený predčasne ukončiť </w:t>
      </w:r>
      <w:r w:rsidR="00EA5BA3">
        <w:rPr>
          <w:rFonts w:ascii="Times New Roman" w:hAnsi="Times New Roman" w:cs="Times New Roman"/>
          <w:sz w:val="24"/>
          <w:szCs w:val="24"/>
        </w:rPr>
        <w:t xml:space="preserve">využívanie </w:t>
      </w:r>
      <w:r w:rsidRPr="00243767">
        <w:rPr>
          <w:rFonts w:ascii="Times New Roman" w:hAnsi="Times New Roman" w:cs="Times New Roman"/>
          <w:sz w:val="24"/>
          <w:szCs w:val="24"/>
        </w:rPr>
        <w:t>služb</w:t>
      </w:r>
      <w:r w:rsidR="00EA5BA3">
        <w:rPr>
          <w:rFonts w:ascii="Times New Roman" w:hAnsi="Times New Roman" w:cs="Times New Roman"/>
          <w:sz w:val="24"/>
          <w:szCs w:val="24"/>
        </w:rPr>
        <w:t>y</w:t>
      </w:r>
      <w:r w:rsidRPr="00243767">
        <w:rPr>
          <w:rFonts w:ascii="Times New Roman" w:hAnsi="Times New Roman" w:cs="Times New Roman"/>
          <w:sz w:val="24"/>
          <w:szCs w:val="24"/>
        </w:rPr>
        <w:t xml:space="preserve"> </w:t>
      </w:r>
      <w:r w:rsidR="00EA5BA3">
        <w:rPr>
          <w:rFonts w:ascii="Times New Roman" w:hAnsi="Times New Roman" w:cs="Times New Roman"/>
          <w:sz w:val="24"/>
          <w:szCs w:val="24"/>
        </w:rPr>
        <w:t xml:space="preserve">poskytovanej </w:t>
      </w:r>
      <w:r w:rsidRPr="00243767">
        <w:rPr>
          <w:rFonts w:ascii="Times New Roman" w:hAnsi="Times New Roman" w:cs="Times New Roman"/>
          <w:sz w:val="24"/>
          <w:szCs w:val="24"/>
        </w:rPr>
        <w:t>KC</w:t>
      </w:r>
      <w:r w:rsidR="000A4DC0">
        <w:rPr>
          <w:rFonts w:ascii="Times New Roman" w:hAnsi="Times New Roman" w:cs="Times New Roman"/>
          <w:sz w:val="24"/>
          <w:szCs w:val="24"/>
        </w:rPr>
        <w:t xml:space="preserve"> užívateľo</w:t>
      </w:r>
      <w:r w:rsidR="00DF6616">
        <w:rPr>
          <w:rFonts w:ascii="Times New Roman" w:hAnsi="Times New Roman" w:cs="Times New Roman"/>
          <w:sz w:val="24"/>
          <w:szCs w:val="24"/>
        </w:rPr>
        <w:t>vi</w:t>
      </w:r>
      <w:r w:rsidR="002F5C21" w:rsidRPr="00243767">
        <w:rPr>
          <w:rFonts w:ascii="Times New Roman" w:hAnsi="Times New Roman" w:cs="Times New Roman"/>
          <w:sz w:val="24"/>
          <w:szCs w:val="24"/>
        </w:rPr>
        <w:t xml:space="preserve">, ak: </w:t>
      </w:r>
    </w:p>
    <w:p w14:paraId="7D89172A" w14:textId="5CAFD0C2" w:rsidR="007805D0" w:rsidRPr="00243767" w:rsidRDefault="002F5C21" w:rsidP="002F5C21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došlo k odmietnutiu </w:t>
      </w:r>
      <w:r w:rsidR="005634AD">
        <w:rPr>
          <w:rFonts w:ascii="Times New Roman" w:hAnsi="Times New Roman" w:cs="Times New Roman"/>
          <w:sz w:val="24"/>
          <w:szCs w:val="24"/>
        </w:rPr>
        <w:t xml:space="preserve">poskytovania služby účastníkovi </w:t>
      </w:r>
      <w:r w:rsidR="007805D0" w:rsidRPr="00243767">
        <w:rPr>
          <w:rFonts w:ascii="Times New Roman" w:hAnsi="Times New Roman" w:cs="Times New Roman"/>
          <w:sz w:val="24"/>
          <w:szCs w:val="24"/>
        </w:rPr>
        <w:t>z dôvodov uvedených v</w:t>
      </w:r>
      <w:r w:rsidR="005634AD">
        <w:rPr>
          <w:rFonts w:ascii="Times New Roman" w:hAnsi="Times New Roman" w:cs="Times New Roman"/>
          <w:sz w:val="24"/>
          <w:szCs w:val="24"/>
        </w:rPr>
        <w:t> </w:t>
      </w:r>
      <w:r w:rsidRPr="00243767">
        <w:rPr>
          <w:rFonts w:ascii="Times New Roman" w:hAnsi="Times New Roman" w:cs="Times New Roman"/>
          <w:sz w:val="24"/>
          <w:szCs w:val="24"/>
        </w:rPr>
        <w:t>článku</w:t>
      </w:r>
      <w:r w:rsidR="005634AD">
        <w:rPr>
          <w:rFonts w:ascii="Times New Roman" w:hAnsi="Times New Roman" w:cs="Times New Roman"/>
          <w:sz w:val="24"/>
          <w:szCs w:val="24"/>
        </w:rPr>
        <w:t> </w:t>
      </w:r>
      <w:r w:rsidRPr="00243767">
        <w:rPr>
          <w:rFonts w:ascii="Times New Roman" w:hAnsi="Times New Roman" w:cs="Times New Roman"/>
          <w:sz w:val="24"/>
          <w:szCs w:val="24"/>
        </w:rPr>
        <w:t>II. ods. 6 Všeobecných podmienok, alebo</w:t>
      </w:r>
    </w:p>
    <w:p w14:paraId="53C805E2" w14:textId="04BCAFD0" w:rsidR="00BC4982" w:rsidRPr="00243767" w:rsidRDefault="00BC4982" w:rsidP="002F5C21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z dôvodov podľa článku IV. ods. </w:t>
      </w:r>
      <w:r w:rsidR="00502D6A" w:rsidRPr="00243767">
        <w:rPr>
          <w:rFonts w:ascii="Times New Roman" w:hAnsi="Times New Roman" w:cs="Times New Roman"/>
          <w:sz w:val="24"/>
          <w:szCs w:val="24"/>
        </w:rPr>
        <w:t>3</w:t>
      </w:r>
      <w:r w:rsidRPr="00243767">
        <w:rPr>
          <w:rFonts w:ascii="Times New Roman" w:hAnsi="Times New Roman" w:cs="Times New Roman"/>
          <w:sz w:val="24"/>
          <w:szCs w:val="24"/>
        </w:rPr>
        <w:t xml:space="preserve"> Všeobecných podmienok, alebo</w:t>
      </w:r>
    </w:p>
    <w:p w14:paraId="2B63F0FD" w14:textId="38B3E83D" w:rsidR="002F5C21" w:rsidRPr="00243767" w:rsidRDefault="002F5C21" w:rsidP="002F5C21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užívateľ opakovane porušuje svoje povinnosti podľa článku III. ods. 1 Všeobecných podmienok aj napriek upozorneniu KC. </w:t>
      </w:r>
    </w:p>
    <w:p w14:paraId="4019ED23" w14:textId="591F0DD7" w:rsidR="008B43F6" w:rsidRPr="00243767" w:rsidRDefault="002F5C21" w:rsidP="008B43F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K predčasnému ukončeniu </w:t>
      </w:r>
      <w:r w:rsidR="005634AD">
        <w:rPr>
          <w:rFonts w:ascii="Times New Roman" w:hAnsi="Times New Roman" w:cs="Times New Roman"/>
          <w:sz w:val="24"/>
          <w:szCs w:val="24"/>
        </w:rPr>
        <w:t>poskytovani</w:t>
      </w:r>
      <w:r w:rsidR="000A4DC0">
        <w:rPr>
          <w:rFonts w:ascii="Times New Roman" w:hAnsi="Times New Roman" w:cs="Times New Roman"/>
          <w:sz w:val="24"/>
          <w:szCs w:val="24"/>
        </w:rPr>
        <w:t>a</w:t>
      </w:r>
      <w:r w:rsidR="005634AD">
        <w:rPr>
          <w:rFonts w:ascii="Times New Roman" w:hAnsi="Times New Roman" w:cs="Times New Roman"/>
          <w:sz w:val="24"/>
          <w:szCs w:val="24"/>
        </w:rPr>
        <w:t xml:space="preserve"> </w:t>
      </w:r>
      <w:r w:rsidRPr="00243767">
        <w:rPr>
          <w:rFonts w:ascii="Times New Roman" w:hAnsi="Times New Roman" w:cs="Times New Roman"/>
          <w:sz w:val="24"/>
          <w:szCs w:val="24"/>
        </w:rPr>
        <w:t>služb</w:t>
      </w:r>
      <w:r w:rsidR="005634AD">
        <w:rPr>
          <w:rFonts w:ascii="Times New Roman" w:hAnsi="Times New Roman" w:cs="Times New Roman"/>
          <w:sz w:val="24"/>
          <w:szCs w:val="24"/>
        </w:rPr>
        <w:t>y</w:t>
      </w:r>
      <w:r w:rsidRPr="00243767">
        <w:rPr>
          <w:rFonts w:ascii="Times New Roman" w:hAnsi="Times New Roman" w:cs="Times New Roman"/>
          <w:sz w:val="24"/>
          <w:szCs w:val="24"/>
        </w:rPr>
        <w:t xml:space="preserve"> </w:t>
      </w:r>
      <w:r w:rsidR="00DF6616">
        <w:rPr>
          <w:rFonts w:ascii="Times New Roman" w:hAnsi="Times New Roman" w:cs="Times New Roman"/>
          <w:sz w:val="24"/>
          <w:szCs w:val="24"/>
        </w:rPr>
        <w:t xml:space="preserve">KC </w:t>
      </w:r>
      <w:r w:rsidR="000A4DC0">
        <w:rPr>
          <w:rFonts w:ascii="Times New Roman" w:hAnsi="Times New Roman" w:cs="Times New Roman"/>
          <w:sz w:val="24"/>
          <w:szCs w:val="24"/>
        </w:rPr>
        <w:t xml:space="preserve">užívateľovi </w:t>
      </w:r>
      <w:r w:rsidRPr="00243767">
        <w:rPr>
          <w:rFonts w:ascii="Times New Roman" w:hAnsi="Times New Roman" w:cs="Times New Roman"/>
          <w:sz w:val="24"/>
          <w:szCs w:val="24"/>
        </w:rPr>
        <w:t xml:space="preserve">dôjde doručením písomného oznámenia KC, v ktorom musí byť uvedený dôvod predčasného ukončenia, musí byť datované a podpísané. </w:t>
      </w:r>
    </w:p>
    <w:p w14:paraId="68C40E90" w14:textId="446F9A41" w:rsidR="002F5C21" w:rsidRPr="00243767" w:rsidRDefault="002F5C21" w:rsidP="008B43F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2F1975" w14:textId="3FF4281D" w:rsidR="007805D0" w:rsidRPr="00243767" w:rsidRDefault="007805D0" w:rsidP="002F5C21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Užívateľ, ktorý je hospodárskym subjektom, je v dôsledku predčasného ukončenia </w:t>
      </w:r>
      <w:r w:rsidR="005634AD">
        <w:rPr>
          <w:rFonts w:ascii="Times New Roman" w:hAnsi="Times New Roman" w:cs="Times New Roman"/>
          <w:sz w:val="24"/>
          <w:szCs w:val="24"/>
        </w:rPr>
        <w:t xml:space="preserve">poskytovania </w:t>
      </w:r>
      <w:r w:rsidRPr="00243767">
        <w:rPr>
          <w:rFonts w:ascii="Times New Roman" w:hAnsi="Times New Roman" w:cs="Times New Roman"/>
          <w:sz w:val="24"/>
          <w:szCs w:val="24"/>
        </w:rPr>
        <w:t>služb</w:t>
      </w:r>
      <w:r w:rsidR="005634AD">
        <w:rPr>
          <w:rFonts w:ascii="Times New Roman" w:hAnsi="Times New Roman" w:cs="Times New Roman"/>
          <w:sz w:val="24"/>
          <w:szCs w:val="24"/>
        </w:rPr>
        <w:t>y</w:t>
      </w:r>
      <w:r w:rsidRPr="00243767">
        <w:rPr>
          <w:rFonts w:ascii="Times New Roman" w:hAnsi="Times New Roman" w:cs="Times New Roman"/>
          <w:sz w:val="24"/>
          <w:szCs w:val="24"/>
        </w:rPr>
        <w:t xml:space="preserve"> KC</w:t>
      </w:r>
      <w:r w:rsidR="002F5C21" w:rsidRPr="00243767">
        <w:rPr>
          <w:rFonts w:ascii="Times New Roman" w:hAnsi="Times New Roman" w:cs="Times New Roman"/>
          <w:sz w:val="24"/>
          <w:szCs w:val="24"/>
        </w:rPr>
        <w:t xml:space="preserve"> podľa odsekov 2 alebo 3 </w:t>
      </w:r>
      <w:r w:rsidRPr="00243767">
        <w:rPr>
          <w:rFonts w:ascii="Times New Roman" w:hAnsi="Times New Roman" w:cs="Times New Roman"/>
          <w:sz w:val="24"/>
          <w:szCs w:val="24"/>
        </w:rPr>
        <w:t xml:space="preserve">povinný vrátiť poskytnutú </w:t>
      </w:r>
      <w:r w:rsidR="00673D89" w:rsidRPr="00243767">
        <w:rPr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="00673D89" w:rsidRPr="002437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73D89" w:rsidRPr="0024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D89" w:rsidRPr="0024376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73D89" w:rsidRPr="00243767">
        <w:rPr>
          <w:rFonts w:ascii="Times New Roman" w:hAnsi="Times New Roman" w:cs="Times New Roman"/>
          <w:sz w:val="24"/>
          <w:szCs w:val="24"/>
        </w:rPr>
        <w:t xml:space="preserve"> </w:t>
      </w:r>
      <w:r w:rsidR="005634AD">
        <w:rPr>
          <w:rFonts w:ascii="Times New Roman" w:hAnsi="Times New Roman" w:cs="Times New Roman"/>
          <w:sz w:val="24"/>
          <w:szCs w:val="24"/>
        </w:rPr>
        <w:t xml:space="preserve">v rozsahu, v akom mu boli poskytnuté služby </w:t>
      </w:r>
      <w:r w:rsidR="00673D89" w:rsidRPr="00243767">
        <w:rPr>
          <w:rFonts w:ascii="Times New Roman" w:hAnsi="Times New Roman" w:cs="Times New Roman"/>
          <w:sz w:val="24"/>
          <w:szCs w:val="24"/>
        </w:rPr>
        <w:t xml:space="preserve">podľa zmluvy o poskytnutí pomoci </w:t>
      </w:r>
      <w:proofErr w:type="spellStart"/>
      <w:r w:rsidR="00673D89" w:rsidRPr="002437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73D89" w:rsidRPr="0024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D89" w:rsidRPr="0024376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43767">
        <w:rPr>
          <w:rFonts w:ascii="Times New Roman" w:hAnsi="Times New Roman" w:cs="Times New Roman"/>
          <w:sz w:val="24"/>
          <w:szCs w:val="24"/>
        </w:rPr>
        <w:t>. Podmienky uvedené v článku IV. ods. 4</w:t>
      </w:r>
      <w:r w:rsidR="007D6F63">
        <w:rPr>
          <w:rFonts w:ascii="Times New Roman" w:hAnsi="Times New Roman" w:cs="Times New Roman"/>
          <w:sz w:val="24"/>
          <w:szCs w:val="24"/>
        </w:rPr>
        <w:t xml:space="preserve"> Všeobecných podmienok</w:t>
      </w:r>
      <w:r w:rsidRPr="00243767">
        <w:rPr>
          <w:rFonts w:ascii="Times New Roman" w:hAnsi="Times New Roman" w:cs="Times New Roman"/>
          <w:sz w:val="24"/>
          <w:szCs w:val="24"/>
        </w:rPr>
        <w:t xml:space="preserve"> sa uplatnia primerane. </w:t>
      </w:r>
    </w:p>
    <w:p w14:paraId="1E81DE50" w14:textId="77777777" w:rsidR="001F3693" w:rsidRPr="00243767" w:rsidRDefault="001F3693" w:rsidP="001F3693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490001" w14:textId="1A68930A" w:rsidR="001F3693" w:rsidRPr="00243767" w:rsidRDefault="001F3693" w:rsidP="002F5C21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3767">
        <w:rPr>
          <w:rFonts w:ascii="Times New Roman" w:hAnsi="Times New Roman" w:cs="Times New Roman"/>
          <w:sz w:val="24"/>
          <w:szCs w:val="24"/>
        </w:rPr>
        <w:t xml:space="preserve">Ukončením </w:t>
      </w:r>
      <w:r w:rsidR="00DF6616"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DF6616" w:rsidRPr="00243767">
        <w:rPr>
          <w:rFonts w:ascii="Times New Roman" w:hAnsi="Times New Roman" w:cs="Times New Roman"/>
          <w:sz w:val="24"/>
          <w:szCs w:val="24"/>
        </w:rPr>
        <w:t>služb</w:t>
      </w:r>
      <w:r w:rsidR="00DF6616">
        <w:rPr>
          <w:rFonts w:ascii="Times New Roman" w:hAnsi="Times New Roman" w:cs="Times New Roman"/>
          <w:sz w:val="24"/>
          <w:szCs w:val="24"/>
        </w:rPr>
        <w:t>y</w:t>
      </w:r>
      <w:r w:rsidR="00DF6616" w:rsidRPr="00243767">
        <w:rPr>
          <w:rFonts w:ascii="Times New Roman" w:hAnsi="Times New Roman" w:cs="Times New Roman"/>
          <w:sz w:val="24"/>
          <w:szCs w:val="24"/>
        </w:rPr>
        <w:t xml:space="preserve"> </w:t>
      </w:r>
      <w:r w:rsidR="00DF6616">
        <w:rPr>
          <w:rFonts w:ascii="Times New Roman" w:hAnsi="Times New Roman" w:cs="Times New Roman"/>
          <w:sz w:val="24"/>
          <w:szCs w:val="24"/>
        </w:rPr>
        <w:t xml:space="preserve">KC užívateľovi </w:t>
      </w:r>
      <w:r w:rsidRPr="00243767">
        <w:rPr>
          <w:rFonts w:ascii="Times New Roman" w:hAnsi="Times New Roman" w:cs="Times New Roman"/>
          <w:sz w:val="24"/>
          <w:szCs w:val="24"/>
        </w:rPr>
        <w:t xml:space="preserve">zaniká zmluva </w:t>
      </w:r>
      <w:r w:rsidR="00DF6616">
        <w:rPr>
          <w:rFonts w:ascii="Times New Roman" w:hAnsi="Times New Roman" w:cs="Times New Roman"/>
          <w:sz w:val="24"/>
          <w:szCs w:val="24"/>
        </w:rPr>
        <w:t xml:space="preserve">medzi KC a užívateľom. Vo vzťahu k zmluve </w:t>
      </w:r>
      <w:r w:rsidRPr="00243767">
        <w:rPr>
          <w:rFonts w:ascii="Times New Roman" w:hAnsi="Times New Roman" w:cs="Times New Roman"/>
          <w:sz w:val="24"/>
          <w:szCs w:val="24"/>
        </w:rPr>
        <w:t xml:space="preserve">o poskytnutí pomoci </w:t>
      </w:r>
      <w:proofErr w:type="spellStart"/>
      <w:r w:rsidRPr="002437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767">
        <w:rPr>
          <w:rFonts w:ascii="Times New Roman" w:hAnsi="Times New Roman" w:cs="Times New Roman"/>
          <w:sz w:val="24"/>
          <w:szCs w:val="24"/>
        </w:rPr>
        <w:t>minmis</w:t>
      </w:r>
      <w:proofErr w:type="spellEnd"/>
      <w:r w:rsidR="00DF6616">
        <w:rPr>
          <w:rFonts w:ascii="Times New Roman" w:hAnsi="Times New Roman" w:cs="Times New Roman"/>
          <w:sz w:val="24"/>
          <w:szCs w:val="24"/>
        </w:rPr>
        <w:t xml:space="preserve"> to znamená, že táto zaniká</w:t>
      </w:r>
      <w:r w:rsidRPr="00243767">
        <w:rPr>
          <w:rFonts w:ascii="Times New Roman" w:hAnsi="Times New Roman" w:cs="Times New Roman"/>
          <w:sz w:val="24"/>
          <w:szCs w:val="24"/>
        </w:rPr>
        <w:t xml:space="preserve"> okrem tých jej ustanovení, ktoré upravujú postup vrátenia poskytnutej pomoci </w:t>
      </w:r>
      <w:proofErr w:type="spellStart"/>
      <w:r w:rsidRPr="002437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76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43767">
        <w:rPr>
          <w:rFonts w:ascii="Times New Roman" w:hAnsi="Times New Roman" w:cs="Times New Roman"/>
          <w:sz w:val="24"/>
          <w:szCs w:val="24"/>
        </w:rPr>
        <w:t xml:space="preserve">, ustanovení o výkone kontroly a ustanovení, ktoré sú potrebné pre realizáciu práv a povinností KC v súvislosti s vrátením pomoci </w:t>
      </w:r>
      <w:proofErr w:type="spellStart"/>
      <w:r w:rsidRPr="002437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76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43767">
        <w:rPr>
          <w:rFonts w:ascii="Times New Roman" w:hAnsi="Times New Roman" w:cs="Times New Roman"/>
          <w:sz w:val="24"/>
          <w:szCs w:val="24"/>
        </w:rPr>
        <w:t xml:space="preserve"> užívateľom a / alebo výkonom kontroly.</w:t>
      </w:r>
    </w:p>
    <w:p w14:paraId="53564CA5" w14:textId="77777777" w:rsidR="008B43F6" w:rsidRPr="00243767" w:rsidRDefault="008B43F6" w:rsidP="008B43F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EB4975" w14:textId="6F9065FE" w:rsidR="000B3627" w:rsidRPr="00243767" w:rsidRDefault="000B3627" w:rsidP="005F155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767">
        <w:rPr>
          <w:rFonts w:ascii="Times New Roman" w:hAnsi="Times New Roman" w:cs="Times New Roman"/>
          <w:b/>
          <w:bCs/>
          <w:sz w:val="24"/>
          <w:szCs w:val="24"/>
        </w:rPr>
        <w:t>Osobitné ustanovenia</w:t>
      </w:r>
    </w:p>
    <w:p w14:paraId="51F02BBB" w14:textId="38DDB083" w:rsidR="005F1559" w:rsidRPr="005F1559" w:rsidRDefault="005F1559" w:rsidP="005F15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3767">
        <w:rPr>
          <w:rFonts w:ascii="Times New Roman" w:hAnsi="Times New Roman" w:cs="Times New Roman"/>
          <w:i/>
          <w:iCs/>
          <w:sz w:val="24"/>
          <w:szCs w:val="24"/>
        </w:rPr>
        <w:t>KC uvedie vlastné podmienky, ktoré sú špecifické v zmysle Projektu pre prevádzku KC a poskytovanie služieb.</w:t>
      </w:r>
      <w:r w:rsidRPr="005F15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CB6F560" w14:textId="77777777" w:rsidR="005F1559" w:rsidRPr="00674754" w:rsidRDefault="005F1559" w:rsidP="005F1559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380372" w14:textId="32D29958" w:rsidR="000B3627" w:rsidRPr="005F1559" w:rsidRDefault="000B3627" w:rsidP="005F1559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559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54519358" w14:textId="77777777" w:rsidR="005F1559" w:rsidRDefault="005F1559" w:rsidP="005F1559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14CFA0" w14:textId="2BC96F2D" w:rsidR="00E46AB7" w:rsidRDefault="00E46AB7" w:rsidP="005F1559">
      <w:pPr>
        <w:pStyle w:val="Odsekzoznamu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Tieto Všeobecné podmienky sú zverejnené na webov</w:t>
      </w:r>
      <w:r w:rsidR="005634AD">
        <w:rPr>
          <w:rFonts w:ascii="Times New Roman" w:hAnsi="Times New Roman" w:cs="Times New Roman"/>
          <w:sz w:val="24"/>
          <w:szCs w:val="24"/>
        </w:rPr>
        <w:t>om sídle</w:t>
      </w:r>
      <w:r>
        <w:rPr>
          <w:rFonts w:ascii="Times New Roman" w:hAnsi="Times New Roman" w:cs="Times New Roman"/>
          <w:sz w:val="24"/>
          <w:szCs w:val="24"/>
        </w:rPr>
        <w:t xml:space="preserve"> KC v aktuálnej verzii. </w:t>
      </w:r>
    </w:p>
    <w:p w14:paraId="7EDD8E33" w14:textId="77777777" w:rsidR="00E46AB7" w:rsidRDefault="00E46AB7" w:rsidP="00E46AB7">
      <w:pPr>
        <w:pStyle w:val="Odsekzoznamu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AF4F97" w14:textId="69BAE62A" w:rsidR="005F1559" w:rsidRDefault="005F1559" w:rsidP="005F1559">
      <w:pPr>
        <w:pStyle w:val="Odsekzoznamu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 je oprávnený aktualizovať obsah týchto Všeobecných podmienok. Aktualizovaná verzia Všeobecných podmienok môže nadobudnúť účinnosť najskôr ich zverejnením na webov</w:t>
      </w:r>
      <w:r w:rsidR="005634AD">
        <w:rPr>
          <w:rFonts w:ascii="Times New Roman" w:hAnsi="Times New Roman" w:cs="Times New Roman"/>
          <w:sz w:val="24"/>
          <w:szCs w:val="24"/>
        </w:rPr>
        <w:t>om sídle</w:t>
      </w:r>
      <w:r>
        <w:rPr>
          <w:rFonts w:ascii="Times New Roman" w:hAnsi="Times New Roman" w:cs="Times New Roman"/>
          <w:sz w:val="24"/>
          <w:szCs w:val="24"/>
        </w:rPr>
        <w:t xml:space="preserve"> KC.</w:t>
      </w:r>
      <w:r w:rsidR="00E61057">
        <w:rPr>
          <w:rFonts w:ascii="Times New Roman" w:hAnsi="Times New Roman" w:cs="Times New Roman"/>
          <w:sz w:val="24"/>
          <w:szCs w:val="24"/>
        </w:rPr>
        <w:t xml:space="preserve"> KC vedie verejne dostupný archív jednotlivých verzií Všeobecných podmienok. </w:t>
      </w:r>
    </w:p>
    <w:p w14:paraId="4D346EED" w14:textId="77777777" w:rsidR="008B43F6" w:rsidRDefault="008B43F6" w:rsidP="008B43F6">
      <w:pPr>
        <w:pStyle w:val="Odsekzoznamu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2FCD07" w14:textId="68764329" w:rsidR="00E61057" w:rsidRDefault="00E61057" w:rsidP="005F1559">
      <w:pPr>
        <w:pStyle w:val="Odsekzoznamu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5634AD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užívateľ</w:t>
      </w:r>
      <w:r w:rsidR="005634AD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D6A">
        <w:rPr>
          <w:rFonts w:ascii="Times New Roman" w:hAnsi="Times New Roman" w:cs="Times New Roman"/>
          <w:sz w:val="24"/>
          <w:szCs w:val="24"/>
        </w:rPr>
        <w:t>poskytovan</w:t>
      </w:r>
      <w:r w:rsidR="005634AD">
        <w:rPr>
          <w:rFonts w:ascii="Times New Roman" w:hAnsi="Times New Roman" w:cs="Times New Roman"/>
          <w:sz w:val="24"/>
          <w:szCs w:val="24"/>
        </w:rPr>
        <w:t>é</w:t>
      </w:r>
      <w:r w:rsidR="00502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služby KC na základe viacerých výziev a z nich vyplývajúcich </w:t>
      </w:r>
      <w:r w:rsidR="00502D6A">
        <w:rPr>
          <w:rFonts w:ascii="Times New Roman" w:hAnsi="Times New Roman" w:cs="Times New Roman"/>
          <w:sz w:val="24"/>
          <w:szCs w:val="24"/>
        </w:rPr>
        <w:t xml:space="preserve">viacerých </w:t>
      </w:r>
      <w:r>
        <w:rPr>
          <w:rFonts w:ascii="Times New Roman" w:hAnsi="Times New Roman" w:cs="Times New Roman"/>
          <w:sz w:val="24"/>
          <w:szCs w:val="24"/>
        </w:rPr>
        <w:t xml:space="preserve">akceptovaných prihlášok, resp. zmlúv o poskytnutí pomoci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(ďalej ako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účasť“), aktualizáciou Všeobecných podmienok sa tieto aktualizujú vo vzťahu ku všetkým službám, ku ktorým sa vzťahuje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účasť užívateľa.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To znamená, že v prípade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účasti </w:t>
      </w:r>
      <w:r w:rsidR="008B43F6">
        <w:rPr>
          <w:rFonts w:ascii="Times New Roman" w:hAnsi="Times New Roman" w:cs="Times New Roman"/>
          <w:sz w:val="24"/>
          <w:szCs w:val="24"/>
        </w:rPr>
        <w:t xml:space="preserve">sa právny vzťah užívateľa a KC bude spravovať vždy aktuálnou verziou Všeobecných podmienok. </w:t>
      </w:r>
    </w:p>
    <w:p w14:paraId="279EE711" w14:textId="77777777" w:rsidR="00243767" w:rsidRPr="00243767" w:rsidRDefault="00243767" w:rsidP="0024376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2508F86" w14:textId="50BB615C" w:rsidR="00243767" w:rsidRDefault="00243767" w:rsidP="002437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92F46B" w14:textId="1FD6B240" w:rsidR="00243767" w:rsidRDefault="00243767" w:rsidP="002437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................................, dňa ................................... </w:t>
      </w:r>
    </w:p>
    <w:p w14:paraId="0A80F34E" w14:textId="1002B7B4" w:rsidR="00243767" w:rsidRDefault="00243767" w:rsidP="002437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4E28FD" w14:textId="0766B2B6" w:rsidR="00243767" w:rsidRDefault="00243767" w:rsidP="002437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KC: ....................................................................</w:t>
      </w:r>
    </w:p>
    <w:p w14:paraId="09E29E47" w14:textId="773F915B" w:rsidR="00243767" w:rsidRPr="00243767" w:rsidRDefault="00243767" w:rsidP="002437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sectPr w:rsidR="00243767" w:rsidRPr="0024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7C8B8221" w14:textId="45B43A8A" w:rsidR="00C44FA4" w:rsidRDefault="00C44FA4">
      <w:pPr>
        <w:pStyle w:val="Textkomentra"/>
      </w:pPr>
      <w:r>
        <w:rPr>
          <w:rStyle w:val="Odkaznakomentr"/>
        </w:rPr>
        <w:annotationRef/>
      </w:r>
      <w:r>
        <w:t>Vloží sa presné označenie KC</w:t>
      </w:r>
    </w:p>
  </w:comment>
  <w:comment w:id="2" w:author="Autor" w:initials="A">
    <w:p w14:paraId="7EBB5A32" w14:textId="7A15661F" w:rsidR="00C44FA4" w:rsidRDefault="00C44FA4">
      <w:pPr>
        <w:pStyle w:val="Textkomentra"/>
      </w:pPr>
      <w:r>
        <w:rPr>
          <w:rStyle w:val="Odkaznakomentr"/>
        </w:rPr>
        <w:annotationRef/>
      </w:r>
      <w:r>
        <w:t>Vloží sa názov projektu podľa zmluvy o poskytnutí NFP</w:t>
      </w:r>
    </w:p>
  </w:comment>
  <w:comment w:id="3" w:author="Autor" w:initials="A">
    <w:p w14:paraId="32BA4BDF" w14:textId="1086E5DC" w:rsidR="00C44FA4" w:rsidRDefault="00C44FA4">
      <w:pPr>
        <w:pStyle w:val="Textkomentra"/>
      </w:pPr>
      <w:r>
        <w:rPr>
          <w:rStyle w:val="Odkaznakomentr"/>
        </w:rPr>
        <w:annotationRef/>
      </w:r>
      <w:r>
        <w:t>Vloží sa číslo zmluvy o poskytnutí NFP</w:t>
      </w:r>
    </w:p>
  </w:comment>
  <w:comment w:id="4" w:author="Autor" w:initials="A">
    <w:p w14:paraId="7F0150C3" w14:textId="31262E83" w:rsidR="00C44FA4" w:rsidRDefault="00C44FA4">
      <w:pPr>
        <w:pStyle w:val="Textkomentra"/>
      </w:pPr>
      <w:r>
        <w:rPr>
          <w:rStyle w:val="Odkaznakomentr"/>
        </w:rPr>
        <w:annotationRef/>
      </w:r>
      <w:r>
        <w:t>Vyplní sa označenie prijímateľa v prípade, ak je označenie KC odlišné od označenia prijímateľa. Vypĺňa sa z dôvodu, aby bolo jasné, že ide o tú istú osobu.</w:t>
      </w:r>
    </w:p>
  </w:comment>
  <w:comment w:id="5" w:author="Autor" w:initials="A">
    <w:p w14:paraId="0D5DB3FC" w14:textId="27075FFD" w:rsidR="00315AA5" w:rsidRDefault="00315AA5">
      <w:pPr>
        <w:pStyle w:val="Textkomentra"/>
      </w:pPr>
      <w:r>
        <w:rPr>
          <w:rStyle w:val="Odkaznakomentr"/>
        </w:rPr>
        <w:annotationRef/>
      </w:r>
      <w:r>
        <w:t>Doplní 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61F9D2" w15:done="0"/>
  <w15:commentEx w15:paraId="7C8B8221" w15:done="0"/>
  <w15:commentEx w15:paraId="7EBB5A32" w15:done="0"/>
  <w15:commentEx w15:paraId="32BA4BDF" w15:done="0"/>
  <w15:commentEx w15:paraId="7F0150C3" w15:done="0"/>
  <w15:commentEx w15:paraId="2DB28BD9" w15:done="0"/>
  <w15:commentEx w15:paraId="7CDCE65F" w15:done="0"/>
  <w15:commentEx w15:paraId="254A4F88" w15:done="0"/>
  <w15:commentEx w15:paraId="3163E0DE" w15:done="0"/>
  <w15:commentEx w15:paraId="40105846" w15:done="0"/>
  <w15:commentEx w15:paraId="1D3D4377" w15:done="0"/>
  <w15:commentEx w15:paraId="33543DDC" w15:done="0"/>
  <w15:commentEx w15:paraId="65C158AD" w15:paraIdParent="33543DDC" w15:done="0"/>
  <w15:commentEx w15:paraId="27CEA8DA" w15:done="0"/>
  <w15:commentEx w15:paraId="230CC7C5" w15:done="0"/>
  <w15:commentEx w15:paraId="7AA7C15D" w15:done="0"/>
  <w15:commentEx w15:paraId="5E37BF5C" w15:done="0"/>
  <w15:commentEx w15:paraId="5D67C984" w15:paraIdParent="5E37BF5C" w15:done="0"/>
  <w15:commentEx w15:paraId="1191CEC6" w15:done="0"/>
  <w15:commentEx w15:paraId="6CBE14DB" w15:paraIdParent="1191CEC6" w15:done="0"/>
  <w15:commentEx w15:paraId="0D5DB3FC" w15:done="0"/>
  <w15:commentEx w15:paraId="6972A9E0" w15:done="0"/>
  <w15:commentEx w15:paraId="4B2B218D" w15:done="0"/>
  <w15:commentEx w15:paraId="68EBF939" w15:paraIdParent="4B2B218D" w15:done="0"/>
  <w15:commentEx w15:paraId="3234D8C0" w15:done="0"/>
  <w15:commentEx w15:paraId="17540FAB" w15:done="0"/>
  <w15:commentEx w15:paraId="410D3EA8" w15:paraIdParent="17540FAB" w15:done="0"/>
  <w15:commentEx w15:paraId="259C7AE8" w15:done="0"/>
  <w15:commentEx w15:paraId="137CF672" w15:paraIdParent="259C7AE8" w15:done="0"/>
  <w15:commentEx w15:paraId="74AF1168" w15:done="0"/>
  <w15:commentEx w15:paraId="6911418D" w15:paraIdParent="74AF1168" w15:done="0"/>
  <w15:commentEx w15:paraId="2EE99E45" w15:done="0"/>
  <w15:commentEx w15:paraId="7D115A84" w15:paraIdParent="2EE99E45" w15:done="0"/>
  <w15:commentEx w15:paraId="21B66B7B" w15:done="0"/>
  <w15:commentEx w15:paraId="67457813" w15:paraIdParent="21B66B7B" w15:done="0"/>
  <w15:commentEx w15:paraId="44F68566" w15:done="0"/>
  <w15:commentEx w15:paraId="0B8F3215" w15:paraIdParent="44F68566" w15:done="0"/>
  <w15:commentEx w15:paraId="11E208B4" w15:done="0"/>
  <w15:commentEx w15:paraId="0BA2607B" w15:paraIdParent="11E208B4" w15:done="0"/>
  <w15:commentEx w15:paraId="2D4B288D" w15:done="0"/>
  <w15:commentEx w15:paraId="314E9D10" w15:paraIdParent="2D4B288D" w15:done="0"/>
  <w15:commentEx w15:paraId="0BDE259F" w15:done="0"/>
  <w15:commentEx w15:paraId="06A65E11" w15:done="0"/>
  <w15:commentEx w15:paraId="04F00609" w15:paraIdParent="06A65E11" w15:done="0"/>
  <w15:commentEx w15:paraId="56980827" w15:done="0"/>
  <w15:commentEx w15:paraId="08C25B90" w15:paraIdParent="56980827" w15:done="0"/>
  <w15:commentEx w15:paraId="7FB0FB59" w15:done="0"/>
  <w15:commentEx w15:paraId="35C7CC8A" w15:paraIdParent="7FB0FB59" w15:done="0"/>
  <w15:commentEx w15:paraId="3A5C2B7C" w15:done="0"/>
  <w15:commentEx w15:paraId="29E458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BE03" w16cex:dateUtc="2022-01-10T23:31:00Z"/>
  <w16cex:commentExtensible w16cex:durableId="256B2C6B" w16cex:dateUtc="2021-12-20T15:23:00Z"/>
  <w16cex:commentExtensible w16cex:durableId="256B2C5A" w16cex:dateUtc="2021-12-20T15:22:00Z"/>
  <w16cex:commentExtensible w16cex:durableId="256B2C7B" w16cex:dateUtc="2021-12-20T15:23:00Z"/>
  <w16cex:commentExtensible w16cex:durableId="256B2C98" w16cex:dateUtc="2021-12-20T15:23:00Z"/>
  <w16cex:commentExtensible w16cex:durableId="258F323C" w16cex:dateUtc="2022-01-16T23:09:00Z"/>
  <w16cex:commentExtensible w16cex:durableId="25871778" w16cex:dateUtc="2022-01-10T10:51:00Z"/>
  <w16cex:commentExtensible w16cex:durableId="25871779" w16cex:dateUtc="2022-01-10T10:52:00Z"/>
  <w16cex:commentExtensible w16cex:durableId="2587177A" w16cex:dateUtc="2022-01-10T10:53:00Z"/>
  <w16cex:commentExtensible w16cex:durableId="2587177B" w16cex:dateUtc="2022-01-10T10:56:00Z"/>
  <w16cex:commentExtensible w16cex:durableId="2587177C" w16cex:dateUtc="2022-01-10T10:57:00Z"/>
  <w16cex:commentExtensible w16cex:durableId="258D31CA" w16cex:dateUtc="2022-01-11T11:05:00Z"/>
  <w16cex:commentExtensible w16cex:durableId="258F3657" w16cex:dateUtc="2022-01-16T23:27:00Z"/>
  <w16cex:commentExtensible w16cex:durableId="25871A1D" w16cex:dateUtc="2022-01-10T19:48:00Z"/>
  <w16cex:commentExtensible w16cex:durableId="258F34A2" w16cex:dateUtc="2022-01-16T23:19:00Z"/>
  <w16cex:commentExtensible w16cex:durableId="258F3452" w16cex:dateUtc="2022-01-16T23:18:00Z"/>
  <w16cex:commentExtensible w16cex:durableId="25872073" w16cex:dateUtc="2022-01-10T20:15:00Z"/>
  <w16cex:commentExtensible w16cex:durableId="258F3597" w16cex:dateUtc="2022-01-16T23:23:00Z"/>
  <w16cex:commentExtensible w16cex:durableId="2587177D" w16cex:dateUtc="2022-01-10T10:59:00Z"/>
  <w16cex:commentExtensible w16cex:durableId="258F350E" w16cex:dateUtc="2022-01-16T23:21:00Z"/>
  <w16cex:commentExtensible w16cex:durableId="256E21BC" w16cex:dateUtc="2021-12-22T21:14:00Z"/>
  <w16cex:commentExtensible w16cex:durableId="2587177F" w16cex:dateUtc="2022-01-10T11:00:00Z"/>
  <w16cex:commentExtensible w16cex:durableId="2587BE12" w16cex:dateUtc="2022-01-10T23:49:00Z"/>
  <w16cex:commentExtensible w16cex:durableId="258F36E0" w16cex:dateUtc="2022-01-16T23:29:00Z"/>
  <w16cex:commentExtensible w16cex:durableId="2587BE13" w16cex:dateUtc="2022-01-10T23:50:00Z"/>
  <w16cex:commentExtensible w16cex:durableId="25871780" w16cex:dateUtc="2022-01-10T11:13:00Z"/>
  <w16cex:commentExtensible w16cex:durableId="258F37B5" w16cex:dateUtc="2022-01-16T23:32:00Z"/>
  <w16cex:commentExtensible w16cex:durableId="2587BE15" w16cex:dateUtc="2022-01-10T23:54:00Z"/>
  <w16cex:commentExtensible w16cex:durableId="258F382A" w16cex:dateUtc="2022-01-16T23:34:00Z"/>
  <w16cex:commentExtensible w16cex:durableId="2587BE16" w16cex:dateUtc="2022-01-10T23:57:00Z"/>
  <w16cex:commentExtensible w16cex:durableId="258F3923" w16cex:dateUtc="2022-01-16T23:38:00Z"/>
  <w16cex:commentExtensible w16cex:durableId="25871781" w16cex:dateUtc="2022-01-10T11:18:00Z"/>
  <w16cex:commentExtensible w16cex:durableId="258F39F1" w16cex:dateUtc="2022-01-16T23:42:00Z"/>
  <w16cex:commentExtensible w16cex:durableId="258D31D6" w16cex:dateUtc="2022-01-11T11:06:00Z"/>
  <w16cex:commentExtensible w16cex:durableId="258F3B29" w16cex:dateUtc="2022-01-16T23:47:00Z"/>
  <w16cex:commentExtensible w16cex:durableId="25871782" w16cex:dateUtc="2022-01-10T11:23:00Z"/>
  <w16cex:commentExtensible w16cex:durableId="258F3BB0" w16cex:dateUtc="2022-01-16T23:49:00Z"/>
  <w16cex:commentExtensible w16cex:durableId="2587BE19" w16cex:dateUtc="2022-01-11T00:18:00Z"/>
  <w16cex:commentExtensible w16cex:durableId="258F3CC2" w16cex:dateUtc="2022-01-16T23:54:00Z"/>
  <w16cex:commentExtensible w16cex:durableId="25871783" w16cex:dateUtc="2022-01-10T11:24:00Z"/>
  <w16cex:commentExtensible w16cex:durableId="258F3D0F" w16cex:dateUtc="2022-01-16T23:55:00Z"/>
  <w16cex:commentExtensible w16cex:durableId="2587BE1B" w16cex:dateUtc="2022-01-11T00:25:00Z"/>
  <w16cex:commentExtensible w16cex:durableId="25873118" w16cex:dateUtc="2022-01-10T21:26:00Z"/>
  <w16cex:commentExtensible w16cex:durableId="258F3E16" w16cex:dateUtc="2022-01-17T00:00:00Z"/>
  <w16cex:commentExtensible w16cex:durableId="258731CA" w16cex:dateUtc="2022-01-10T21:29:00Z"/>
  <w16cex:commentExtensible w16cex:durableId="258F4068" w16cex:dateUtc="2022-01-17T00:10:00Z"/>
  <w16cex:commentExtensible w16cex:durableId="2587331C" w16cex:dateUtc="2022-01-10T21:35:00Z"/>
  <w16cex:commentExtensible w16cex:durableId="258F4168" w16cex:dateUtc="2022-01-17T00:14:00Z"/>
  <w16cex:commentExtensible w16cex:durableId="2587BE1F" w16cex:dateUtc="2022-01-11T00:25:00Z"/>
  <w16cex:commentExtensible w16cex:durableId="25873289" w16cex:dateUtc="2022-01-10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61F9D2" w16cid:durableId="2587BE03"/>
  <w16cid:commentId w16cid:paraId="7C8B8221" w16cid:durableId="256B2C6B"/>
  <w16cid:commentId w16cid:paraId="7EBB5A32" w16cid:durableId="256B2C5A"/>
  <w16cid:commentId w16cid:paraId="32BA4BDF" w16cid:durableId="256B2C7B"/>
  <w16cid:commentId w16cid:paraId="7F0150C3" w16cid:durableId="256B2C98"/>
  <w16cid:commentId w16cid:paraId="2DB28BD9" w16cid:durableId="258F323C"/>
  <w16cid:commentId w16cid:paraId="7CDCE65F" w16cid:durableId="25871778"/>
  <w16cid:commentId w16cid:paraId="254A4F88" w16cid:durableId="25871779"/>
  <w16cid:commentId w16cid:paraId="3163E0DE" w16cid:durableId="2587177A"/>
  <w16cid:commentId w16cid:paraId="40105846" w16cid:durableId="2587177B"/>
  <w16cid:commentId w16cid:paraId="1D3D4377" w16cid:durableId="2587177C"/>
  <w16cid:commentId w16cid:paraId="33543DDC" w16cid:durableId="258D31CA"/>
  <w16cid:commentId w16cid:paraId="65C158AD" w16cid:durableId="258F3657"/>
  <w16cid:commentId w16cid:paraId="27CEA8DA" w16cid:durableId="25871A1D"/>
  <w16cid:commentId w16cid:paraId="230CC7C5" w16cid:durableId="258F34A2"/>
  <w16cid:commentId w16cid:paraId="7AA7C15D" w16cid:durableId="258F3452"/>
  <w16cid:commentId w16cid:paraId="5E37BF5C" w16cid:durableId="25872073"/>
  <w16cid:commentId w16cid:paraId="5D67C984" w16cid:durableId="258F3597"/>
  <w16cid:commentId w16cid:paraId="1191CEC6" w16cid:durableId="2587177D"/>
  <w16cid:commentId w16cid:paraId="6CBE14DB" w16cid:durableId="258F350E"/>
  <w16cid:commentId w16cid:paraId="0D5DB3FC" w16cid:durableId="256E21BC"/>
  <w16cid:commentId w16cid:paraId="6972A9E0" w16cid:durableId="2587177F"/>
  <w16cid:commentId w16cid:paraId="4B2B218D" w16cid:durableId="2587BE12"/>
  <w16cid:commentId w16cid:paraId="68EBF939" w16cid:durableId="258F36E0"/>
  <w16cid:commentId w16cid:paraId="3234D8C0" w16cid:durableId="2587BE13"/>
  <w16cid:commentId w16cid:paraId="17540FAB" w16cid:durableId="25871780"/>
  <w16cid:commentId w16cid:paraId="410D3EA8" w16cid:durableId="258F37B5"/>
  <w16cid:commentId w16cid:paraId="259C7AE8" w16cid:durableId="2587BE15"/>
  <w16cid:commentId w16cid:paraId="137CF672" w16cid:durableId="258F382A"/>
  <w16cid:commentId w16cid:paraId="74AF1168" w16cid:durableId="2587BE16"/>
  <w16cid:commentId w16cid:paraId="6911418D" w16cid:durableId="258F3923"/>
  <w16cid:commentId w16cid:paraId="2EE99E45" w16cid:durableId="25871781"/>
  <w16cid:commentId w16cid:paraId="7D115A84" w16cid:durableId="258F39F1"/>
  <w16cid:commentId w16cid:paraId="21B66B7B" w16cid:durableId="258D31D6"/>
  <w16cid:commentId w16cid:paraId="67457813" w16cid:durableId="258F3B29"/>
  <w16cid:commentId w16cid:paraId="44F68566" w16cid:durableId="25871782"/>
  <w16cid:commentId w16cid:paraId="0B8F3215" w16cid:durableId="258F3BB0"/>
  <w16cid:commentId w16cid:paraId="11E208B4" w16cid:durableId="2587BE19"/>
  <w16cid:commentId w16cid:paraId="0BA2607B" w16cid:durableId="258F3CC2"/>
  <w16cid:commentId w16cid:paraId="2D4B288D" w16cid:durableId="25871783"/>
  <w16cid:commentId w16cid:paraId="314E9D10" w16cid:durableId="258F3D0F"/>
  <w16cid:commentId w16cid:paraId="0BDE259F" w16cid:durableId="2587BE1B"/>
  <w16cid:commentId w16cid:paraId="06A65E11" w16cid:durableId="25873118"/>
  <w16cid:commentId w16cid:paraId="04F00609" w16cid:durableId="258F3E16"/>
  <w16cid:commentId w16cid:paraId="56980827" w16cid:durableId="258731CA"/>
  <w16cid:commentId w16cid:paraId="08C25B90" w16cid:durableId="258F4068"/>
  <w16cid:commentId w16cid:paraId="7FB0FB59" w16cid:durableId="2587331C"/>
  <w16cid:commentId w16cid:paraId="35C7CC8A" w16cid:durableId="258F4168"/>
  <w16cid:commentId w16cid:paraId="3A5C2B7C" w16cid:durableId="2587BE1F"/>
  <w16cid:commentId w16cid:paraId="29E45856" w16cid:durableId="258732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89"/>
    <w:multiLevelType w:val="hybridMultilevel"/>
    <w:tmpl w:val="F4D668E4"/>
    <w:lvl w:ilvl="0" w:tplc="43AE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45013"/>
    <w:multiLevelType w:val="hybridMultilevel"/>
    <w:tmpl w:val="7D22FA6E"/>
    <w:lvl w:ilvl="0" w:tplc="7ABE5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A48EE"/>
    <w:multiLevelType w:val="hybridMultilevel"/>
    <w:tmpl w:val="C86A0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615D"/>
    <w:multiLevelType w:val="hybridMultilevel"/>
    <w:tmpl w:val="C1CC5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5FBA"/>
    <w:multiLevelType w:val="hybridMultilevel"/>
    <w:tmpl w:val="418ABE16"/>
    <w:lvl w:ilvl="0" w:tplc="D36C5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B553CD"/>
    <w:multiLevelType w:val="hybridMultilevel"/>
    <w:tmpl w:val="B0D21DA0"/>
    <w:lvl w:ilvl="0" w:tplc="C950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81748"/>
    <w:multiLevelType w:val="hybridMultilevel"/>
    <w:tmpl w:val="C65C2E1A"/>
    <w:lvl w:ilvl="0" w:tplc="0DCE1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0D413E"/>
    <w:multiLevelType w:val="hybridMultilevel"/>
    <w:tmpl w:val="BA9C8354"/>
    <w:lvl w:ilvl="0" w:tplc="702E3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F70B7A"/>
    <w:multiLevelType w:val="hybridMultilevel"/>
    <w:tmpl w:val="6A3876E8"/>
    <w:lvl w:ilvl="0" w:tplc="680289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180CB7"/>
    <w:multiLevelType w:val="hybridMultilevel"/>
    <w:tmpl w:val="996C2D16"/>
    <w:lvl w:ilvl="0" w:tplc="921A90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BB1F84"/>
    <w:multiLevelType w:val="hybridMultilevel"/>
    <w:tmpl w:val="FE0805B8"/>
    <w:lvl w:ilvl="0" w:tplc="ED6CC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B">
    <w15:presenceInfo w15:providerId="None" w15:userId="PB"/>
  </w15:person>
  <w15:person w15:author="Zuzana Bollová">
    <w15:presenceInfo w15:providerId="AD" w15:userId="S::zuzana.bollova@bblegal.sk::79771322-19c6-4851-9071-7db6286ea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4"/>
    <w:rsid w:val="00014DD7"/>
    <w:rsid w:val="000A4DC0"/>
    <w:rsid w:val="000B3627"/>
    <w:rsid w:val="000E2E86"/>
    <w:rsid w:val="00156E8F"/>
    <w:rsid w:val="0016537E"/>
    <w:rsid w:val="00172B7F"/>
    <w:rsid w:val="001916D6"/>
    <w:rsid w:val="001A33D3"/>
    <w:rsid w:val="001D5F94"/>
    <w:rsid w:val="001F3693"/>
    <w:rsid w:val="002242D8"/>
    <w:rsid w:val="002271F4"/>
    <w:rsid w:val="00236D11"/>
    <w:rsid w:val="00243767"/>
    <w:rsid w:val="00271508"/>
    <w:rsid w:val="002F5C21"/>
    <w:rsid w:val="003071E0"/>
    <w:rsid w:val="00315AA5"/>
    <w:rsid w:val="00330C9D"/>
    <w:rsid w:val="00362834"/>
    <w:rsid w:val="00380EFD"/>
    <w:rsid w:val="00391700"/>
    <w:rsid w:val="003B57C6"/>
    <w:rsid w:val="003C0CFE"/>
    <w:rsid w:val="003F6BA1"/>
    <w:rsid w:val="00481542"/>
    <w:rsid w:val="00496E9C"/>
    <w:rsid w:val="004A2FF5"/>
    <w:rsid w:val="004A5A59"/>
    <w:rsid w:val="00500AD6"/>
    <w:rsid w:val="00502D6A"/>
    <w:rsid w:val="00506E8A"/>
    <w:rsid w:val="00521FC3"/>
    <w:rsid w:val="00524671"/>
    <w:rsid w:val="005325B1"/>
    <w:rsid w:val="005634AD"/>
    <w:rsid w:val="005D2678"/>
    <w:rsid w:val="005D6334"/>
    <w:rsid w:val="005E4523"/>
    <w:rsid w:val="005F1559"/>
    <w:rsid w:val="00604DF5"/>
    <w:rsid w:val="00644DC3"/>
    <w:rsid w:val="00673D89"/>
    <w:rsid w:val="00674754"/>
    <w:rsid w:val="006A2166"/>
    <w:rsid w:val="006A619C"/>
    <w:rsid w:val="006B2DFC"/>
    <w:rsid w:val="006C608F"/>
    <w:rsid w:val="006C7EDF"/>
    <w:rsid w:val="006D131B"/>
    <w:rsid w:val="006E58DF"/>
    <w:rsid w:val="00704D37"/>
    <w:rsid w:val="007251CE"/>
    <w:rsid w:val="007577A9"/>
    <w:rsid w:val="0076444F"/>
    <w:rsid w:val="00767AF4"/>
    <w:rsid w:val="007805D0"/>
    <w:rsid w:val="007A31A2"/>
    <w:rsid w:val="007A598A"/>
    <w:rsid w:val="007D6F63"/>
    <w:rsid w:val="008406A4"/>
    <w:rsid w:val="008626C9"/>
    <w:rsid w:val="008A7797"/>
    <w:rsid w:val="008B43F6"/>
    <w:rsid w:val="008E0AEA"/>
    <w:rsid w:val="009129D8"/>
    <w:rsid w:val="00921400"/>
    <w:rsid w:val="009B009F"/>
    <w:rsid w:val="00A1461C"/>
    <w:rsid w:val="00A16C4B"/>
    <w:rsid w:val="00A458C8"/>
    <w:rsid w:val="00A46208"/>
    <w:rsid w:val="00A5181E"/>
    <w:rsid w:val="00A53C33"/>
    <w:rsid w:val="00AA7767"/>
    <w:rsid w:val="00AE1669"/>
    <w:rsid w:val="00AE71F4"/>
    <w:rsid w:val="00AF69A6"/>
    <w:rsid w:val="00B179EC"/>
    <w:rsid w:val="00B349AE"/>
    <w:rsid w:val="00B6602B"/>
    <w:rsid w:val="00B86860"/>
    <w:rsid w:val="00BA4568"/>
    <w:rsid w:val="00BA4649"/>
    <w:rsid w:val="00BA6A5F"/>
    <w:rsid w:val="00BB3CAD"/>
    <w:rsid w:val="00BC23AE"/>
    <w:rsid w:val="00BC4982"/>
    <w:rsid w:val="00C101E4"/>
    <w:rsid w:val="00C14DE3"/>
    <w:rsid w:val="00C26F11"/>
    <w:rsid w:val="00C44FA4"/>
    <w:rsid w:val="00C67358"/>
    <w:rsid w:val="00C80563"/>
    <w:rsid w:val="00D30FC6"/>
    <w:rsid w:val="00D657F0"/>
    <w:rsid w:val="00D95482"/>
    <w:rsid w:val="00DA344A"/>
    <w:rsid w:val="00DD5AD6"/>
    <w:rsid w:val="00DF6616"/>
    <w:rsid w:val="00E424CF"/>
    <w:rsid w:val="00E46AB7"/>
    <w:rsid w:val="00E61057"/>
    <w:rsid w:val="00E61556"/>
    <w:rsid w:val="00E71813"/>
    <w:rsid w:val="00E919EF"/>
    <w:rsid w:val="00E92CD4"/>
    <w:rsid w:val="00EA5BA3"/>
    <w:rsid w:val="00EB47BD"/>
    <w:rsid w:val="00ED4C0D"/>
    <w:rsid w:val="00F161BB"/>
    <w:rsid w:val="00F7285E"/>
    <w:rsid w:val="00FA1C29"/>
    <w:rsid w:val="00FA7D8F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3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4FA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C44FA4"/>
    <w:rPr>
      <w:rFonts w:ascii="Arial" w:hAnsi="Arial"/>
      <w:color w:val="00A1DE"/>
      <w:sz w:val="19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44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4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4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4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4FA4"/>
    <w:rPr>
      <w:b/>
      <w:bCs/>
      <w:sz w:val="20"/>
      <w:szCs w:val="20"/>
    </w:rPr>
  </w:style>
  <w:style w:type="paragraph" w:customStyle="1" w:styleId="BodyText1">
    <w:name w:val="Body Text1"/>
    <w:qFormat/>
    <w:rsid w:val="00FC48BF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9EC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ED4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4FA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C44FA4"/>
    <w:rPr>
      <w:rFonts w:ascii="Arial" w:hAnsi="Arial"/>
      <w:color w:val="00A1DE"/>
      <w:sz w:val="19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44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4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4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4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4FA4"/>
    <w:rPr>
      <w:b/>
      <w:bCs/>
      <w:sz w:val="20"/>
      <w:szCs w:val="20"/>
    </w:rPr>
  </w:style>
  <w:style w:type="paragraph" w:customStyle="1" w:styleId="BodyText1">
    <w:name w:val="Body Text1"/>
    <w:qFormat/>
    <w:rsid w:val="00FC48BF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9EC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ED4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F77C-EDA9-4E89-AB2B-5DA71F4B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2022-01-31T12:25:00Z</dcterms:created>
  <dcterms:modified xsi:type="dcterms:W3CDTF">2022-01-31T12:25:00Z</dcterms:modified>
</cp:coreProperties>
</file>