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EF" w:rsidRDefault="001972EF" w:rsidP="001972EF">
      <w:pPr>
        <w:jc w:val="center"/>
        <w:rPr>
          <w:rFonts w:ascii="Times New Roman" w:hAnsi="Times New Roman" w:cs="Times New Roman"/>
          <w:b/>
          <w:sz w:val="28"/>
          <w:szCs w:val="28"/>
        </w:rPr>
      </w:pPr>
      <w:bookmarkStart w:id="0" w:name="_GoBack"/>
      <w:bookmarkEnd w:id="0"/>
      <w:r w:rsidRPr="008E39BD">
        <w:rPr>
          <w:rFonts w:ascii="Times New Roman" w:hAnsi="Times New Roman" w:cs="Times New Roman"/>
          <w:b/>
          <w:sz w:val="28"/>
          <w:szCs w:val="28"/>
        </w:rPr>
        <w:t xml:space="preserve">Situačná správa o aktivitách a nástrojoch </w:t>
      </w:r>
      <w:r>
        <w:rPr>
          <w:rFonts w:ascii="Times New Roman" w:hAnsi="Times New Roman" w:cs="Times New Roman"/>
          <w:b/>
          <w:sz w:val="28"/>
          <w:szCs w:val="28"/>
        </w:rPr>
        <w:t xml:space="preserve"> </w:t>
      </w:r>
      <w:r w:rsidRPr="008E39BD">
        <w:rPr>
          <w:rFonts w:ascii="Times New Roman" w:hAnsi="Times New Roman" w:cs="Times New Roman"/>
          <w:b/>
          <w:sz w:val="28"/>
          <w:szCs w:val="28"/>
        </w:rPr>
        <w:t xml:space="preserve">kultúrnej politiky, </w:t>
      </w:r>
      <w:r>
        <w:rPr>
          <w:rFonts w:ascii="Times New Roman" w:hAnsi="Times New Roman" w:cs="Times New Roman"/>
          <w:b/>
          <w:sz w:val="28"/>
          <w:szCs w:val="28"/>
        </w:rPr>
        <w:t xml:space="preserve"> </w:t>
      </w:r>
      <w:r w:rsidRPr="008E39BD">
        <w:rPr>
          <w:rFonts w:ascii="Times New Roman" w:hAnsi="Times New Roman" w:cs="Times New Roman"/>
          <w:b/>
          <w:sz w:val="28"/>
          <w:szCs w:val="28"/>
        </w:rPr>
        <w:t>ktoré</w:t>
      </w:r>
      <w:r>
        <w:rPr>
          <w:rFonts w:ascii="Times New Roman" w:hAnsi="Times New Roman" w:cs="Times New Roman"/>
          <w:b/>
          <w:sz w:val="28"/>
          <w:szCs w:val="28"/>
        </w:rPr>
        <w:t xml:space="preserve"> MK SR ako  aj  ním zriaďované organizácie  v  kontexte   ochrany kultúry Ukrajiny a jej obyvateľov v domovskej krajine i na Slovensku iniciovalo,  realizovalo resp. plánuje realizovať.</w:t>
      </w:r>
    </w:p>
    <w:p w:rsidR="001972EF" w:rsidRPr="004C75A6" w:rsidRDefault="001972EF" w:rsidP="001972EF">
      <w:pPr>
        <w:jc w:val="both"/>
        <w:rPr>
          <w:rStyle w:val="q4iawc"/>
          <w:rFonts w:ascii="Times New Roman" w:hAnsi="Times New Roman" w:cs="Times New Roman"/>
          <w:sz w:val="24"/>
          <w:szCs w:val="24"/>
        </w:rPr>
      </w:pPr>
      <w:r w:rsidRPr="004C75A6">
        <w:rPr>
          <w:rStyle w:val="q4iawc"/>
          <w:rFonts w:ascii="Times New Roman" w:hAnsi="Times New Roman" w:cs="Times New Roman"/>
          <w:sz w:val="24"/>
          <w:szCs w:val="24"/>
        </w:rPr>
        <w:t>Slovenská republika ako zmluvná strana viacerých medzinárodných dohovorov UNESCO pri viacerých príležitostiach ostro odsúdila agresiu Ruskej federácie proti Ukrajine. Vláda a občania Slovenskej republiky vyjadrujú solidaritu s trpiacimi Ukrajincami, vyznávajú demokratické hodnoty a túžia zostať súčasťou európskej rodiny, do ktorej patria. Naďalej využívame všetky dostupné prostriedky štátu a neziskových organizácií, ako aj aktivity občanov na poskytovanie asistencie, pomoci a úľavy ľuďom na úteku z Ukrajiny. Ministerka kultúry SR je pravidelne v kontakte so svojimi ukrajinskými partnermi s cieľom reagovať na potreby ukrajinského kultúrneho sektora. Ukrajinskému ministerstvu kultúry ponúkla možnosť prevozu a dočasného uloženia predmetov kultúrnej hodnoty na Slovensku. Rokovali aj o rozšírení existujúcich mediálnych sankcií zo strany EÚ, ktoré Slovensko podporuje. Ministerstvo kultúry SR presadzuje mediálne sankcie EÚ v spolupráci s Radou pre vysielanie a retransmisiu a prostredníctvom zákona o mediálnych službách prijíma legislatívne opatrenia na zabezpečenie vymožiteľnosti medzinárodných sankcií.</w:t>
      </w:r>
    </w:p>
    <w:p w:rsidR="001972EF" w:rsidRPr="004C75A6" w:rsidRDefault="001972EF" w:rsidP="001972EF">
      <w:pPr>
        <w:jc w:val="both"/>
        <w:rPr>
          <w:rStyle w:val="q4iawc"/>
          <w:rFonts w:ascii="Times New Roman" w:hAnsi="Times New Roman" w:cs="Times New Roman"/>
          <w:sz w:val="24"/>
          <w:szCs w:val="24"/>
        </w:rPr>
      </w:pPr>
      <w:r w:rsidRPr="004C75A6">
        <w:rPr>
          <w:rStyle w:val="q4iawc"/>
          <w:rFonts w:ascii="Times New Roman" w:hAnsi="Times New Roman" w:cs="Times New Roman"/>
          <w:sz w:val="24"/>
          <w:szCs w:val="24"/>
        </w:rPr>
        <w:t>Štátne kultúrne organizácie prerušili spoluprácu s oficiálnymi kultúrnymi a umeleckými organizáciami Ruskej federácie. Na uľahčenie komunikácie s ukrajinským ministerstvom kultúry bola určená kontaktná osoba hovoriaca po ukrajinsky. Rovnaký prístup bol použitý pri komunikácii s múzeami a galériami na Ukrajine.</w:t>
      </w:r>
    </w:p>
    <w:p w:rsidR="001972EF" w:rsidRDefault="001972EF" w:rsidP="001972EF">
      <w:pPr>
        <w:jc w:val="both"/>
        <w:rPr>
          <w:rFonts w:ascii="Times New Roman" w:hAnsi="Times New Roman" w:cs="Times New Roman"/>
          <w:sz w:val="24"/>
          <w:szCs w:val="24"/>
        </w:rPr>
      </w:pPr>
      <w:r w:rsidRPr="008E39BD">
        <w:rPr>
          <w:rFonts w:ascii="Times New Roman" w:hAnsi="Times New Roman" w:cs="Times New Roman"/>
          <w:b/>
          <w:sz w:val="24"/>
          <w:szCs w:val="24"/>
        </w:rPr>
        <w:t xml:space="preserve">MK SR </w:t>
      </w:r>
      <w:r>
        <w:rPr>
          <w:rFonts w:ascii="Times New Roman" w:hAnsi="Times New Roman" w:cs="Times New Roman"/>
          <w:b/>
          <w:sz w:val="24"/>
          <w:szCs w:val="24"/>
        </w:rPr>
        <w:t xml:space="preserve">– </w:t>
      </w:r>
      <w:r w:rsidRPr="00D1609C">
        <w:rPr>
          <w:rFonts w:ascii="Times New Roman" w:hAnsi="Times New Roman" w:cs="Times New Roman"/>
          <w:sz w:val="24"/>
          <w:szCs w:val="24"/>
        </w:rPr>
        <w:t>2. marca 2022</w:t>
      </w:r>
      <w:r>
        <w:rPr>
          <w:rFonts w:ascii="Times New Roman" w:hAnsi="Times New Roman" w:cs="Times New Roman"/>
          <w:b/>
          <w:sz w:val="24"/>
          <w:szCs w:val="24"/>
        </w:rPr>
        <w:t xml:space="preserve"> </w:t>
      </w:r>
      <w:r>
        <w:rPr>
          <w:rFonts w:ascii="Times New Roman" w:hAnsi="Times New Roman" w:cs="Times New Roman"/>
          <w:sz w:val="24"/>
          <w:szCs w:val="24"/>
        </w:rPr>
        <w:t>vydalo príkaz ministerky č. 5/2022, ktorým sa vydávajú opatrenia k situácii na Ukrajine, (ďalej len „príkaz“) kde v čl. V „Opatrenie na uľahčenie poskytovania humanitárnej pomoci“ prikázalo upraviť svoje vnútorné organizačné akty tak, aby nebránili poskytovaniu ubytovania, skladových priestorov alebo iných priestorov na humanitárne účely. Humanitárnym účelom je okrem ubytovania utečencov alebo odídencov z Ukrajiny aj dočasné bezpečné uloženie predmetov kultúrnej hodnoty, súčastí technického, kostýmového alebo nástrojového vybavenia kultúrnych inštitúcií a telies.</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MK SR v  čl. IV príkazu prijalo  „Opatrenie na komunikáciu“ – kde prikázalo bezodkladne stiahnuť z webových sídiel, sociálnych sietí a podobne verejne prístupných zdrojov všetky informácie a materiály alebo ich časti, ktoré obsahujú citlivé informácie, najmä informácie týkajúce sa kultúrneho dedičstva potrebné pre ich zachovanie.</w:t>
      </w:r>
    </w:p>
    <w:p w:rsidR="001972EF" w:rsidRDefault="001972EF" w:rsidP="001972EF">
      <w:pPr>
        <w:jc w:val="both"/>
        <w:rPr>
          <w:rFonts w:ascii="Times New Roman" w:hAnsi="Times New Roman" w:cs="Times New Roman"/>
          <w:sz w:val="24"/>
          <w:szCs w:val="24"/>
        </w:rPr>
      </w:pPr>
      <w:r w:rsidRPr="00DD4255">
        <w:rPr>
          <w:rFonts w:ascii="Times New Roman" w:hAnsi="Times New Roman" w:cs="Times New Roman"/>
          <w:sz w:val="24"/>
          <w:szCs w:val="24"/>
        </w:rPr>
        <w:t>V legislatívnom procese vykonalo zmeny v §§ 6, 21b zákone č. 206/2009 Z. z. o múzeách a o galériách a o ochrane predmetov kultúrnej hodnoty a o zmene zákona Slovenskej národnej rady č. 372/1990 Zb. o priestupkoch v znení neskorších predpisov. V zákone č. 207/2009 Z.</w:t>
      </w:r>
      <w:r>
        <w:rPr>
          <w:rFonts w:ascii="Times New Roman" w:hAnsi="Times New Roman" w:cs="Times New Roman"/>
          <w:sz w:val="24"/>
          <w:szCs w:val="24"/>
        </w:rPr>
        <w:t xml:space="preserve"> </w:t>
      </w:r>
      <w:r w:rsidRPr="00DD4255">
        <w:rPr>
          <w:rFonts w:ascii="Times New Roman" w:hAnsi="Times New Roman" w:cs="Times New Roman"/>
          <w:sz w:val="24"/>
          <w:szCs w:val="24"/>
        </w:rPr>
        <w:t>z.   doplnenie §</w:t>
      </w:r>
      <w:r w:rsidR="001A33CF">
        <w:rPr>
          <w:rFonts w:ascii="Times New Roman" w:hAnsi="Times New Roman" w:cs="Times New Roman"/>
          <w:sz w:val="24"/>
          <w:szCs w:val="24"/>
        </w:rPr>
        <w:t xml:space="preserve"> </w:t>
      </w:r>
      <w:r w:rsidRPr="00DD4255">
        <w:rPr>
          <w:rFonts w:ascii="Times New Roman" w:hAnsi="Times New Roman" w:cs="Times New Roman"/>
          <w:sz w:val="24"/>
          <w:szCs w:val="24"/>
        </w:rPr>
        <w:t xml:space="preserve">15  a doplnenie § 26 v zákone </w:t>
      </w:r>
      <w:hyperlink r:id="rId6" w:tooltip="Odkaz na predpis alebo ustanovenie" w:history="1">
        <w:r w:rsidRPr="001A33CF">
          <w:rPr>
            <w:rFonts w:ascii="Times New Roman" w:hAnsi="Times New Roman" w:cs="Times New Roman"/>
            <w:sz w:val="24"/>
            <w:szCs w:val="24"/>
          </w:rPr>
          <w:t xml:space="preserve"> 126/2015 </w:t>
        </w:r>
      </w:hyperlink>
      <w:r w:rsidRPr="001A33CF">
        <w:rPr>
          <w:rStyle w:val="Hypertextovprepojenie"/>
          <w:sz w:val="24"/>
          <w:szCs w:val="24"/>
          <w:u w:val="none"/>
        </w:rPr>
        <w:t>Z. z.</w:t>
      </w:r>
      <w:r w:rsidRPr="00781B60">
        <w:rPr>
          <w:rStyle w:val="Hypertextovprepojenie"/>
          <w:sz w:val="24"/>
          <w:szCs w:val="24"/>
          <w:u w:val="none"/>
        </w:rPr>
        <w:t xml:space="preserve"> </w:t>
      </w:r>
      <w:r w:rsidRPr="00781B60">
        <w:rPr>
          <w:rFonts w:ascii="Times New Roman" w:hAnsi="Times New Roman" w:cs="Times New Roman"/>
          <w:sz w:val="24"/>
          <w:szCs w:val="24"/>
        </w:rPr>
        <w:t xml:space="preserve"> </w:t>
      </w:r>
      <w:r w:rsidRPr="00DD4255">
        <w:rPr>
          <w:rFonts w:ascii="Times New Roman" w:hAnsi="Times New Roman" w:cs="Times New Roman"/>
          <w:sz w:val="24"/>
          <w:szCs w:val="24"/>
        </w:rPr>
        <w:t xml:space="preserve">o knižniciach a o zmene a doplnení zákona č. 206/2009 Z. z. o múzeách a o galériách a o ochrane predmetov kultúrnej hodnoty a o zmene zákona Slovenskej národnej rady č. 372/1990 Zb. o priestupkoch v znení neskorších predpisov v znení zákona č. 38/2014 Z. z. v znení zákona č. 160/2018 Z. z. </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lastRenderedPageBreak/>
        <w:t>Ministerstvo kultúry SR v máji 2022 vyhlásilo výzvu na predkladanie žiadostí na podporu projektov zameraných  na podporu v dotačnom programe Kultúra znevýhodnených skupín. Jednou z tohtoročných priorít podpory je aj kultúrna integrácia migrantov.</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MK SR je súčasťou pracovnej skupiny, pod vedením </w:t>
      </w:r>
      <w:proofErr w:type="spellStart"/>
      <w:r>
        <w:rPr>
          <w:rFonts w:ascii="Times New Roman" w:hAnsi="Times New Roman" w:cs="Times New Roman"/>
          <w:sz w:val="24"/>
          <w:szCs w:val="24"/>
        </w:rPr>
        <w:t>MPSaR</w:t>
      </w:r>
      <w:proofErr w:type="spellEnd"/>
      <w:r>
        <w:rPr>
          <w:rFonts w:ascii="Times New Roman" w:hAnsi="Times New Roman" w:cs="Times New Roman"/>
          <w:sz w:val="24"/>
          <w:szCs w:val="24"/>
        </w:rPr>
        <w:t xml:space="preserve"> SR, ktorá pripravuje dokument „Stratégia integrácie odídencov z Ukrajiny v podmienkach SR“. Z hľadiska začlenenia odídencov z Ukrajiny je dôležitým aj vytvorenie možnosti na ich uplatnenie sa a etablovanie ich autorskej a interpretačnej umeleckej tvorby, kde je efektívnym nástrojom podpora prostredníctvom štipendií z Fondu na podporu umenia. Toto opatrenie umožní podporiť jednotlivcov z prostredia umenia a kultúry a sprístupní slovenskej spoločnosti ich špecifické náhľady a tvorbu, ktorou obohatia slovenský kultúrny priestor. </w:t>
      </w:r>
    </w:p>
    <w:p w:rsidR="001972EF" w:rsidRPr="001B709D"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MK SR pri poskytovaní pomoci komunikuje s veľvyslanectvom Ukrajiny, Ministerstvo kultúry a informačnej politiky Ukrajiny a jednotlivými organizáciami Ukrajiny, ako sú múzeá, </w:t>
      </w:r>
      <w:r w:rsidRPr="001B709D">
        <w:rPr>
          <w:rFonts w:ascii="Times New Roman" w:hAnsi="Times New Roman" w:cs="Times New Roman"/>
          <w:sz w:val="24"/>
          <w:szCs w:val="24"/>
        </w:rPr>
        <w:t>galérie, divadlá a iné.</w:t>
      </w:r>
    </w:p>
    <w:p w:rsidR="001972EF" w:rsidRPr="001B709D" w:rsidRDefault="001972EF" w:rsidP="001972EF">
      <w:pPr>
        <w:pStyle w:val="Normlnywebov"/>
        <w:jc w:val="both"/>
      </w:pPr>
      <w:r w:rsidRPr="001B709D">
        <w:rPr>
          <w:rStyle w:val="Siln"/>
          <w:b w:val="0"/>
        </w:rPr>
        <w:t xml:space="preserve">UNESCO zriadilo Medzinárodnú poradnú skupinu pre múzeá na Ukrajine, ktorej členmi sú  riaditelia medzinárodne uznávaných múzeí, ochotných podporovať ukrajinské orgány v ich konkrétnom úsilí pri ochrane ukrajinského kultúrneho dedičstva. MK SR nominovalo do tejto pracovnej skupiny UNESCO  generálnu riaditeľku Slovenskej národnej galérie Mgr. Alexandru Kusú, PhD. Zároveň sa Slovenská národná galéria zaradila medzi múzeá a inštitúcie, ktoré sa zapojili do Medzinárodnej poradnej skupiny pre múzeá na Ukrajine. </w:t>
      </w:r>
    </w:p>
    <w:p w:rsidR="001972EF" w:rsidRDefault="001972EF" w:rsidP="001972EF">
      <w:pPr>
        <w:pStyle w:val="Normlnywebov"/>
        <w:jc w:val="both"/>
      </w:pPr>
      <w:r>
        <w:t xml:space="preserve">Cieľom tejto skupiny je poskytovať právnu a vedeckú expertízu a technickú pomoc pre naliehavú ochranu zbierok, vrátane bezpečného skladovania, evakuácie a preventívnych opatrení na boj proti nezákonnému obchodovaniu s kultúrnymi statkami; posilnenie spolupráce medzi členmi skupiny a ukrajinskými orgánmi, a to aj prostredníctvom rezidenčných pobytov v oblasti konzervačných a reštaurátorských činností a poskytovania technického poradenstva pre budúce plány rozsiahlej rekonštrukcie. </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MK SR začiatkom marca zrealizovalo na základe požiadavky ukrajinskej strany  o zabezpečenie ochranných materiálov a prostriedkov (napr. obalové materiály, hasiace prístroje a iné) finančnú zbierku, ktorú tvorili dary jednotlivcov, nezávislých a štátnych organizácií. Uvedené materiály a prostriedky boli na Ukrajinu expedované v dvoch autobusoch, ktoré  pri spiatočnej ceste doviezli na územie SR prvých utečencov – odídencov, ktorí požiadali o pomoc. </w:t>
      </w:r>
    </w:p>
    <w:p w:rsidR="001972EF" w:rsidRDefault="001972EF" w:rsidP="001972EF">
      <w:pPr>
        <w:jc w:val="both"/>
        <w:rPr>
          <w:rFonts w:ascii="Times New Roman" w:hAnsi="Times New Roman" w:cs="Times New Roman"/>
          <w:sz w:val="24"/>
          <w:szCs w:val="24"/>
        </w:rPr>
      </w:pPr>
      <w:r w:rsidRPr="00342998">
        <w:rPr>
          <w:rFonts w:ascii="Times New Roman" w:hAnsi="Times New Roman" w:cs="Times New Roman"/>
          <w:sz w:val="24"/>
          <w:szCs w:val="24"/>
        </w:rPr>
        <w:t>Slovensko situáciu naďalej sleduje a je v kontakte so svojimi ukrajinskými partnermi. Na stretnutí (18.</w:t>
      </w:r>
      <w:r>
        <w:rPr>
          <w:rFonts w:ascii="Times New Roman" w:hAnsi="Times New Roman" w:cs="Times New Roman"/>
          <w:sz w:val="24"/>
          <w:szCs w:val="24"/>
        </w:rPr>
        <w:t>0</w:t>
      </w:r>
      <w:r w:rsidRPr="00342998">
        <w:rPr>
          <w:rFonts w:ascii="Times New Roman" w:hAnsi="Times New Roman" w:cs="Times New Roman"/>
          <w:sz w:val="24"/>
          <w:szCs w:val="24"/>
        </w:rPr>
        <w:t xml:space="preserve">3.2022) sa štátny tajomník Ministerstva kultúry SR prostredníctvom </w:t>
      </w:r>
      <w:proofErr w:type="spellStart"/>
      <w:r w:rsidRPr="00342998">
        <w:rPr>
          <w:rFonts w:ascii="Times New Roman" w:hAnsi="Times New Roman" w:cs="Times New Roman"/>
          <w:sz w:val="24"/>
          <w:szCs w:val="24"/>
        </w:rPr>
        <w:t>videohovoru</w:t>
      </w:r>
      <w:proofErr w:type="spellEnd"/>
      <w:r w:rsidRPr="00342998">
        <w:rPr>
          <w:rFonts w:ascii="Times New Roman" w:hAnsi="Times New Roman" w:cs="Times New Roman"/>
          <w:sz w:val="24"/>
          <w:szCs w:val="24"/>
        </w:rPr>
        <w:t xml:space="preserve"> </w:t>
      </w:r>
      <w:r>
        <w:rPr>
          <w:rFonts w:ascii="Times New Roman" w:hAnsi="Times New Roman" w:cs="Times New Roman"/>
          <w:sz w:val="24"/>
          <w:szCs w:val="24"/>
        </w:rPr>
        <w:t xml:space="preserve">stretol </w:t>
      </w:r>
      <w:r w:rsidRPr="00342998">
        <w:rPr>
          <w:rFonts w:ascii="Times New Roman" w:hAnsi="Times New Roman" w:cs="Times New Roman"/>
          <w:sz w:val="24"/>
          <w:szCs w:val="24"/>
        </w:rPr>
        <w:t>s</w:t>
      </w:r>
      <w:r>
        <w:rPr>
          <w:rFonts w:ascii="Times New Roman" w:hAnsi="Times New Roman" w:cs="Times New Roman"/>
          <w:sz w:val="24"/>
          <w:szCs w:val="24"/>
        </w:rPr>
        <w:t>o zástupcami</w:t>
      </w:r>
      <w:r w:rsidRPr="00342998">
        <w:rPr>
          <w:rFonts w:ascii="Times New Roman" w:hAnsi="Times New Roman" w:cs="Times New Roman"/>
          <w:sz w:val="24"/>
          <w:szCs w:val="24"/>
        </w:rPr>
        <w:t xml:space="preserve"> ukrajinského ministra kultúry a informačnej politiky a ponúkol im pomoc v oblasti záchrany kultúrneho dedičstva vrátane nehmotného kultúrneho dedičstva. Ponúkol aj opätovné zaslanie obalových materiálov na Ukrajinu. </w:t>
      </w:r>
      <w:r>
        <w:rPr>
          <w:rFonts w:ascii="Times New Roman" w:hAnsi="Times New Roman" w:cs="Times New Roman"/>
          <w:sz w:val="24"/>
          <w:szCs w:val="24"/>
        </w:rPr>
        <w:t>Š</w:t>
      </w:r>
      <w:r w:rsidRPr="00342998">
        <w:rPr>
          <w:rFonts w:ascii="Times New Roman" w:hAnsi="Times New Roman" w:cs="Times New Roman"/>
          <w:sz w:val="24"/>
          <w:szCs w:val="24"/>
        </w:rPr>
        <w:t>tátny tajomník vyhlásil, že Slovensko je pripravené prijímať, dočasne uchovávať a chrániť múzejné zbierky, knižničné dokumenty, hnuteľné národné pamiatky, hudobné nástroje, vzácne tradičné kroje, či iné predmety súvisiace s ukrajinským nehmotným kultúrnym dedičstvom a tradičnou ľudovou kultúrou, vrátane digitalizovaných prvk</w:t>
      </w:r>
      <w:r>
        <w:rPr>
          <w:rFonts w:ascii="Times New Roman" w:hAnsi="Times New Roman" w:cs="Times New Roman"/>
          <w:sz w:val="24"/>
          <w:szCs w:val="24"/>
        </w:rPr>
        <w:t>ov</w:t>
      </w:r>
      <w:r w:rsidRPr="00342998">
        <w:rPr>
          <w:rFonts w:ascii="Times New Roman" w:hAnsi="Times New Roman" w:cs="Times New Roman"/>
          <w:sz w:val="24"/>
          <w:szCs w:val="24"/>
        </w:rPr>
        <w:t xml:space="preserve"> alebo prejav</w:t>
      </w:r>
      <w:r>
        <w:rPr>
          <w:rFonts w:ascii="Times New Roman" w:hAnsi="Times New Roman" w:cs="Times New Roman"/>
          <w:sz w:val="24"/>
          <w:szCs w:val="24"/>
        </w:rPr>
        <w:t>ov</w:t>
      </w:r>
      <w:r w:rsidRPr="00342998">
        <w:rPr>
          <w:rFonts w:ascii="Times New Roman" w:hAnsi="Times New Roman" w:cs="Times New Roman"/>
          <w:sz w:val="24"/>
          <w:szCs w:val="24"/>
        </w:rPr>
        <w:t xml:space="preserve"> nehmotného kultúrneho dedičstva (napr. digitálne zálohovanie, pamäťové médiá atď.). Štátny tajomník ponúkol pomoc aj </w:t>
      </w:r>
      <w:r w:rsidRPr="00342998">
        <w:rPr>
          <w:rFonts w:ascii="Times New Roman" w:hAnsi="Times New Roman" w:cs="Times New Roman"/>
          <w:sz w:val="24"/>
          <w:szCs w:val="24"/>
        </w:rPr>
        <w:lastRenderedPageBreak/>
        <w:t>kolektívom a súborom živej kultúry a živého dedičstva; a pre neštátne (regionálne, mestské, nezávislé mimovládne organizácie) organizácie. Mapovanie a identifikácia potrieb je teraz na ukrajinskej strane.</w:t>
      </w:r>
      <w:r>
        <w:rPr>
          <w:rFonts w:ascii="Times New Roman" w:hAnsi="Times New Roman" w:cs="Times New Roman"/>
          <w:sz w:val="24"/>
          <w:szCs w:val="24"/>
        </w:rPr>
        <w:t xml:space="preserve"> Slovenská strana n</w:t>
      </w:r>
      <w:r w:rsidRPr="00342998">
        <w:rPr>
          <w:rFonts w:ascii="Times New Roman" w:hAnsi="Times New Roman" w:cs="Times New Roman"/>
          <w:sz w:val="24"/>
          <w:szCs w:val="24"/>
        </w:rPr>
        <w:t>ačrtl</w:t>
      </w:r>
      <w:r>
        <w:rPr>
          <w:rFonts w:ascii="Times New Roman" w:hAnsi="Times New Roman" w:cs="Times New Roman"/>
          <w:sz w:val="24"/>
          <w:szCs w:val="24"/>
        </w:rPr>
        <w:t>a</w:t>
      </w:r>
      <w:r w:rsidRPr="00342998">
        <w:rPr>
          <w:rFonts w:ascii="Times New Roman" w:hAnsi="Times New Roman" w:cs="Times New Roman"/>
          <w:sz w:val="24"/>
          <w:szCs w:val="24"/>
        </w:rPr>
        <w:t xml:space="preserve"> aj možnosť pripraviť výstavu zachráneného a dočasne uloženého ukrajinského kul</w:t>
      </w:r>
      <w:r>
        <w:rPr>
          <w:rFonts w:ascii="Times New Roman" w:hAnsi="Times New Roman" w:cs="Times New Roman"/>
          <w:sz w:val="24"/>
          <w:szCs w:val="24"/>
        </w:rPr>
        <w:t xml:space="preserve">túrneho dedičstva na Slovensku. </w:t>
      </w:r>
      <w:r w:rsidRPr="00342998">
        <w:rPr>
          <w:rFonts w:ascii="Times New Roman" w:hAnsi="Times New Roman" w:cs="Times New Roman"/>
          <w:sz w:val="24"/>
          <w:szCs w:val="24"/>
        </w:rPr>
        <w:t>Ukrajinských kolegov sme tiež informovali, že Slovensko pripravuje novú legislatívu na zjednodušenie dovozu predmetov kultúrnej hodnoty do krajiny – prijali sme konkrétne praktické administratívne opatrenia na uľahčenie komunikácie a procesu dovozu evakuovaných predmetov kultúrnej hodnoty na dočasné uskladnenie v kritických situáciách. Od našich ukrajinských partnerov sa očakáva, že špecifikujú svoje priority</w:t>
      </w:r>
      <w:r>
        <w:rPr>
          <w:rFonts w:ascii="Times New Roman" w:hAnsi="Times New Roman" w:cs="Times New Roman"/>
          <w:sz w:val="24"/>
          <w:szCs w:val="24"/>
        </w:rPr>
        <w:t>.</w:t>
      </w:r>
    </w:p>
    <w:p w:rsidR="001972EF" w:rsidRPr="00A01E38" w:rsidRDefault="001972EF" w:rsidP="001972EF">
      <w:pPr>
        <w:jc w:val="both"/>
        <w:rPr>
          <w:rFonts w:ascii="Times New Roman" w:hAnsi="Times New Roman" w:cs="Times New Roman"/>
          <w:sz w:val="24"/>
          <w:szCs w:val="24"/>
        </w:rPr>
      </w:pPr>
      <w:r w:rsidRPr="00BB7EE3">
        <w:rPr>
          <w:rFonts w:ascii="Times New Roman" w:hAnsi="Times New Roman" w:cs="Times New Roman"/>
          <w:sz w:val="24"/>
          <w:szCs w:val="24"/>
        </w:rPr>
        <w:t>MK SR s</w:t>
      </w:r>
      <w:r w:rsidRPr="00792E21">
        <w:rPr>
          <w:rFonts w:ascii="Times New Roman" w:hAnsi="Times New Roman" w:cs="Times New Roman"/>
          <w:sz w:val="24"/>
          <w:szCs w:val="24"/>
        </w:rPr>
        <w:t xml:space="preserve">a spolupodieľa </w:t>
      </w:r>
      <w:r w:rsidRPr="00BB7EE3">
        <w:rPr>
          <w:rFonts w:ascii="Times New Roman" w:hAnsi="Times New Roman" w:cs="Times New Roman"/>
          <w:sz w:val="24"/>
          <w:szCs w:val="24"/>
        </w:rPr>
        <w:t xml:space="preserve">na </w:t>
      </w:r>
      <w:r>
        <w:rPr>
          <w:rFonts w:ascii="Times New Roman" w:hAnsi="Times New Roman" w:cs="Times New Roman"/>
          <w:sz w:val="24"/>
          <w:szCs w:val="24"/>
        </w:rPr>
        <w:t>rozsiahlej informačnej a komunikačnej kampani orientovanej na pomoc Ukrajine.</w:t>
      </w:r>
      <w:r w:rsidRPr="00BB7EE3">
        <w:rPr>
          <w:rFonts w:ascii="Times New Roman" w:hAnsi="Times New Roman" w:cs="Times New Roman"/>
          <w:sz w:val="24"/>
          <w:szCs w:val="24"/>
        </w:rPr>
        <w:t xml:space="preserve"> </w:t>
      </w:r>
      <w:r>
        <w:rPr>
          <w:rFonts w:ascii="Times New Roman" w:hAnsi="Times New Roman" w:cs="Times New Roman"/>
          <w:sz w:val="24"/>
          <w:szCs w:val="24"/>
        </w:rPr>
        <w:t>V tejto oblasti s</w:t>
      </w:r>
      <w:r w:rsidRPr="00BB7EE3">
        <w:rPr>
          <w:rFonts w:ascii="Times New Roman" w:hAnsi="Times New Roman" w:cs="Times New Roman"/>
          <w:sz w:val="24"/>
          <w:szCs w:val="24"/>
        </w:rPr>
        <w:t>polupracuje</w:t>
      </w:r>
      <w:r w:rsidRPr="00792E21">
        <w:rPr>
          <w:rFonts w:ascii="Times New Roman" w:hAnsi="Times New Roman" w:cs="Times New Roman"/>
          <w:sz w:val="24"/>
          <w:szCs w:val="24"/>
        </w:rPr>
        <w:t xml:space="preserve"> </w:t>
      </w:r>
      <w:r w:rsidRPr="00BB7EE3">
        <w:rPr>
          <w:rFonts w:ascii="Times New Roman" w:hAnsi="Times New Roman" w:cs="Times New Roman"/>
          <w:sz w:val="24"/>
          <w:szCs w:val="24"/>
        </w:rPr>
        <w:t>s verejnosťou, štátnymi orgánmi</w:t>
      </w:r>
      <w:r w:rsidRPr="00792E21">
        <w:rPr>
          <w:rFonts w:ascii="Times New Roman" w:hAnsi="Times New Roman" w:cs="Times New Roman"/>
          <w:sz w:val="24"/>
          <w:szCs w:val="24"/>
        </w:rPr>
        <w:t>, dobrovoľníkmi a ďalšími.</w:t>
      </w:r>
      <w:r>
        <w:rPr>
          <w:rFonts w:ascii="Times New Roman" w:hAnsi="Times New Roman" w:cs="Times New Roman"/>
          <w:sz w:val="24"/>
          <w:szCs w:val="24"/>
        </w:rPr>
        <w:t xml:space="preserve"> Konkrétne MK SR spolupracovalo </w:t>
      </w:r>
      <w:r w:rsidRPr="00A01E38">
        <w:rPr>
          <w:rFonts w:ascii="Times New Roman" w:hAnsi="Times New Roman" w:cs="Times New Roman"/>
          <w:sz w:val="24"/>
          <w:szCs w:val="24"/>
        </w:rPr>
        <w:t xml:space="preserve">na realizácii a obstaraní informačných svetelných tabúľ na všetkých hraničných prechodoch s Ukrajinou. MK SR vytlačilo a distribuovalo prvú várku informačných letákov </w:t>
      </w:r>
      <w:r w:rsidRPr="00792E21">
        <w:rPr>
          <w:rFonts w:ascii="Times New Roman" w:hAnsi="Times New Roman" w:cs="Times New Roman"/>
          <w:sz w:val="24"/>
          <w:szCs w:val="24"/>
        </w:rPr>
        <w:t xml:space="preserve">„Dočasné útočisko“ pre prichádzajúcich Ukrajincov so základnými informáciami o pohybe v rámci SR, EÚ, - o vyhľadaní pomoci, ubytovaní, stravovaní, psychologickej pomoci. Podieľalo sa na distribúcií všetkých tlačovín z jednotlivých rezortov ako – „Nestaňte sa obeťou obchodníkov s ľuďmi“, Cestná sieť v SR. Vytvorili sme tlak na vytvorenie Komunikačnej skupiny, ktorá pracuje v rámci Ministerstva vnútra SR pod velením Bratislavského krízového štábu a špecializuje sa len na komunikáciu s Ukrajincami a zároveň aj na komunikáciu so Slovákmi. Komunikační experti z MK SR vytvárali </w:t>
      </w:r>
      <w:proofErr w:type="spellStart"/>
      <w:r w:rsidRPr="00792E21">
        <w:rPr>
          <w:rFonts w:ascii="Times New Roman" w:hAnsi="Times New Roman" w:cs="Times New Roman"/>
          <w:sz w:val="24"/>
          <w:szCs w:val="24"/>
        </w:rPr>
        <w:t>newslettre</w:t>
      </w:r>
      <w:proofErr w:type="spellEnd"/>
      <w:r w:rsidRPr="00792E21">
        <w:rPr>
          <w:rFonts w:ascii="Times New Roman" w:hAnsi="Times New Roman" w:cs="Times New Roman"/>
          <w:sz w:val="24"/>
          <w:szCs w:val="24"/>
        </w:rPr>
        <w:t xml:space="preserve"> na samosprávy, okresné úrady, políciu, pre lepšiu distribúciu tlačových materiálov určených pre už ubytovaných Ukrajincov na Slovensku.</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Na ubytovanie MK SR poskytlo 2 účelové zariadenia a všetky organizácie zabezpečili podľa svojich možností ubytovanie vo svojich priestoroch so stravou, napr. 1 alebo 2 miestnosti v múzeu, galérii, divadle. Ubytovacie kapacity boli a naďalej sú poskytované, hlavne odídencom z kultúrnej oblasti a ich rodinným príslušníkom, nakoľko ak je to možné, je im zároveň poskytnutá aj integrácia do spoločnosti formou pracovných príležitostí v ich pracovnej oblasti a deťom je zabezpečené štúdium v danom odbore (konzervatória - balet, tanec, hudba a iné.)</w:t>
      </w:r>
    </w:p>
    <w:p w:rsidR="001972EF" w:rsidRDefault="001972EF" w:rsidP="001972EF">
      <w:pPr>
        <w:jc w:val="both"/>
        <w:rPr>
          <w:rFonts w:ascii="Times New Roman" w:hAnsi="Times New Roman" w:cs="Times New Roman"/>
          <w:sz w:val="24"/>
          <w:szCs w:val="24"/>
        </w:rPr>
      </w:pPr>
      <w:r w:rsidRPr="00872DED">
        <w:rPr>
          <w:rFonts w:ascii="Times New Roman" w:hAnsi="Times New Roman" w:cs="Times New Roman"/>
          <w:sz w:val="24"/>
          <w:szCs w:val="24"/>
        </w:rPr>
        <w:t>MK SR prijalo tanečné konze</w:t>
      </w:r>
      <w:r w:rsidRPr="00792E21">
        <w:rPr>
          <w:rFonts w:ascii="Times New Roman" w:hAnsi="Times New Roman" w:cs="Times New Roman"/>
          <w:sz w:val="24"/>
          <w:szCs w:val="24"/>
        </w:rPr>
        <w:t>r</w:t>
      </w:r>
      <w:r w:rsidRPr="00872DED">
        <w:rPr>
          <w:rFonts w:ascii="Times New Roman" w:hAnsi="Times New Roman" w:cs="Times New Roman"/>
          <w:sz w:val="24"/>
          <w:szCs w:val="24"/>
        </w:rPr>
        <w:t xml:space="preserve">vatórium z mesta </w:t>
      </w:r>
      <w:r w:rsidRPr="00792E21">
        <w:rPr>
          <w:rFonts w:ascii="Times New Roman" w:hAnsi="Times New Roman" w:cs="Times New Roman"/>
          <w:sz w:val="24"/>
          <w:szCs w:val="24"/>
        </w:rPr>
        <w:t xml:space="preserve">Charkov a Kyjev </w:t>
      </w:r>
      <w:r w:rsidRPr="00872DED">
        <w:rPr>
          <w:rFonts w:ascii="Times New Roman" w:hAnsi="Times New Roman" w:cs="Times New Roman"/>
          <w:sz w:val="24"/>
          <w:szCs w:val="24"/>
        </w:rPr>
        <w:t xml:space="preserve">o počte </w:t>
      </w:r>
      <w:r w:rsidRPr="00792E21">
        <w:rPr>
          <w:rFonts w:ascii="Times New Roman" w:hAnsi="Times New Roman" w:cs="Times New Roman"/>
          <w:sz w:val="24"/>
          <w:szCs w:val="24"/>
        </w:rPr>
        <w:t xml:space="preserve">cca 90 </w:t>
      </w:r>
      <w:r w:rsidRPr="00872DED">
        <w:rPr>
          <w:rFonts w:ascii="Times New Roman" w:hAnsi="Times New Roman" w:cs="Times New Roman"/>
          <w:sz w:val="24"/>
          <w:szCs w:val="24"/>
        </w:rPr>
        <w:t>detí,</w:t>
      </w:r>
      <w:r w:rsidRPr="00792E21">
        <w:rPr>
          <w:rFonts w:ascii="Times New Roman" w:hAnsi="Times New Roman" w:cs="Times New Roman"/>
          <w:sz w:val="24"/>
          <w:szCs w:val="24"/>
        </w:rPr>
        <w:t xml:space="preserve"> v sprievode učiteľov a rodičov, z ktorých časť bola prijatá a navštevuje Tanečné konzervatórium Evy </w:t>
      </w:r>
      <w:proofErr w:type="spellStart"/>
      <w:r w:rsidRPr="00792E21">
        <w:rPr>
          <w:rFonts w:ascii="Times New Roman" w:hAnsi="Times New Roman" w:cs="Times New Roman"/>
          <w:sz w:val="24"/>
          <w:szCs w:val="24"/>
        </w:rPr>
        <w:t>Jaczovej</w:t>
      </w:r>
      <w:proofErr w:type="spellEnd"/>
      <w:r w:rsidRPr="00792E21">
        <w:rPr>
          <w:rFonts w:ascii="Times New Roman" w:hAnsi="Times New Roman" w:cs="Times New Roman"/>
          <w:sz w:val="24"/>
          <w:szCs w:val="24"/>
        </w:rPr>
        <w:t xml:space="preserve"> v Bratislave. MK SR prijalo aj deti z hudobným a iným zameraním, ktoré v súčasnosti navštevujú základné a stredné slovenské školy a ZUŠ. Všetkým odídencom o počte viac ako 200 osôb je poskytovaná pomoc v oblasti ubytovania, stravovania, finančného, zdravotného zabezpečenia </w:t>
      </w:r>
      <w:r w:rsidRPr="00872DED">
        <w:rPr>
          <w:rFonts w:ascii="Times New Roman" w:hAnsi="Times New Roman" w:cs="Times New Roman"/>
          <w:sz w:val="24"/>
          <w:szCs w:val="24"/>
        </w:rPr>
        <w:t xml:space="preserve"> </w:t>
      </w:r>
      <w:r>
        <w:rPr>
          <w:rFonts w:ascii="Times New Roman" w:hAnsi="Times New Roman" w:cs="Times New Roman"/>
          <w:sz w:val="24"/>
          <w:szCs w:val="24"/>
        </w:rPr>
        <w:t>a ponúknutá pomoc pri hľadaní si zamestnania a škôl.</w:t>
      </w:r>
    </w:p>
    <w:p w:rsidR="001972EF" w:rsidRPr="00E25834" w:rsidRDefault="001972EF" w:rsidP="001972EF">
      <w:pPr>
        <w:jc w:val="both"/>
        <w:rPr>
          <w:rFonts w:ascii="Times New Roman" w:hAnsi="Times New Roman" w:cs="Times New Roman"/>
          <w:sz w:val="24"/>
          <w:szCs w:val="24"/>
        </w:rPr>
      </w:pPr>
      <w:r w:rsidRPr="00E25834">
        <w:rPr>
          <w:rFonts w:ascii="Times New Roman" w:hAnsi="Times New Roman" w:cs="Times New Roman"/>
          <w:sz w:val="24"/>
          <w:szCs w:val="24"/>
        </w:rPr>
        <w:t xml:space="preserve">MK SR zriadilo </w:t>
      </w:r>
      <w:r w:rsidRPr="00792E21">
        <w:rPr>
          <w:rFonts w:ascii="Times New Roman" w:hAnsi="Times New Roman" w:cs="Times New Roman"/>
          <w:sz w:val="24"/>
          <w:szCs w:val="24"/>
        </w:rPr>
        <w:t xml:space="preserve">v rámci webového portálu </w:t>
      </w:r>
      <w:r w:rsidRPr="00E25834">
        <w:rPr>
          <w:rFonts w:ascii="Times New Roman" w:hAnsi="Times New Roman" w:cs="Times New Roman"/>
          <w:sz w:val="24"/>
          <w:szCs w:val="24"/>
        </w:rPr>
        <w:t>„</w:t>
      </w:r>
      <w:r w:rsidRPr="00792E21">
        <w:rPr>
          <w:rFonts w:ascii="Times New Roman" w:hAnsi="Times New Roman" w:cs="Times New Roman"/>
          <w:sz w:val="24"/>
          <w:szCs w:val="24"/>
        </w:rPr>
        <w:t>Pomáhame kultúre“</w:t>
      </w:r>
      <w:r w:rsidRPr="00E25834">
        <w:rPr>
          <w:rFonts w:ascii="Times New Roman" w:hAnsi="Times New Roman" w:cs="Times New Roman"/>
          <w:sz w:val="24"/>
          <w:szCs w:val="24"/>
        </w:rPr>
        <w:t xml:space="preserve"> podstránku „</w:t>
      </w:r>
      <w:r w:rsidRPr="00792E21">
        <w:rPr>
          <w:rFonts w:ascii="Times New Roman" w:hAnsi="Times New Roman" w:cs="Times New Roman"/>
          <w:sz w:val="24"/>
          <w:szCs w:val="24"/>
        </w:rPr>
        <w:t xml:space="preserve">Kultúra pomáha </w:t>
      </w:r>
      <w:r w:rsidRPr="00E25834">
        <w:rPr>
          <w:rFonts w:ascii="Times New Roman" w:hAnsi="Times New Roman" w:cs="Times New Roman"/>
          <w:sz w:val="24"/>
          <w:szCs w:val="24"/>
        </w:rPr>
        <w:t xml:space="preserve"> Ukrajine“, ktorej obsahom sú informácie </w:t>
      </w:r>
      <w:r w:rsidRPr="00792E21">
        <w:rPr>
          <w:rFonts w:ascii="Times New Roman" w:hAnsi="Times New Roman" w:cs="Times New Roman"/>
          <w:sz w:val="24"/>
          <w:szCs w:val="24"/>
        </w:rPr>
        <w:t>ako zoznam aktuálnych iniciatív zameraných na pomoc Ukrajine realizovaných aktérmi z oblasti kultúry a kreatívneho priemyslu. Ide napríklad o materiálne zbierky, kultúrne podujatia či rôzne spôsoby vyjadrenia solidarity s odídencami z Ukrajiny.</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lastRenderedPageBreak/>
        <w:t>MK SR sa podieľalo na informovaní ministrov kultúry členských štátov EÚ na neformálnom zasadnutí v </w:t>
      </w:r>
      <w:proofErr w:type="spellStart"/>
      <w:r>
        <w:rPr>
          <w:rFonts w:ascii="Times New Roman" w:hAnsi="Times New Roman" w:cs="Times New Roman"/>
          <w:sz w:val="24"/>
          <w:szCs w:val="24"/>
        </w:rPr>
        <w:t>Angers</w:t>
      </w:r>
      <w:proofErr w:type="spellEnd"/>
      <w:r>
        <w:rPr>
          <w:rFonts w:ascii="Times New Roman" w:hAnsi="Times New Roman" w:cs="Times New Roman"/>
          <w:sz w:val="24"/>
          <w:szCs w:val="24"/>
        </w:rPr>
        <w:t>, kde veľvyslanec zastupujúci ministerku vyzval ostatných ministrov, aby vyvinuli ústretovosť pri prijímaní umelcov a pracovníkov z kultúry z Ukrajiny vo svojich štátoch.</w:t>
      </w:r>
    </w:p>
    <w:p w:rsidR="001972EF" w:rsidRPr="00342998" w:rsidRDefault="001972EF" w:rsidP="001972EF">
      <w:pPr>
        <w:jc w:val="both"/>
        <w:rPr>
          <w:rFonts w:ascii="Times New Roman" w:hAnsi="Times New Roman" w:cs="Times New Roman"/>
          <w:sz w:val="24"/>
          <w:szCs w:val="24"/>
        </w:rPr>
      </w:pPr>
      <w:r w:rsidRPr="00342998">
        <w:rPr>
          <w:rFonts w:ascii="Times New Roman" w:hAnsi="Times New Roman" w:cs="Times New Roman"/>
          <w:sz w:val="24"/>
          <w:szCs w:val="24"/>
        </w:rPr>
        <w:t>Slovensko v stredu (16.</w:t>
      </w:r>
      <w:r>
        <w:rPr>
          <w:rFonts w:ascii="Times New Roman" w:hAnsi="Times New Roman" w:cs="Times New Roman"/>
          <w:sz w:val="24"/>
          <w:szCs w:val="24"/>
        </w:rPr>
        <w:t>0</w:t>
      </w:r>
      <w:r w:rsidRPr="00342998">
        <w:rPr>
          <w:rFonts w:ascii="Times New Roman" w:hAnsi="Times New Roman" w:cs="Times New Roman"/>
          <w:sz w:val="24"/>
          <w:szCs w:val="24"/>
        </w:rPr>
        <w:t>3.2022) podporilo rozhodnutie Výkonnej rady UNESCO odsúdiť agresiu Ruskej federácie so zapojením Bieloruska proti Ukrajine s požiadavkou, aby Rusko okamžite zastavilo akékoľvek útoky alebo ďalšie poškodzovanie civilistov</w:t>
      </w:r>
      <w:r>
        <w:rPr>
          <w:rFonts w:ascii="Times New Roman" w:hAnsi="Times New Roman" w:cs="Times New Roman"/>
          <w:sz w:val="24"/>
          <w:szCs w:val="24"/>
        </w:rPr>
        <w:t xml:space="preserve"> </w:t>
      </w:r>
      <w:r w:rsidRPr="00342998">
        <w:rPr>
          <w:rFonts w:ascii="Times New Roman" w:hAnsi="Times New Roman" w:cs="Times New Roman"/>
          <w:sz w:val="24"/>
          <w:szCs w:val="24"/>
        </w:rPr>
        <w:t>a okamžité ukončenie žiadať okamžité ukončenie ofenzívy proti Ukrajine, aby sa zaručila ochrana pred ďalším poškodzovaním a poškodzovaním ukrajinského kultúrneho dedičstva vo všetkých jeho formách.</w:t>
      </w:r>
    </w:p>
    <w:p w:rsidR="001972EF" w:rsidRDefault="001972EF" w:rsidP="001972EF">
      <w:pPr>
        <w:jc w:val="both"/>
        <w:rPr>
          <w:rFonts w:ascii="Times New Roman" w:hAnsi="Times New Roman" w:cs="Times New Roman"/>
          <w:sz w:val="24"/>
          <w:szCs w:val="24"/>
        </w:rPr>
      </w:pPr>
      <w:r w:rsidRPr="00342998">
        <w:rPr>
          <w:rFonts w:ascii="Times New Roman" w:hAnsi="Times New Roman" w:cs="Times New Roman"/>
          <w:sz w:val="24"/>
          <w:szCs w:val="24"/>
        </w:rPr>
        <w:t>V stredu (16.</w:t>
      </w:r>
      <w:r>
        <w:rPr>
          <w:rFonts w:ascii="Times New Roman" w:hAnsi="Times New Roman" w:cs="Times New Roman"/>
          <w:sz w:val="24"/>
          <w:szCs w:val="24"/>
        </w:rPr>
        <w:t>0</w:t>
      </w:r>
      <w:r w:rsidRPr="00342998">
        <w:rPr>
          <w:rFonts w:ascii="Times New Roman" w:hAnsi="Times New Roman" w:cs="Times New Roman"/>
          <w:sz w:val="24"/>
          <w:szCs w:val="24"/>
        </w:rPr>
        <w:t xml:space="preserve">3.2022) poradný orgán ministra kultúry – Rada </w:t>
      </w:r>
      <w:r>
        <w:rPr>
          <w:rFonts w:ascii="Times New Roman" w:hAnsi="Times New Roman" w:cs="Times New Roman"/>
          <w:sz w:val="24"/>
          <w:szCs w:val="24"/>
        </w:rPr>
        <w:t>na</w:t>
      </w:r>
      <w:r w:rsidRPr="00342998">
        <w:rPr>
          <w:rFonts w:ascii="Times New Roman" w:hAnsi="Times New Roman" w:cs="Times New Roman"/>
          <w:sz w:val="24"/>
          <w:szCs w:val="24"/>
        </w:rPr>
        <w:t xml:space="preserve"> ochranu nehmotného kultúrneho dedičstva – prerokoval možné spôsoby záchrany nehmotného kultúrneho dedičstva Ukrajiny, vrátane uchovávania digitalizovaných prvkov, prejavov a prejavov nehmotného kultúrneho dedičstva na Slovensku. </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MK SR  pripravilo krízový plán postupu v prípade dovozu predmetov kultúrnej hodnoty/zbierkových predmetov z Ukrajiny, ich transportu a identifikovania priestorov na ich uloženie na území SR. V kontexte ochrany kultúrneho dedičstva Ukrajiny bol na MK SR vypracovaný materiál na rokovanie vlády SR – „Návrh na vyčlenenie finančných prostriedkov na zabezpečenie výdavkov MK SR v súvislosti s preventívnou ochranou kultúrneho dedičstva SR a pomoc pri ochrane zbierok a zbierkových predmetov Ukrajiny. Uvedený návrh zahŕňa výdavky na výrobu plachiet, štítov, odznakov na označenie „BLUE SHIELD“ a na bezpečné uchovanie a prevoz zbierok a výdavky na obalový a ochranný materiál, ktorý bude predmetom odovzdania kultúrnym inštitúciám na Ukrajine pre možnosť prevozu zbierok a zbierkových predmetov z nebezpečných zón. </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MK SR sa  v tejto mimoriadnej situácii zameralo aj na ochranu národných kultúrnych pamiatok SR a pripravilo krízový plán národných kultúrnych pamiatok na území SR z pohľadu označenia „BLUE SHIELD“ pod medzinárodnou organizáciou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Internationál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Committe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Shield</w:t>
      </w:r>
      <w:proofErr w:type="spellEnd"/>
      <w:r>
        <w:rPr>
          <w:rFonts w:ascii="Times New Roman" w:hAnsi="Times New Roman" w:cs="Times New Roman"/>
          <w:sz w:val="24"/>
          <w:szCs w:val="24"/>
        </w:rPr>
        <w:t xml:space="preserve"> (ICBS), ktorý tvorí približne 300 vybraných objektov. Označenie bolo následne prerokované aj s MO SR z dôvodu obrany štátu a jeho národných kultúrnych pamiatok, kde to bolo následne zapracované do interných noriem MO SR. Označením budú zabezpečené jednotlivé kultúrne pamiatky a zároveň aj ľudia, ktorí pôsobia na jednotlivých objektoch.  </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MK SR s Univerzitnou knižnicou BA pripravilo krízoví plán pri zabezpečení zbierok a zbierkových predmetov SR </w:t>
      </w:r>
      <w:proofErr w:type="spellStart"/>
      <w:r>
        <w:rPr>
          <w:rFonts w:ascii="Times New Roman" w:hAnsi="Times New Roman" w:cs="Times New Roman"/>
          <w:sz w:val="24"/>
          <w:szCs w:val="24"/>
        </w:rPr>
        <w:t>digitalizačných</w:t>
      </w:r>
      <w:proofErr w:type="spellEnd"/>
      <w:r>
        <w:rPr>
          <w:rFonts w:ascii="Times New Roman" w:hAnsi="Times New Roman" w:cs="Times New Roman"/>
          <w:sz w:val="24"/>
          <w:szCs w:val="24"/>
        </w:rPr>
        <w:t xml:space="preserve"> údajov Centrálneho dátového archívu (CDA), ich záloh a prípadného transportu do depozitárov, pričom bol zrealizovaných nákup ochranných kufrov na ich uskladnenie a vytypované úložné miesta. Univerzitná knižnica BA ponúkla dlhodobú archiváciu digitálneho audio a video záznamu zaznamenaných vystúpení umelcov z UA v Centrálnom dátovom archíve (CDA). </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MK SR oslovilo múzea, galérie, knižnice a požiadalo ich o zapojenie sa do iniciatívy múzeí – vytvárať výstavy a predstavenia pre ukrajinských utečencov a poskytovať im tieto služby </w:t>
      </w:r>
      <w:r>
        <w:rPr>
          <w:rFonts w:ascii="Times New Roman" w:hAnsi="Times New Roman" w:cs="Times New Roman"/>
          <w:sz w:val="24"/>
          <w:szCs w:val="24"/>
        </w:rPr>
        <w:lastRenderedPageBreak/>
        <w:t>zadarmo. Uvedené organizácie poskytli priestory, technické zabezpečenie (počítač, kopírka a iné) a taktiež aj spolupráca s psychológmi, poradenskú činnosť v rôznych oblastiach napr. informačné, vzdelávacie  a iné, podľa potreby. Knižnice pripravili napr. projekt pre deti „Ukrajinské knihy v knižniciach“, príp. ich preklady, poskytli priestory na trávenie voľného času v knižniciach.</w:t>
      </w:r>
    </w:p>
    <w:p w:rsidR="001972EF" w:rsidRPr="00342998" w:rsidRDefault="001972EF" w:rsidP="001972EF">
      <w:pPr>
        <w:jc w:val="both"/>
        <w:rPr>
          <w:rFonts w:ascii="Times New Roman" w:hAnsi="Times New Roman" w:cs="Times New Roman"/>
          <w:sz w:val="24"/>
          <w:szCs w:val="24"/>
        </w:rPr>
      </w:pPr>
      <w:r w:rsidRPr="00792E21">
        <w:rPr>
          <w:rFonts w:ascii="Times New Roman" w:hAnsi="Times New Roman" w:cs="Times New Roman"/>
          <w:b/>
          <w:sz w:val="24"/>
          <w:szCs w:val="24"/>
        </w:rPr>
        <w:t>SĽUK</w:t>
      </w:r>
      <w:r w:rsidRPr="00342998">
        <w:rPr>
          <w:rFonts w:ascii="Times New Roman" w:hAnsi="Times New Roman" w:cs="Times New Roman"/>
          <w:sz w:val="24"/>
          <w:szCs w:val="24"/>
        </w:rPr>
        <w:t xml:space="preserve"> bol v kontakte s</w:t>
      </w:r>
      <w:r>
        <w:rPr>
          <w:rFonts w:ascii="Times New Roman" w:hAnsi="Times New Roman" w:cs="Times New Roman"/>
          <w:sz w:val="24"/>
          <w:szCs w:val="24"/>
        </w:rPr>
        <w:t>o svojím</w:t>
      </w:r>
      <w:r w:rsidRPr="00342998">
        <w:rPr>
          <w:rFonts w:ascii="Times New Roman" w:hAnsi="Times New Roman" w:cs="Times New Roman"/>
          <w:sz w:val="24"/>
          <w:szCs w:val="24"/>
        </w:rPr>
        <w:t xml:space="preserve"> ukrajinským partnerom – Ukrajinským národným súborom ľudového tanca Pavla </w:t>
      </w:r>
      <w:proofErr w:type="spellStart"/>
      <w:r w:rsidRPr="00342998">
        <w:rPr>
          <w:rFonts w:ascii="Times New Roman" w:hAnsi="Times New Roman" w:cs="Times New Roman"/>
          <w:sz w:val="24"/>
          <w:szCs w:val="24"/>
        </w:rPr>
        <w:t>Virského</w:t>
      </w:r>
      <w:proofErr w:type="spellEnd"/>
      <w:r w:rsidRPr="00342998">
        <w:rPr>
          <w:rFonts w:ascii="Times New Roman" w:hAnsi="Times New Roman" w:cs="Times New Roman"/>
          <w:sz w:val="24"/>
          <w:szCs w:val="24"/>
        </w:rPr>
        <w:t xml:space="preserve"> z Kyjeva a ponúkol pomoc vo forme dopravy a uskladnenia hudobných nástrojov a krojov. Ponuka zatiaľ nebola realizovaná.</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 xml:space="preserve">Deti z tanečných konzervatórií z Ukrajiny absolvujú </w:t>
      </w:r>
      <w:r w:rsidRPr="002B2523">
        <w:rPr>
          <w:rFonts w:ascii="Times New Roman" w:hAnsi="Times New Roman" w:cs="Times New Roman"/>
          <w:sz w:val="24"/>
          <w:szCs w:val="24"/>
        </w:rPr>
        <w:t xml:space="preserve">v priestoroch </w:t>
      </w:r>
      <w:proofErr w:type="spellStart"/>
      <w:r w:rsidRPr="002B2523">
        <w:rPr>
          <w:rFonts w:ascii="Times New Roman" w:hAnsi="Times New Roman" w:cs="Times New Roman"/>
          <w:sz w:val="24"/>
          <w:szCs w:val="24"/>
        </w:rPr>
        <w:t>SĽUK-u</w:t>
      </w:r>
      <w:proofErr w:type="spellEnd"/>
      <w:r w:rsidRPr="002B2523">
        <w:rPr>
          <w:rFonts w:ascii="Times New Roman" w:hAnsi="Times New Roman" w:cs="Times New Roman"/>
          <w:sz w:val="24"/>
          <w:szCs w:val="24"/>
        </w:rPr>
        <w:t xml:space="preserve"> baletné hodiny deti</w:t>
      </w:r>
      <w:r>
        <w:rPr>
          <w:rFonts w:ascii="Times New Roman" w:hAnsi="Times New Roman" w:cs="Times New Roman"/>
          <w:sz w:val="24"/>
          <w:szCs w:val="24"/>
        </w:rPr>
        <w:t>.</w:t>
      </w:r>
      <w:r w:rsidRPr="002B2523">
        <w:rPr>
          <w:rFonts w:ascii="Times New Roman" w:hAnsi="Times New Roman" w:cs="Times New Roman"/>
          <w:sz w:val="24"/>
          <w:szCs w:val="24"/>
        </w:rPr>
        <w:t xml:space="preserve"> </w:t>
      </w:r>
      <w:r>
        <w:rPr>
          <w:rFonts w:ascii="Times New Roman" w:hAnsi="Times New Roman" w:cs="Times New Roman"/>
          <w:sz w:val="24"/>
          <w:szCs w:val="24"/>
        </w:rPr>
        <w:t>D</w:t>
      </w:r>
      <w:r w:rsidRPr="002B2523">
        <w:rPr>
          <w:rFonts w:ascii="Times New Roman" w:hAnsi="Times New Roman" w:cs="Times New Roman"/>
          <w:sz w:val="24"/>
          <w:szCs w:val="24"/>
        </w:rPr>
        <w:t xml:space="preserve">ve študentky z maturitného ročníka konzervatória z Kyjeva nastúpili tanečnú prípravu spoločne s </w:t>
      </w:r>
      <w:r>
        <w:rPr>
          <w:rFonts w:ascii="Times New Roman" w:hAnsi="Times New Roman" w:cs="Times New Roman"/>
          <w:sz w:val="24"/>
          <w:szCs w:val="24"/>
        </w:rPr>
        <w:t>t</w:t>
      </w:r>
      <w:r w:rsidRPr="002B2523">
        <w:rPr>
          <w:rFonts w:ascii="Times New Roman" w:hAnsi="Times New Roman" w:cs="Times New Roman"/>
          <w:sz w:val="24"/>
          <w:szCs w:val="24"/>
        </w:rPr>
        <w:t>anečným súborom</w:t>
      </w:r>
      <w:r>
        <w:rPr>
          <w:rFonts w:ascii="Times New Roman" w:hAnsi="Times New Roman" w:cs="Times New Roman"/>
          <w:sz w:val="24"/>
          <w:szCs w:val="24"/>
        </w:rPr>
        <w:t xml:space="preserve"> SĽUK</w:t>
      </w:r>
      <w:r w:rsidRPr="002B2523">
        <w:rPr>
          <w:rFonts w:ascii="Times New Roman" w:hAnsi="Times New Roman" w:cs="Times New Roman"/>
          <w:sz w:val="24"/>
          <w:szCs w:val="24"/>
        </w:rPr>
        <w:t>. V tanečnej príprave pokračuje takmer 50 de</w:t>
      </w:r>
      <w:r>
        <w:rPr>
          <w:rFonts w:ascii="Times New Roman" w:hAnsi="Times New Roman" w:cs="Times New Roman"/>
          <w:sz w:val="24"/>
          <w:szCs w:val="24"/>
        </w:rPr>
        <w:t>t</w:t>
      </w:r>
      <w:r w:rsidRPr="002B2523">
        <w:rPr>
          <w:rFonts w:ascii="Times New Roman" w:hAnsi="Times New Roman" w:cs="Times New Roman"/>
          <w:sz w:val="24"/>
          <w:szCs w:val="24"/>
        </w:rPr>
        <w:t>í z troch ukrajin</w:t>
      </w:r>
      <w:r>
        <w:rPr>
          <w:rFonts w:ascii="Times New Roman" w:hAnsi="Times New Roman" w:cs="Times New Roman"/>
          <w:sz w:val="24"/>
          <w:szCs w:val="24"/>
        </w:rPr>
        <w:t>s</w:t>
      </w:r>
      <w:r w:rsidRPr="002B2523">
        <w:rPr>
          <w:rFonts w:ascii="Times New Roman" w:hAnsi="Times New Roman" w:cs="Times New Roman"/>
          <w:sz w:val="24"/>
          <w:szCs w:val="24"/>
        </w:rPr>
        <w:t>kých konzervatórií.</w:t>
      </w:r>
    </w:p>
    <w:p w:rsidR="001972EF" w:rsidRDefault="001972EF" w:rsidP="001972EF">
      <w:pPr>
        <w:jc w:val="both"/>
        <w:rPr>
          <w:rFonts w:ascii="Times New Roman" w:hAnsi="Times New Roman" w:cs="Times New Roman"/>
          <w:sz w:val="24"/>
          <w:szCs w:val="24"/>
        </w:rPr>
      </w:pPr>
      <w:r>
        <w:rPr>
          <w:rFonts w:ascii="Times New Roman" w:hAnsi="Times New Roman" w:cs="Times New Roman"/>
          <w:sz w:val="24"/>
          <w:szCs w:val="24"/>
        </w:rPr>
        <w:t>SĽUK v rámci pripravovaného Dňa detí v </w:t>
      </w:r>
      <w:proofErr w:type="spellStart"/>
      <w:r>
        <w:rPr>
          <w:rFonts w:ascii="Times New Roman" w:hAnsi="Times New Roman" w:cs="Times New Roman"/>
          <w:sz w:val="24"/>
          <w:szCs w:val="24"/>
        </w:rPr>
        <w:t>SĽUK-u</w:t>
      </w:r>
      <w:proofErr w:type="spellEnd"/>
      <w:r>
        <w:rPr>
          <w:rFonts w:ascii="Times New Roman" w:hAnsi="Times New Roman" w:cs="Times New Roman"/>
          <w:sz w:val="24"/>
          <w:szCs w:val="24"/>
        </w:rPr>
        <w:t xml:space="preserve">, ktorý sa uskutoční 28. mája 2022, aj </w:t>
      </w:r>
      <w:r w:rsidRPr="00756B9A">
        <w:rPr>
          <w:rFonts w:ascii="Times New Roman" w:hAnsi="Times New Roman" w:cs="Times New Roman"/>
          <w:sz w:val="24"/>
          <w:szCs w:val="24"/>
        </w:rPr>
        <w:t>v spolupr</w:t>
      </w:r>
      <w:r>
        <w:rPr>
          <w:rFonts w:ascii="Times New Roman" w:hAnsi="Times New Roman" w:cs="Times New Roman"/>
          <w:sz w:val="24"/>
          <w:szCs w:val="24"/>
        </w:rPr>
        <w:t>á</w:t>
      </w:r>
      <w:r w:rsidRPr="00756B9A">
        <w:rPr>
          <w:rFonts w:ascii="Times New Roman" w:hAnsi="Times New Roman" w:cs="Times New Roman"/>
          <w:sz w:val="24"/>
          <w:szCs w:val="24"/>
        </w:rPr>
        <w:t>c</w:t>
      </w:r>
      <w:r>
        <w:rPr>
          <w:rFonts w:ascii="Times New Roman" w:hAnsi="Times New Roman" w:cs="Times New Roman"/>
          <w:sz w:val="24"/>
          <w:szCs w:val="24"/>
        </w:rPr>
        <w:t>i s mests</w:t>
      </w:r>
      <w:r w:rsidRPr="00756B9A">
        <w:rPr>
          <w:rFonts w:ascii="Times New Roman" w:hAnsi="Times New Roman" w:cs="Times New Roman"/>
          <w:sz w:val="24"/>
          <w:szCs w:val="24"/>
        </w:rPr>
        <w:t xml:space="preserve">kou časťou Rusovce a </w:t>
      </w:r>
      <w:proofErr w:type="spellStart"/>
      <w:r w:rsidRPr="00756B9A">
        <w:rPr>
          <w:rFonts w:ascii="Times New Roman" w:hAnsi="Times New Roman" w:cs="Times New Roman"/>
          <w:sz w:val="24"/>
          <w:szCs w:val="24"/>
        </w:rPr>
        <w:t>ÚĽUV-om</w:t>
      </w:r>
      <w:proofErr w:type="spellEnd"/>
      <w:r>
        <w:rPr>
          <w:rFonts w:ascii="Times New Roman" w:hAnsi="Times New Roman" w:cs="Times New Roman"/>
          <w:sz w:val="24"/>
          <w:szCs w:val="24"/>
        </w:rPr>
        <w:t xml:space="preserve">, pripravuje  predstavenia pre deti, </w:t>
      </w:r>
      <w:proofErr w:type="spellStart"/>
      <w:r w:rsidRPr="00DD4255">
        <w:rPr>
          <w:rFonts w:ascii="Times New Roman" w:hAnsi="Times New Roman" w:cs="Times New Roman"/>
          <w:sz w:val="24"/>
          <w:szCs w:val="24"/>
        </w:rPr>
        <w:t>workshopy</w:t>
      </w:r>
      <w:proofErr w:type="spellEnd"/>
      <w:r w:rsidRPr="00DD4255">
        <w:rPr>
          <w:rFonts w:ascii="Times New Roman" w:hAnsi="Times New Roman" w:cs="Times New Roman"/>
          <w:sz w:val="24"/>
          <w:szCs w:val="24"/>
        </w:rPr>
        <w:t>,</w:t>
      </w:r>
      <w:r w:rsidRPr="00756B9A">
        <w:rPr>
          <w:rFonts w:ascii="Times New Roman" w:hAnsi="Times New Roman" w:cs="Times New Roman"/>
          <w:sz w:val="24"/>
          <w:szCs w:val="24"/>
        </w:rPr>
        <w:t xml:space="preserve"> </w:t>
      </w:r>
      <w:r>
        <w:rPr>
          <w:rFonts w:ascii="Times New Roman" w:hAnsi="Times New Roman" w:cs="Times New Roman"/>
          <w:sz w:val="24"/>
          <w:szCs w:val="24"/>
        </w:rPr>
        <w:t xml:space="preserve">ukážky </w:t>
      </w:r>
      <w:r w:rsidRPr="00756B9A">
        <w:rPr>
          <w:rFonts w:ascii="Times New Roman" w:hAnsi="Times New Roman" w:cs="Times New Roman"/>
          <w:sz w:val="24"/>
          <w:szCs w:val="24"/>
        </w:rPr>
        <w:t>tradičn</w:t>
      </w:r>
      <w:r>
        <w:rPr>
          <w:rFonts w:ascii="Times New Roman" w:hAnsi="Times New Roman" w:cs="Times New Roman"/>
          <w:sz w:val="24"/>
          <w:szCs w:val="24"/>
        </w:rPr>
        <w:t>ej</w:t>
      </w:r>
      <w:r w:rsidRPr="00756B9A">
        <w:rPr>
          <w:rFonts w:ascii="Times New Roman" w:hAnsi="Times New Roman" w:cs="Times New Roman"/>
          <w:sz w:val="24"/>
          <w:szCs w:val="24"/>
        </w:rPr>
        <w:t xml:space="preserve"> gastronómi</w:t>
      </w:r>
      <w:r>
        <w:rPr>
          <w:rFonts w:ascii="Times New Roman" w:hAnsi="Times New Roman" w:cs="Times New Roman"/>
          <w:sz w:val="24"/>
          <w:szCs w:val="24"/>
        </w:rPr>
        <w:t>e</w:t>
      </w:r>
      <w:r w:rsidRPr="00756B9A">
        <w:rPr>
          <w:rFonts w:ascii="Times New Roman" w:hAnsi="Times New Roman" w:cs="Times New Roman"/>
          <w:sz w:val="24"/>
          <w:szCs w:val="24"/>
        </w:rPr>
        <w:t xml:space="preserve"> a "Ukrajinský dvor" s programom pre deti z tanečných konzervatórií z UA a ukrajinskou gastronómiou</w:t>
      </w:r>
    </w:p>
    <w:p w:rsidR="001972EF" w:rsidRPr="00AF732B" w:rsidRDefault="001972EF" w:rsidP="001972EF">
      <w:pPr>
        <w:pStyle w:val="Hlavika"/>
        <w:jc w:val="both"/>
        <w:rPr>
          <w:rFonts w:ascii="Times New Roman" w:hAnsi="Times New Roman" w:cs="Times New Roman"/>
          <w:b/>
          <w:bCs/>
          <w:sz w:val="24"/>
          <w:szCs w:val="24"/>
          <w:u w:val="single"/>
        </w:rPr>
      </w:pPr>
      <w:r w:rsidRPr="00792E21">
        <w:rPr>
          <w:rFonts w:ascii="Times New Roman" w:hAnsi="Times New Roman" w:cs="Times New Roman"/>
          <w:b/>
          <w:bCs/>
          <w:sz w:val="24"/>
          <w:szCs w:val="24"/>
        </w:rPr>
        <w:t>ÚĽUV</w:t>
      </w:r>
      <w:r w:rsidRPr="00792E21">
        <w:rPr>
          <w:rFonts w:ascii="Times New Roman" w:hAnsi="Times New Roman" w:cs="Times New Roman"/>
          <w:bCs/>
          <w:sz w:val="24"/>
          <w:szCs w:val="24"/>
        </w:rPr>
        <w:t xml:space="preserve"> do </w:t>
      </w:r>
      <w:r>
        <w:rPr>
          <w:rFonts w:ascii="Times New Roman" w:hAnsi="Times New Roman" w:cs="Times New Roman"/>
          <w:bCs/>
          <w:sz w:val="24"/>
          <w:szCs w:val="24"/>
        </w:rPr>
        <w:t>dnešného dňa uskutočnilo</w:t>
      </w:r>
    </w:p>
    <w:p w:rsidR="001972EF" w:rsidRPr="00AF732B" w:rsidRDefault="001972EF" w:rsidP="001972EF">
      <w:pPr>
        <w:pStyle w:val="Hlavika"/>
        <w:numPr>
          <w:ilvl w:val="0"/>
          <w:numId w:val="1"/>
        </w:numPr>
        <w:jc w:val="both"/>
        <w:rPr>
          <w:rFonts w:ascii="Times New Roman" w:hAnsi="Times New Roman" w:cs="Times New Roman"/>
          <w:sz w:val="24"/>
          <w:szCs w:val="24"/>
        </w:rPr>
      </w:pPr>
      <w:r w:rsidRPr="00AF732B">
        <w:rPr>
          <w:rFonts w:ascii="Times New Roman" w:hAnsi="Times New Roman" w:cs="Times New Roman"/>
          <w:sz w:val="24"/>
          <w:szCs w:val="24"/>
        </w:rPr>
        <w:t>Na návrh na spoluprácu pani Panákovej z Ústavu etnológie a sociálnej antropológie SAV, ktorá komunikuje s komunitou Ukrajiniek ÚĽUV uskutočnil 27.</w:t>
      </w:r>
      <w:r>
        <w:rPr>
          <w:rFonts w:ascii="Times New Roman" w:hAnsi="Times New Roman" w:cs="Times New Roman"/>
          <w:sz w:val="24"/>
          <w:szCs w:val="24"/>
        </w:rPr>
        <w:t>0</w:t>
      </w:r>
      <w:r w:rsidRPr="00AF732B">
        <w:rPr>
          <w:rFonts w:ascii="Times New Roman" w:hAnsi="Times New Roman" w:cs="Times New Roman"/>
          <w:sz w:val="24"/>
          <w:szCs w:val="24"/>
        </w:rPr>
        <w:t xml:space="preserve">4.2022 podujatie Veľká noc s Ukrajinou, počas ktorého bola prezentované ukážky vybraných slovenských ľudových  techník zdobenia kraslíc, ukážky zdobenia kraslíc používaných na Ukrajine a tvorivé dielne pre ukrajinské ženy a deti (zdobenie kraslíc </w:t>
      </w:r>
      <w:proofErr w:type="spellStart"/>
      <w:r w:rsidRPr="00AF732B">
        <w:rPr>
          <w:rFonts w:ascii="Times New Roman" w:hAnsi="Times New Roman" w:cs="Times New Roman"/>
          <w:sz w:val="24"/>
          <w:szCs w:val="24"/>
        </w:rPr>
        <w:t>batikovaním</w:t>
      </w:r>
      <w:proofErr w:type="spellEnd"/>
      <w:r w:rsidRPr="00AF732B">
        <w:rPr>
          <w:rFonts w:ascii="Times New Roman" w:hAnsi="Times New Roman" w:cs="Times New Roman"/>
          <w:sz w:val="24"/>
          <w:szCs w:val="24"/>
        </w:rPr>
        <w:t>, oblepovaním bavlnkou a sitinou. Bohužiaľ z veľkého počtu prihlásených ukrajinských žien a detí sa podujatia nezúčastnil nikto.</w:t>
      </w:r>
    </w:p>
    <w:p w:rsidR="001972EF" w:rsidRPr="00AF732B" w:rsidRDefault="001972EF" w:rsidP="001972EF">
      <w:pPr>
        <w:pStyle w:val="Hlavika"/>
        <w:numPr>
          <w:ilvl w:val="0"/>
          <w:numId w:val="1"/>
        </w:numPr>
        <w:jc w:val="both"/>
        <w:rPr>
          <w:rFonts w:ascii="Times New Roman" w:hAnsi="Times New Roman" w:cs="Times New Roman"/>
          <w:sz w:val="24"/>
          <w:szCs w:val="24"/>
        </w:rPr>
      </w:pPr>
      <w:r w:rsidRPr="00AF732B">
        <w:rPr>
          <w:rFonts w:ascii="Times New Roman" w:hAnsi="Times New Roman" w:cs="Times New Roman"/>
          <w:sz w:val="24"/>
          <w:szCs w:val="24"/>
        </w:rPr>
        <w:t>ÚĽUV ubytoval vo svojich priestoroch 2 ukrajinské odídenkyne s 2 deťmi, ktoré v súčasnej dobe navštevujú náš kurz keramiky</w:t>
      </w:r>
      <w:r w:rsidRPr="00AF732B">
        <w:rPr>
          <w:rFonts w:ascii="Times New Roman" w:hAnsi="Times New Roman" w:cs="Times New Roman"/>
          <w:color w:val="1F497D"/>
          <w:sz w:val="24"/>
          <w:szCs w:val="24"/>
        </w:rPr>
        <w:t xml:space="preserve"> </w:t>
      </w:r>
      <w:r w:rsidRPr="00AF732B">
        <w:rPr>
          <w:rFonts w:ascii="Times New Roman" w:hAnsi="Times New Roman" w:cs="Times New Roman"/>
          <w:sz w:val="24"/>
          <w:szCs w:val="24"/>
        </w:rPr>
        <w:t>pre deti.</w:t>
      </w:r>
    </w:p>
    <w:p w:rsidR="001972EF" w:rsidRPr="00AF732B" w:rsidRDefault="001972EF" w:rsidP="001972EF">
      <w:pPr>
        <w:pStyle w:val="Odsekzoznamu"/>
        <w:numPr>
          <w:ilvl w:val="0"/>
          <w:numId w:val="1"/>
        </w:numPr>
        <w:jc w:val="both"/>
        <w:rPr>
          <w:rFonts w:ascii="Times New Roman" w:hAnsi="Times New Roman" w:cs="Times New Roman"/>
          <w:sz w:val="24"/>
          <w:szCs w:val="24"/>
        </w:rPr>
      </w:pPr>
      <w:r w:rsidRPr="00AF732B">
        <w:rPr>
          <w:rFonts w:ascii="Times New Roman" w:hAnsi="Times New Roman" w:cs="Times New Roman"/>
          <w:sz w:val="24"/>
          <w:szCs w:val="24"/>
        </w:rPr>
        <w:t>Múzeum ĽUV uskutočnilo exkurziu  pre slovenských a ukrajinských študentov  VŠVU.  </w:t>
      </w:r>
    </w:p>
    <w:p w:rsidR="001972EF" w:rsidRPr="00AF732B" w:rsidRDefault="001972EF" w:rsidP="001972EF">
      <w:pPr>
        <w:pStyle w:val="Normlnywebov"/>
        <w:numPr>
          <w:ilvl w:val="0"/>
          <w:numId w:val="1"/>
        </w:numPr>
        <w:jc w:val="both"/>
      </w:pPr>
      <w:r w:rsidRPr="00AF732B">
        <w:t xml:space="preserve">ÚĽUV Vypracoval pracovnú ponuku na výrobu tradičných výrobkov, ktoré sú v portfóliu </w:t>
      </w:r>
      <w:proofErr w:type="spellStart"/>
      <w:r w:rsidRPr="00AF732B">
        <w:t>ÚĽUV-u</w:t>
      </w:r>
      <w:proofErr w:type="spellEnd"/>
      <w:r w:rsidRPr="00AF732B">
        <w:t>  (textilná bábika, prestieranie, drevený panáčikovia, tkanice a pod.) ktorou sme oslovili  na spoluprácu VŠVU, Katedru textilnej tvorby, Ateliér textilnej tvorby  na zapojenie sa do výroby vybraných výrobkov ukrajinských študentiek. V súčasnosti prebieha finalizácia foriem spoluprác s uvedenou katedrou.</w:t>
      </w:r>
    </w:p>
    <w:p w:rsidR="001972EF" w:rsidRPr="00AF732B" w:rsidRDefault="001972EF" w:rsidP="001972EF">
      <w:pPr>
        <w:pStyle w:val="Normlnywebov"/>
        <w:numPr>
          <w:ilvl w:val="0"/>
          <w:numId w:val="1"/>
        </w:numPr>
        <w:jc w:val="both"/>
      </w:pPr>
      <w:r w:rsidRPr="00AF732B">
        <w:t xml:space="preserve">V mesiaci marec ÚĽUV cez RCR Košice kontaktoval sprostredkovateľku komunity Ukrajiniek v Košiciach,  ktorá zabezpečuje pomoc pre utečencov pod patronátom Starého mesta. Po konzultácii bola ponúknutá možnosť tvorivých dielní resp. kratších kurzov hlavne pre deti, ale aj mamičky z Ukrajiny – organizované skupiny. Ponuka vznikla aj na základe skutočnosti, že tvorivé dielne by sme vedeli zabezpečiť s lektorkou ÚĽUV </w:t>
      </w:r>
      <w:proofErr w:type="spellStart"/>
      <w:r w:rsidRPr="00AF732B">
        <w:t>Grešlíkovou</w:t>
      </w:r>
      <w:proofErr w:type="spellEnd"/>
      <w:r w:rsidRPr="00AF732B">
        <w:t xml:space="preserve">, ktorá je rodená Ukrajinka, čím by sa vyriešila jazyková bariéra. Ponuka bola prijatá veľmi pozitívne, spätná väzba však zatiaľ neprišla  </w:t>
      </w:r>
    </w:p>
    <w:p w:rsidR="001972EF" w:rsidRPr="00AF732B" w:rsidRDefault="001972EF" w:rsidP="001972EF">
      <w:pPr>
        <w:pStyle w:val="Normlnywebov"/>
        <w:numPr>
          <w:ilvl w:val="0"/>
          <w:numId w:val="1"/>
        </w:numPr>
        <w:jc w:val="both"/>
      </w:pPr>
      <w:r w:rsidRPr="00AF732B">
        <w:t>Na požiadanie pedagogičky z Prešovskej univerzity ÚĽUV cez RCR Košice hľadal možnosti realizácie záverečnej práce ukrajinskej študentky, ktorá je v záverečnom ročníku univerzity na Ukrajine. Končí štúdium v odbore keramika + manažment v kultúre a záverečnou prácou je výroba šiestich kusov tanierov veľkých rozmerov (priemer 70 cm) a ich výzdoba podľa zadania. Ab</w:t>
      </w:r>
      <w:r w:rsidRPr="00AF732B">
        <w:rPr>
          <w:color w:val="1F497D"/>
        </w:rPr>
        <w:t>y</w:t>
      </w:r>
      <w:r w:rsidRPr="00AF732B">
        <w:t xml:space="preserve"> študentka dokončila svoju prácu</w:t>
      </w:r>
      <w:r w:rsidRPr="00AF732B">
        <w:rPr>
          <w:color w:val="1F497D"/>
        </w:rPr>
        <w:t>,</w:t>
      </w:r>
      <w:r w:rsidRPr="00AF732B">
        <w:t xml:space="preserve"> boli kontaktovaní  výrobcovia a naši lektor</w:t>
      </w:r>
      <w:r w:rsidRPr="00AF732B">
        <w:rPr>
          <w:color w:val="1F497D"/>
        </w:rPr>
        <w:t>i</w:t>
      </w:r>
      <w:r w:rsidRPr="00AF732B">
        <w:t xml:space="preserve">, ktorí pomohli nájsť možnosti poskytnutia dielne </w:t>
      </w:r>
      <w:r w:rsidRPr="00AF732B">
        <w:lastRenderedPageBreak/>
        <w:t xml:space="preserve">pre výrobu tanierov a ich následné zdobenie (p. Macák z Košíc), aj pre výpal výrobkov vo veľkostne zodpovedajúcej peci (p. </w:t>
      </w:r>
      <w:proofErr w:type="spellStart"/>
      <w:r w:rsidRPr="00AF732B">
        <w:t>Lipaj</w:t>
      </w:r>
      <w:proofErr w:type="spellEnd"/>
      <w:r w:rsidRPr="00AF732B">
        <w:t xml:space="preserve"> z Michaloviec). Zatiaľ nemáme od študentky spätnú väzbu.</w:t>
      </w:r>
    </w:p>
    <w:p w:rsidR="001972EF" w:rsidRPr="00067A84" w:rsidRDefault="001972EF" w:rsidP="001972EF">
      <w:pPr>
        <w:pStyle w:val="Normlnywebov"/>
        <w:numPr>
          <w:ilvl w:val="0"/>
          <w:numId w:val="1"/>
        </w:numPr>
        <w:jc w:val="both"/>
        <w:rPr>
          <w:b/>
          <w:bCs/>
          <w:u w:val="single"/>
        </w:rPr>
      </w:pPr>
      <w:r w:rsidRPr="00AF732B">
        <w:t xml:space="preserve">Výstavu v Galérii ÚLUV Bratislava a Košice navštívilo niekoľko ukrajinských žien s deťmi. </w:t>
      </w:r>
    </w:p>
    <w:p w:rsidR="001972EF" w:rsidRPr="00067A84" w:rsidRDefault="001972EF" w:rsidP="001972EF">
      <w:pPr>
        <w:pStyle w:val="Normlnywebov"/>
      </w:pPr>
      <w:r w:rsidRPr="00792E21">
        <w:rPr>
          <w:bCs/>
        </w:rPr>
        <w:t>Ďalšie plánované aktivity ÚĽUV pre a s ukrajinskými odídencami</w:t>
      </w:r>
      <w:r w:rsidRPr="00067A84">
        <w:t>.</w:t>
      </w:r>
    </w:p>
    <w:p w:rsidR="001972EF" w:rsidRPr="00AF732B" w:rsidRDefault="001972EF" w:rsidP="001972EF">
      <w:pPr>
        <w:pStyle w:val="Odsekzoznamu"/>
        <w:numPr>
          <w:ilvl w:val="0"/>
          <w:numId w:val="2"/>
        </w:numPr>
        <w:jc w:val="both"/>
        <w:rPr>
          <w:rFonts w:ascii="Times New Roman" w:hAnsi="Times New Roman" w:cs="Times New Roman"/>
          <w:sz w:val="24"/>
          <w:szCs w:val="24"/>
        </w:rPr>
      </w:pPr>
      <w:r w:rsidRPr="00AF732B">
        <w:rPr>
          <w:rFonts w:ascii="Times New Roman" w:hAnsi="Times New Roman" w:cs="Times New Roman"/>
          <w:sz w:val="24"/>
          <w:szCs w:val="24"/>
        </w:rPr>
        <w:t>ÚĽUV otvára dňom 7.6. 2022  v galerijnom p</w:t>
      </w:r>
      <w:r w:rsidRPr="00AF732B">
        <w:rPr>
          <w:rFonts w:ascii="Times New Roman" w:hAnsi="Times New Roman" w:cs="Times New Roman"/>
          <w:color w:val="1F497D"/>
          <w:sz w:val="24"/>
          <w:szCs w:val="24"/>
        </w:rPr>
        <w:t>r</w:t>
      </w:r>
      <w:r w:rsidRPr="00AF732B">
        <w:rPr>
          <w:rFonts w:ascii="Times New Roman" w:hAnsi="Times New Roman" w:cs="Times New Roman"/>
          <w:sz w:val="24"/>
          <w:szCs w:val="24"/>
        </w:rPr>
        <w:t xml:space="preserve">iestore Dizajn Štúdiu ÚĽUV ( </w:t>
      </w:r>
      <w:proofErr w:type="spellStart"/>
      <w:r w:rsidRPr="00AF732B">
        <w:rPr>
          <w:rFonts w:ascii="Times New Roman" w:hAnsi="Times New Roman" w:cs="Times New Roman"/>
          <w:sz w:val="24"/>
          <w:szCs w:val="24"/>
        </w:rPr>
        <w:t>Dobrovičova</w:t>
      </w:r>
      <w:proofErr w:type="spellEnd"/>
      <w:r w:rsidRPr="00AF732B">
        <w:rPr>
          <w:rFonts w:ascii="Times New Roman" w:hAnsi="Times New Roman" w:cs="Times New Roman"/>
          <w:sz w:val="24"/>
          <w:szCs w:val="24"/>
        </w:rPr>
        <w:t xml:space="preserve"> 13, Bratislava) výstavu pod názvom „Médium textil“. </w:t>
      </w:r>
      <w:r w:rsidRPr="00AF732B">
        <w:rPr>
          <w:rFonts w:ascii="Times New Roman" w:hAnsi="Times New Roman" w:cs="Times New Roman"/>
          <w:sz w:val="24"/>
          <w:szCs w:val="24"/>
          <w:shd w:val="clear" w:color="auto" w:fill="FFFFFF"/>
        </w:rPr>
        <w:t>Výstava prezentuje textilné médium ako mnohotvárny fenomén a cez tvorbu dvoch autoriek z ateliéru textilu na VŠVU približuje textil v jeho funkčnej experimentálnej aj výsostne výtvarnej polohe.</w:t>
      </w:r>
      <w:r w:rsidRPr="00AF732B">
        <w:rPr>
          <w:rFonts w:ascii="Times New Roman" w:hAnsi="Times New Roman" w:cs="Times New Roman"/>
          <w:sz w:val="24"/>
          <w:szCs w:val="24"/>
        </w:rPr>
        <w:t xml:space="preserve"> Jedna z dvojice vystavujúcich autoriek, Diana </w:t>
      </w:r>
      <w:proofErr w:type="spellStart"/>
      <w:r w:rsidRPr="00AF732B">
        <w:rPr>
          <w:rFonts w:ascii="Times New Roman" w:hAnsi="Times New Roman" w:cs="Times New Roman"/>
          <w:sz w:val="24"/>
          <w:szCs w:val="24"/>
        </w:rPr>
        <w:t>Bilichenko</w:t>
      </w:r>
      <w:proofErr w:type="spellEnd"/>
      <w:r w:rsidRPr="00AF732B">
        <w:rPr>
          <w:rFonts w:ascii="Times New Roman" w:hAnsi="Times New Roman" w:cs="Times New Roman"/>
          <w:sz w:val="24"/>
          <w:szCs w:val="24"/>
        </w:rPr>
        <w:t>, pochádza z Ukrajiny a predstavuje výskumnú magisterskú prácu - pestovane text</w:t>
      </w:r>
      <w:r>
        <w:rPr>
          <w:rFonts w:ascii="Times New Roman" w:hAnsi="Times New Roman" w:cs="Times New Roman"/>
          <w:sz w:val="24"/>
          <w:szCs w:val="24"/>
        </w:rPr>
        <w:t>í</w:t>
      </w:r>
      <w:r w:rsidRPr="00AF732B">
        <w:rPr>
          <w:rFonts w:ascii="Times New Roman" w:hAnsi="Times New Roman" w:cs="Times New Roman"/>
          <w:sz w:val="24"/>
          <w:szCs w:val="24"/>
        </w:rPr>
        <w:t>l</w:t>
      </w:r>
      <w:r w:rsidRPr="00AF732B">
        <w:rPr>
          <w:rFonts w:ascii="Times New Roman" w:hAnsi="Times New Roman" w:cs="Times New Roman"/>
          <w:color w:val="1F497D"/>
          <w:sz w:val="24"/>
          <w:szCs w:val="24"/>
        </w:rPr>
        <w:t>i</w:t>
      </w:r>
      <w:r w:rsidRPr="00AF732B">
        <w:rPr>
          <w:rFonts w:ascii="Times New Roman" w:hAnsi="Times New Roman" w:cs="Times New Roman"/>
          <w:sz w:val="24"/>
          <w:szCs w:val="24"/>
        </w:rPr>
        <w:t>e z rastlín.</w:t>
      </w:r>
    </w:p>
    <w:p w:rsidR="001972EF" w:rsidRPr="00AF732B" w:rsidRDefault="001972EF" w:rsidP="001972EF">
      <w:pPr>
        <w:pStyle w:val="Odsekzoznamu"/>
        <w:numPr>
          <w:ilvl w:val="0"/>
          <w:numId w:val="2"/>
        </w:numPr>
        <w:jc w:val="both"/>
        <w:rPr>
          <w:rFonts w:ascii="Times New Roman" w:hAnsi="Times New Roman" w:cs="Times New Roman"/>
          <w:sz w:val="24"/>
          <w:szCs w:val="24"/>
        </w:rPr>
      </w:pPr>
      <w:r w:rsidRPr="00AF732B">
        <w:rPr>
          <w:rFonts w:ascii="Times New Roman" w:hAnsi="Times New Roman" w:cs="Times New Roman"/>
          <w:sz w:val="24"/>
          <w:szCs w:val="24"/>
        </w:rPr>
        <w:t>ÚĽUV už tradične v prvý septembrový víkend pripravuje podujatie „Dni majstrov ÚĽUV 2022“ , kde je prezentovaná tradičná ľudová výroba slovenských výrobcov. Tento rok bola táto  možnosť ponúknutá aj  výrobcom z Ukrajiny  na prezentáciu a predaj ich tradičných výrobkov. Rovnako vytvoríme priestor pre ich tradičné produkty v </w:t>
      </w:r>
      <w:proofErr w:type="spellStart"/>
      <w:r w:rsidRPr="00AF732B">
        <w:rPr>
          <w:rFonts w:ascii="Times New Roman" w:hAnsi="Times New Roman" w:cs="Times New Roman"/>
          <w:sz w:val="24"/>
          <w:szCs w:val="24"/>
        </w:rPr>
        <w:t>gastro-sektore</w:t>
      </w:r>
      <w:proofErr w:type="spellEnd"/>
      <w:r w:rsidRPr="00AF732B">
        <w:rPr>
          <w:rFonts w:ascii="Times New Roman" w:hAnsi="Times New Roman" w:cs="Times New Roman"/>
          <w:sz w:val="24"/>
          <w:szCs w:val="24"/>
        </w:rPr>
        <w:t>.</w:t>
      </w:r>
    </w:p>
    <w:p w:rsidR="001972EF" w:rsidRPr="00AF732B" w:rsidRDefault="001972EF" w:rsidP="001972EF">
      <w:pPr>
        <w:pStyle w:val="Odsekzoznamu"/>
        <w:numPr>
          <w:ilvl w:val="0"/>
          <w:numId w:val="2"/>
        </w:numPr>
        <w:jc w:val="both"/>
        <w:rPr>
          <w:rFonts w:ascii="Times New Roman" w:hAnsi="Times New Roman" w:cs="Times New Roman"/>
          <w:sz w:val="24"/>
          <w:szCs w:val="24"/>
        </w:rPr>
      </w:pPr>
      <w:r w:rsidRPr="00AF732B">
        <w:rPr>
          <w:rFonts w:ascii="Times New Roman" w:hAnsi="Times New Roman" w:cs="Times New Roman"/>
          <w:sz w:val="24"/>
          <w:szCs w:val="24"/>
        </w:rPr>
        <w:t>ÚĽUV ce</w:t>
      </w:r>
      <w:r w:rsidRPr="00AF732B">
        <w:rPr>
          <w:rFonts w:ascii="Times New Roman" w:hAnsi="Times New Roman" w:cs="Times New Roman"/>
          <w:color w:val="1F497D"/>
          <w:sz w:val="24"/>
          <w:szCs w:val="24"/>
        </w:rPr>
        <w:t>z</w:t>
      </w:r>
      <w:r w:rsidRPr="00AF732B">
        <w:rPr>
          <w:rFonts w:ascii="Times New Roman" w:hAnsi="Times New Roman" w:cs="Times New Roman"/>
          <w:sz w:val="24"/>
          <w:szCs w:val="24"/>
        </w:rPr>
        <w:t xml:space="preserve"> RCR Banská Bystrica pripravuje realizáciu  prieskumu, so zámerom zistiť, či sa na území mesta a v jeho okolí nachádzajú aj ukrajinskí remeselníci, s ktorými by sa dalo i cielene spolupracovať na zachovávaní ich NKD. </w:t>
      </w:r>
    </w:p>
    <w:p w:rsidR="001972EF" w:rsidRPr="00AF732B" w:rsidRDefault="001972EF" w:rsidP="001972EF">
      <w:pPr>
        <w:pStyle w:val="Odsekzoznamu"/>
        <w:numPr>
          <w:ilvl w:val="0"/>
          <w:numId w:val="2"/>
        </w:numPr>
        <w:jc w:val="both"/>
        <w:rPr>
          <w:rFonts w:ascii="Times New Roman" w:hAnsi="Times New Roman" w:cs="Times New Roman"/>
          <w:sz w:val="24"/>
          <w:szCs w:val="24"/>
        </w:rPr>
      </w:pPr>
      <w:r w:rsidRPr="00AF732B">
        <w:rPr>
          <w:rFonts w:ascii="Times New Roman" w:hAnsi="Times New Roman" w:cs="Times New Roman"/>
          <w:sz w:val="24"/>
          <w:szCs w:val="24"/>
        </w:rPr>
        <w:t xml:space="preserve">V septembri v rámci tradičného Radvanského jarmoku sa pripravuje plán na zrealizovanie programu i pre skupinu ukrajinských odídencov, ktorí majú dočasné ubytovanie v Banskej Bystrici a okolí. </w:t>
      </w:r>
    </w:p>
    <w:p w:rsidR="001972EF" w:rsidRPr="00AF732B" w:rsidRDefault="001972EF" w:rsidP="001972EF">
      <w:pPr>
        <w:pStyle w:val="Odsekzoznamu"/>
        <w:numPr>
          <w:ilvl w:val="0"/>
          <w:numId w:val="2"/>
        </w:numPr>
        <w:jc w:val="both"/>
        <w:rPr>
          <w:rFonts w:ascii="Times New Roman" w:hAnsi="Times New Roman" w:cs="Times New Roman"/>
          <w:sz w:val="24"/>
          <w:szCs w:val="24"/>
        </w:rPr>
      </w:pPr>
      <w:r w:rsidRPr="00AF732B">
        <w:rPr>
          <w:rFonts w:ascii="Times New Roman" w:hAnsi="Times New Roman" w:cs="Times New Roman"/>
          <w:sz w:val="24"/>
          <w:szCs w:val="24"/>
        </w:rPr>
        <w:t>V rámci Dňa otvorených dverí RCR KE zamestnanci ÚĽUV plánujú v programe ponúknuť priestor na prezentáciu ukrajinskej kultúry – malá výstava, prednáška - prezentácia NKD, predvádzanie výroby resp. tvorivé dielne – v spolupráci s výrobcami z</w:t>
      </w:r>
      <w:r w:rsidRPr="00AF732B">
        <w:rPr>
          <w:rFonts w:ascii="Times New Roman" w:hAnsi="Times New Roman" w:cs="Times New Roman"/>
          <w:color w:val="1F497D"/>
          <w:sz w:val="24"/>
          <w:szCs w:val="24"/>
        </w:rPr>
        <w:t> </w:t>
      </w:r>
      <w:r w:rsidRPr="00AF732B">
        <w:rPr>
          <w:rFonts w:ascii="Times New Roman" w:hAnsi="Times New Roman" w:cs="Times New Roman"/>
          <w:sz w:val="24"/>
          <w:szCs w:val="24"/>
        </w:rPr>
        <w:t>Ukrajiny</w:t>
      </w:r>
      <w:r w:rsidRPr="00AF732B">
        <w:rPr>
          <w:rFonts w:ascii="Times New Roman" w:hAnsi="Times New Roman" w:cs="Times New Roman"/>
          <w:color w:val="1F497D"/>
          <w:sz w:val="24"/>
          <w:szCs w:val="24"/>
        </w:rPr>
        <w:t>.</w:t>
      </w:r>
      <w:r w:rsidRPr="00AF732B">
        <w:rPr>
          <w:rFonts w:ascii="Times New Roman" w:hAnsi="Times New Roman" w:cs="Times New Roman"/>
          <w:sz w:val="24"/>
          <w:szCs w:val="24"/>
        </w:rPr>
        <w:t xml:space="preserve"> </w:t>
      </w:r>
    </w:p>
    <w:p w:rsidR="001972EF" w:rsidRPr="00AF732B" w:rsidRDefault="001972EF" w:rsidP="001972EF">
      <w:pPr>
        <w:pStyle w:val="Odsekzoznamu"/>
        <w:numPr>
          <w:ilvl w:val="0"/>
          <w:numId w:val="2"/>
        </w:numPr>
        <w:jc w:val="both"/>
        <w:rPr>
          <w:rFonts w:ascii="Times New Roman" w:hAnsi="Times New Roman" w:cs="Times New Roman"/>
          <w:sz w:val="24"/>
          <w:szCs w:val="24"/>
        </w:rPr>
      </w:pPr>
      <w:r w:rsidRPr="00AF732B">
        <w:rPr>
          <w:rFonts w:ascii="Times New Roman" w:hAnsi="Times New Roman" w:cs="Times New Roman"/>
          <w:sz w:val="24"/>
          <w:szCs w:val="24"/>
        </w:rPr>
        <w:t>V termíne 22.9. – 29.9. sú plánované v Košiciach Dni Ukrajiny 2022, kde máme v pláne nadviazať a  ponúknuť spoluprácu organizátorom a hľadať spoločné prieniky, prípadne nadviazať spoluprácu s remeselníčkami ukrajinskej národnosti, ktoré žijú v Košiciach a okolí.</w:t>
      </w:r>
    </w:p>
    <w:p w:rsidR="001972EF" w:rsidRDefault="001972EF" w:rsidP="001972EF">
      <w:pPr>
        <w:rPr>
          <w:rFonts w:ascii="Times New Roman" w:hAnsi="Times New Roman" w:cs="Times New Roman"/>
          <w:sz w:val="24"/>
          <w:szCs w:val="24"/>
        </w:rPr>
      </w:pPr>
    </w:p>
    <w:p w:rsidR="001972EF" w:rsidRPr="00AF732B" w:rsidRDefault="001972EF" w:rsidP="001972EF">
      <w:pPr>
        <w:jc w:val="both"/>
        <w:rPr>
          <w:rFonts w:ascii="Times New Roman" w:hAnsi="Times New Roman" w:cs="Times New Roman"/>
          <w:sz w:val="24"/>
          <w:szCs w:val="24"/>
        </w:rPr>
      </w:pPr>
      <w:r w:rsidRPr="00792E21">
        <w:rPr>
          <w:rFonts w:ascii="Times New Roman" w:hAnsi="Times New Roman" w:cs="Times New Roman"/>
          <w:b/>
          <w:sz w:val="24"/>
          <w:szCs w:val="24"/>
        </w:rPr>
        <w:t>Pamiatkový úrad</w:t>
      </w:r>
      <w:r>
        <w:rPr>
          <w:rFonts w:ascii="Times New Roman" w:hAnsi="Times New Roman" w:cs="Times New Roman"/>
          <w:sz w:val="24"/>
          <w:szCs w:val="24"/>
        </w:rPr>
        <w:t xml:space="preserve"> v júli 2022 na Slovensku uskutoční a zároveň absolvuje projekt pod záštitou expertnej pracovnej skupiny pre kultúrne dedičstvo </w:t>
      </w:r>
      <w:proofErr w:type="spellStart"/>
      <w:r>
        <w:rPr>
          <w:rFonts w:ascii="Times New Roman" w:hAnsi="Times New Roman" w:cs="Times New Roman"/>
          <w:sz w:val="24"/>
          <w:szCs w:val="24"/>
        </w:rPr>
        <w:t>Višegrádskej</w:t>
      </w:r>
      <w:proofErr w:type="spellEnd"/>
      <w:r>
        <w:rPr>
          <w:rFonts w:ascii="Times New Roman" w:hAnsi="Times New Roman" w:cs="Times New Roman"/>
          <w:sz w:val="24"/>
          <w:szCs w:val="24"/>
        </w:rPr>
        <w:t xml:space="preserve"> štvorky „Akadémia dedičstva V4 – letná škola manažmentu svetového dedičstva UNESCO v krajinách V4“. Relevantnou pre účely projektu je tiež ťažisková téma aktuálneho ročníka akadémie, ktorý sa sústredí na problematiku krízového riadenia a ochranu kultúrnych hodnôt v krízových situáciách, vrátane ozbrojených konfliktov.</w:t>
      </w:r>
    </w:p>
    <w:p w:rsidR="001972EF" w:rsidRPr="00792E21" w:rsidRDefault="001972EF" w:rsidP="001972EF">
      <w:pPr>
        <w:jc w:val="both"/>
        <w:rPr>
          <w:rFonts w:ascii="Times New Roman" w:hAnsi="Times New Roman" w:cs="Times New Roman"/>
          <w:sz w:val="24"/>
          <w:szCs w:val="24"/>
        </w:rPr>
      </w:pPr>
      <w:r w:rsidRPr="00792E21">
        <w:rPr>
          <w:rFonts w:ascii="Times New Roman" w:hAnsi="Times New Roman" w:cs="Times New Roman"/>
          <w:b/>
          <w:sz w:val="24"/>
          <w:szCs w:val="24"/>
        </w:rPr>
        <w:t>Štátna vedecká knižnica v Prešove</w:t>
      </w:r>
      <w:r w:rsidRPr="00792E21">
        <w:rPr>
          <w:rFonts w:ascii="Times New Roman" w:hAnsi="Times New Roman" w:cs="Times New Roman"/>
          <w:sz w:val="24"/>
          <w:szCs w:val="24"/>
        </w:rPr>
        <w:t xml:space="preserve"> zmapovala situáciu v rámci možných aktivít na poskytnutie pomoci v meste Prešov a okolí a kontaktovala tretie strany s cieľom zistiť potreby a požiadavky ľudí z Ukrajiny, ktorí prichádzajú na Slovensko z dôvodu vojnového konfliktu. Snažili sme sa  zistiť  aké druhy pomoci občania prichádzajúci z Ukrajiny potrebujú a ako môže naša inštitúcia prispieť a pomôcť vzhľadom na svoju vecnú pôsobnosť. </w:t>
      </w:r>
    </w:p>
    <w:p w:rsidR="001972EF" w:rsidRPr="00792E21" w:rsidRDefault="001972EF" w:rsidP="001972EF">
      <w:pPr>
        <w:jc w:val="both"/>
        <w:rPr>
          <w:rFonts w:ascii="Times New Roman" w:hAnsi="Times New Roman" w:cs="Times New Roman"/>
          <w:sz w:val="24"/>
          <w:szCs w:val="24"/>
        </w:rPr>
      </w:pPr>
      <w:r w:rsidRPr="00792E21">
        <w:rPr>
          <w:rFonts w:ascii="Times New Roman" w:hAnsi="Times New Roman" w:cs="Times New Roman"/>
          <w:sz w:val="24"/>
          <w:szCs w:val="24"/>
        </w:rPr>
        <w:lastRenderedPageBreak/>
        <w:t>Zistili sme, že tretie strany, či už organizácie prvého kontaktu, VÚC, Mesto Prešov a  organizácie 3. sektora zastrešujú</w:t>
      </w:r>
      <w:r w:rsidRPr="00792E21">
        <w:rPr>
          <w:rStyle w:val="Siln"/>
          <w:rFonts w:ascii="Times New Roman" w:hAnsi="Times New Roman" w:cs="Times New Roman"/>
          <w:b w:val="0"/>
          <w:sz w:val="24"/>
          <w:szCs w:val="24"/>
        </w:rPr>
        <w:t xml:space="preserve"> sociálnu integráciu, </w:t>
      </w:r>
      <w:r w:rsidRPr="00792E21">
        <w:rPr>
          <w:rFonts w:ascii="Times New Roman" w:hAnsi="Times New Roman" w:cs="Times New Roman"/>
          <w:sz w:val="24"/>
          <w:szCs w:val="24"/>
        </w:rPr>
        <w:t xml:space="preserve">poskytujú základné informácie, aby sa ľudia prichádzajúci z Ukrajiny na Slovensko dokázali zorientovať v spôsoboch a druhoch pomoci na Slovensku. Tieto inštitúcie prinášajú  rôzne usmernenia a odkazy na oficiálne informácie zo strany štátu napríklad formou často kladených otázok v ukrajinčine, slovenčine i angličtine,  poskytujú  informácie o dočasnom útočisku, ubytovaní, pracovných miestach, praktickom fungovaní po príchode na Slovensko,    niektoré poskytujú </w:t>
      </w:r>
      <w:proofErr w:type="spellStart"/>
      <w:r w:rsidRPr="00792E21">
        <w:rPr>
          <w:rFonts w:ascii="Times New Roman" w:hAnsi="Times New Roman" w:cs="Times New Roman"/>
          <w:sz w:val="24"/>
          <w:szCs w:val="24"/>
        </w:rPr>
        <w:t>psychosociálnu</w:t>
      </w:r>
      <w:proofErr w:type="spellEnd"/>
      <w:r w:rsidRPr="00792E21">
        <w:rPr>
          <w:rFonts w:ascii="Times New Roman" w:hAnsi="Times New Roman" w:cs="Times New Roman"/>
          <w:sz w:val="24"/>
          <w:szCs w:val="24"/>
        </w:rPr>
        <w:t xml:space="preserve"> podporu,   detské kútiky,  asistenciu  s návštevou úradov, lekárov, cudzineckej polície,  pomoc s nájdením práce a školy pre deti a pod.  </w:t>
      </w:r>
    </w:p>
    <w:p w:rsidR="001972EF" w:rsidRPr="00792E21" w:rsidRDefault="001972EF" w:rsidP="001972EF">
      <w:pPr>
        <w:jc w:val="both"/>
        <w:rPr>
          <w:rFonts w:ascii="Times New Roman" w:hAnsi="Times New Roman" w:cs="Times New Roman"/>
          <w:sz w:val="24"/>
          <w:szCs w:val="24"/>
        </w:rPr>
      </w:pPr>
      <w:r w:rsidRPr="00792E21">
        <w:rPr>
          <w:rFonts w:ascii="Times New Roman" w:hAnsi="Times New Roman" w:cs="Times New Roman"/>
          <w:sz w:val="24"/>
          <w:szCs w:val="24"/>
        </w:rPr>
        <w:t xml:space="preserve">Požiadavky tretích strán sú v súčasnosti orientované hlavne na ubytovacie kapacity,  materiálnu výpomoc, poskytnutie stravy, zdravotníckeho vybavenia, hygienických potrieb a finančnú pomoc, </w:t>
      </w:r>
      <w:r w:rsidRPr="00792E21">
        <w:rPr>
          <w:rFonts w:ascii="Times New Roman" w:hAnsi="Times New Roman" w:cs="Times New Roman"/>
          <w:color w:val="FF0000"/>
          <w:sz w:val="24"/>
          <w:szCs w:val="24"/>
        </w:rPr>
        <w:t xml:space="preserve"> </w:t>
      </w:r>
      <w:r w:rsidRPr="00792E21">
        <w:rPr>
          <w:rFonts w:ascii="Times New Roman" w:hAnsi="Times New Roman" w:cs="Times New Roman"/>
          <w:sz w:val="24"/>
          <w:szCs w:val="24"/>
        </w:rPr>
        <w:t xml:space="preserve">čo Štátna vedecká knižnica v Prešove nedokáže zabezpečiť a poskytnúť. Zamestnanci knižnice sa ako súkromné osoby zapájajú do zbierok v rámci organizácií pôsobiacich v meste a okolí a poskytujú rôzne druhy pomoci, či už finančnú, pomáhajú potravinovou pomocou,  hygienickými potrebami a ošatením. </w:t>
      </w:r>
    </w:p>
    <w:p w:rsidR="001972EF" w:rsidRPr="00792E21" w:rsidRDefault="001972EF" w:rsidP="001972E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792E21">
        <w:rPr>
          <w:rFonts w:ascii="Times New Roman" w:eastAsia="Times New Roman" w:hAnsi="Times New Roman" w:cs="Times New Roman"/>
          <w:sz w:val="24"/>
          <w:szCs w:val="24"/>
          <w:lang w:eastAsia="sk-SK"/>
        </w:rPr>
        <w:t xml:space="preserve">Štátna vedecká knižnica v Prešove má mnoho skúsenosti s poskytovaním knižnično-informačných služieb pre používateľov z Ukrajiny, pretože v posledných rokoch študuje vysoký počet ukrajinských študentov na Prešovskej  univerzite v Prešove. Sú zaregistrovaní ako používatelia v Štátnej vedeckej knižnici v Prešove a využívajú knižnično-informačné služby na pravidelnej báze. </w:t>
      </w:r>
    </w:p>
    <w:p w:rsidR="001972EF" w:rsidRPr="00792E21" w:rsidRDefault="001972EF" w:rsidP="001972EF">
      <w:pPr>
        <w:pStyle w:val="Normlnywebov"/>
        <w:spacing w:before="120" w:beforeAutospacing="0" w:after="0" w:afterAutospacing="0"/>
        <w:jc w:val="both"/>
      </w:pPr>
      <w:r w:rsidRPr="00792E21">
        <w:t>Štátna vedecká knižnica v Prešove si vytýčila ciele a rozhodla sa rozšíriť svoje knižnično-informačné služby o služby pre ukrajinských občanov, ktorí museli opustiť svoju krajinu v dôsledku vojnového konfliktu a na Slovensku požiadali o štatút dočasného útočiska o:</w:t>
      </w:r>
    </w:p>
    <w:p w:rsidR="001972EF" w:rsidRPr="00792E21" w:rsidRDefault="001972EF" w:rsidP="001972EF">
      <w:pPr>
        <w:pStyle w:val="Normlnywebov"/>
        <w:numPr>
          <w:ilvl w:val="0"/>
          <w:numId w:val="3"/>
        </w:numPr>
        <w:spacing w:before="0" w:beforeAutospacing="0" w:after="0" w:afterAutospacing="0"/>
        <w:ind w:left="1066" w:hanging="357"/>
        <w:jc w:val="both"/>
      </w:pPr>
      <w:r w:rsidRPr="00792E21">
        <w:t>bezplatnú registráciu na vstup do knižnice a využitie prezenčných služieb</w:t>
      </w:r>
      <w:r>
        <w:t>,</w:t>
      </w:r>
    </w:p>
    <w:p w:rsidR="001972EF" w:rsidRPr="00792E21" w:rsidRDefault="001972EF" w:rsidP="001972EF">
      <w:pPr>
        <w:pStyle w:val="Normlnywebov"/>
        <w:numPr>
          <w:ilvl w:val="0"/>
          <w:numId w:val="3"/>
        </w:numPr>
        <w:spacing w:before="0" w:beforeAutospacing="0" w:after="0" w:afterAutospacing="0"/>
        <w:ind w:left="1066" w:hanging="357"/>
        <w:jc w:val="both"/>
      </w:pPr>
      <w:r w:rsidRPr="00792E21">
        <w:t>prístup na internet v študovniach a čitárni knižnice</w:t>
      </w:r>
      <w:r>
        <w:t>,</w:t>
      </w:r>
    </w:p>
    <w:p w:rsidR="001972EF" w:rsidRPr="00792E21" w:rsidRDefault="001972EF" w:rsidP="001972EF">
      <w:pPr>
        <w:pStyle w:val="Normlnywebov"/>
        <w:numPr>
          <w:ilvl w:val="0"/>
          <w:numId w:val="3"/>
        </w:numPr>
        <w:spacing w:before="0" w:beforeAutospacing="0" w:after="0" w:afterAutospacing="0"/>
        <w:ind w:left="1066" w:hanging="357"/>
        <w:jc w:val="both"/>
      </w:pPr>
      <w:r w:rsidRPr="00792E21">
        <w:t>skenovanie a kopírovanie dokladov či iných potrebných dokumentov</w:t>
      </w:r>
      <w:r>
        <w:t>,</w:t>
      </w:r>
    </w:p>
    <w:p w:rsidR="001972EF" w:rsidRPr="00792E21" w:rsidRDefault="001972EF" w:rsidP="001972EF">
      <w:pPr>
        <w:pStyle w:val="Normlnywebov"/>
        <w:numPr>
          <w:ilvl w:val="0"/>
          <w:numId w:val="3"/>
        </w:numPr>
        <w:spacing w:before="0" w:beforeAutospacing="0" w:after="0" w:afterAutospacing="0"/>
        <w:ind w:left="1066" w:hanging="357"/>
        <w:jc w:val="both"/>
      </w:pPr>
      <w:r w:rsidRPr="00792E21">
        <w:t>prezenčné výpožičky dokumentov z knižničného fondu</w:t>
      </w:r>
      <w:r>
        <w:t>,</w:t>
      </w:r>
    </w:p>
    <w:p w:rsidR="001972EF" w:rsidRPr="00792E21" w:rsidRDefault="001972EF" w:rsidP="001972EF">
      <w:pPr>
        <w:pStyle w:val="Obyajntext"/>
        <w:rPr>
          <w:rFonts w:ascii="Times New Roman" w:hAnsi="Times New Roman" w:cs="Times New Roman"/>
          <w:sz w:val="24"/>
          <w:szCs w:val="24"/>
        </w:rPr>
      </w:pPr>
    </w:p>
    <w:p w:rsidR="001972EF" w:rsidRPr="00792E21" w:rsidRDefault="001972EF" w:rsidP="001972EF">
      <w:pPr>
        <w:pStyle w:val="Normlnywebov"/>
        <w:spacing w:before="0" w:beforeAutospacing="0" w:after="0" w:afterAutospacing="0"/>
        <w:jc w:val="both"/>
      </w:pPr>
      <w:r w:rsidRPr="00792E21">
        <w:rPr>
          <w:rStyle w:val="markedcontent"/>
        </w:rPr>
        <w:t xml:space="preserve">Štátna vedecká knižnica v Prešove sa tiež zapojila do aktivity </w:t>
      </w:r>
      <w:r w:rsidRPr="00792E21">
        <w:t xml:space="preserve">Fondu na podporu umenia (FPU)  </w:t>
      </w:r>
      <w:r w:rsidRPr="00792E21">
        <w:rPr>
          <w:rStyle w:val="markedcontent"/>
        </w:rPr>
        <w:t>ako garant pre realizáciu a prezentáciu  individuálnych projektov</w:t>
      </w:r>
      <w:r w:rsidRPr="00792E21">
        <w:rPr>
          <w:rStyle w:val="markedcontent"/>
          <w:b/>
        </w:rPr>
        <w:t xml:space="preserve"> </w:t>
      </w:r>
      <w:r w:rsidRPr="00792E21">
        <w:rPr>
          <w:rStyle w:val="markedcontent"/>
        </w:rPr>
        <w:t>pre</w:t>
      </w:r>
      <w:r w:rsidRPr="00792E21">
        <w:t xml:space="preserve"> vyhlásenú </w:t>
      </w:r>
      <w:r w:rsidRPr="00792E21">
        <w:rPr>
          <w:bCs/>
        </w:rPr>
        <w:t>mimoriadnu výzvu  FPU – Umenie v exile</w:t>
      </w:r>
      <w:r w:rsidRPr="00792E21">
        <w:t xml:space="preserve"> pre umelcov a umelkyne, kultúrnych pracovníkov a pracovníčky, ktorí boli nútení opustiť svoje domovy kvôli vojne na Ukrajine, alebo čelia prenasledovaniu pre svoje postoje k ruskej agresii v iných krajinách</w:t>
      </w:r>
      <w:r>
        <w:t>.</w:t>
      </w:r>
      <w:r w:rsidRPr="00792E21">
        <w:t xml:space="preserve"> Knižnica je zaregistrovaná na Fonde na podporu umenia ako organizácia na Slovensku, ktorá celoročne pôsobí v oblasti umenia a/alebo kultúry a bude garantovať realizáciu individuálnych projektov a následne zabezpečí ich verejnú prezentáciu</w:t>
      </w:r>
      <w:r>
        <w:t xml:space="preserve">. </w:t>
      </w:r>
      <w:r w:rsidRPr="00792E21">
        <w:t xml:space="preserve">Táto finančná podpora na projekty bude z FPU poskytovaná výlučne formou </w:t>
      </w:r>
      <w:r w:rsidRPr="00792E21">
        <w:rPr>
          <w:bCs/>
        </w:rPr>
        <w:t>štipendia na 2 až 6 mesiacov.</w:t>
      </w:r>
      <w:r w:rsidRPr="00792E21">
        <w:rPr>
          <w:b/>
          <w:bCs/>
        </w:rPr>
        <w:t xml:space="preserve"> </w:t>
      </w:r>
      <w:r w:rsidRPr="00792E21">
        <w:rPr>
          <w:bCs/>
        </w:rPr>
        <w:t xml:space="preserve">Jednotliví umelci z Ukrajiny </w:t>
      </w:r>
      <w:r w:rsidRPr="00792E21">
        <w:t xml:space="preserve">môžu predložiť  žiadosti z oblasti divadla, tanca, hudby, vizuálneho umenia, literatúry a výskumné a odborné projekty.  Podmienkou k podaniu žiadosti je akceptačný list zaregistrovanej organizácie,  ktorá celoročne pôsobí v oblasti umenia a/alebo kultúry. </w:t>
      </w:r>
    </w:p>
    <w:p w:rsidR="001972EF" w:rsidRDefault="001972EF" w:rsidP="001972EF">
      <w:pPr>
        <w:jc w:val="both"/>
        <w:rPr>
          <w:rFonts w:ascii="Times New Roman" w:hAnsi="Times New Roman" w:cs="Times New Roman"/>
          <w:sz w:val="24"/>
          <w:szCs w:val="24"/>
        </w:rPr>
      </w:pPr>
    </w:p>
    <w:p w:rsidR="001B709D" w:rsidRDefault="001B709D" w:rsidP="001972EF">
      <w:pPr>
        <w:jc w:val="both"/>
        <w:rPr>
          <w:rFonts w:ascii="Times New Roman" w:hAnsi="Times New Roman" w:cs="Times New Roman"/>
          <w:sz w:val="24"/>
          <w:szCs w:val="24"/>
        </w:rPr>
      </w:pPr>
    </w:p>
    <w:p w:rsidR="001B709D" w:rsidRDefault="001B709D" w:rsidP="001972EF">
      <w:pPr>
        <w:jc w:val="both"/>
        <w:rPr>
          <w:rFonts w:ascii="Times New Roman" w:hAnsi="Times New Roman" w:cs="Times New Roman"/>
          <w:sz w:val="24"/>
          <w:szCs w:val="24"/>
        </w:rPr>
      </w:pPr>
    </w:p>
    <w:p w:rsidR="001972EF" w:rsidRPr="00792E21" w:rsidRDefault="001972EF" w:rsidP="001972EF">
      <w:pPr>
        <w:jc w:val="both"/>
        <w:rPr>
          <w:rFonts w:ascii="Times New Roman" w:hAnsi="Times New Roman" w:cs="Times New Roman"/>
          <w:b/>
          <w:sz w:val="24"/>
          <w:szCs w:val="24"/>
        </w:rPr>
      </w:pPr>
      <w:r w:rsidRPr="00792E21">
        <w:rPr>
          <w:rFonts w:ascii="Times New Roman" w:hAnsi="Times New Roman" w:cs="Times New Roman"/>
          <w:b/>
          <w:sz w:val="24"/>
          <w:szCs w:val="24"/>
        </w:rPr>
        <w:lastRenderedPageBreak/>
        <w:t xml:space="preserve">Zhrnutie: </w:t>
      </w:r>
    </w:p>
    <w:p w:rsidR="001972EF" w:rsidRDefault="001972EF" w:rsidP="001972EF">
      <w:pPr>
        <w:jc w:val="both"/>
        <w:rPr>
          <w:rFonts w:ascii="Times New Roman" w:hAnsi="Times New Roman" w:cs="Times New Roman"/>
          <w:sz w:val="24"/>
          <w:szCs w:val="24"/>
        </w:rPr>
      </w:pPr>
      <w:r w:rsidRPr="00792E21">
        <w:rPr>
          <w:rFonts w:ascii="Times New Roman" w:hAnsi="Times New Roman" w:cs="Times New Roman"/>
          <w:b/>
          <w:sz w:val="24"/>
          <w:szCs w:val="24"/>
        </w:rPr>
        <w:t>MK SR</w:t>
      </w:r>
      <w:r>
        <w:rPr>
          <w:rFonts w:ascii="Times New Roman" w:hAnsi="Times New Roman" w:cs="Times New Roman"/>
          <w:sz w:val="24"/>
          <w:szCs w:val="24"/>
        </w:rPr>
        <w:t xml:space="preserve"> pripravilo komplexný integračný program pre odídencov z umeleckého odvetvia (v súčasnosti cca 200 ľudí). V spolupráci so štátnymi inštitúciami, nezávislou kultúrou, nadáciami a občianskymi združeniami sa zabezpečilo nasledovné: </w:t>
      </w:r>
    </w:p>
    <w:p w:rsidR="001972EF" w:rsidRPr="007E5F57" w:rsidRDefault="001972EF" w:rsidP="001B709D">
      <w:pPr>
        <w:rPr>
          <w:rFonts w:ascii="Times New Roman" w:hAnsi="Times New Roman" w:cs="Times New Roman"/>
          <w:sz w:val="24"/>
          <w:szCs w:val="24"/>
        </w:rPr>
      </w:pPr>
      <w:r>
        <w:rPr>
          <w:rFonts w:ascii="Times New Roman" w:hAnsi="Times New Roman" w:cs="Times New Roman"/>
          <w:sz w:val="24"/>
          <w:szCs w:val="24"/>
        </w:rPr>
        <w:t xml:space="preserve">• zabezpečenie ubytovania a stravy v dočasných zariadeniach a inštitúciách (kaštieľ     v Budmericiach a Hrad Červený Kameň), </w:t>
      </w:r>
      <w:r>
        <w:rPr>
          <w:rFonts w:ascii="Times New Roman" w:hAnsi="Times New Roman" w:cs="Times New Roman"/>
          <w:sz w:val="24"/>
          <w:szCs w:val="24"/>
        </w:rPr>
        <w:br/>
        <w:t>• osobnú podporu 24/7 – jedna zamestnankyňa s nimi býva a je v pravidelnom kontakte od 14. 03. 2022,</w:t>
      </w:r>
      <w:r>
        <w:rPr>
          <w:rFonts w:ascii="Times New Roman" w:hAnsi="Times New Roman" w:cs="Times New Roman"/>
          <w:sz w:val="24"/>
          <w:szCs w:val="24"/>
        </w:rPr>
        <w:br/>
        <w:t xml:space="preserve">• zabezpečenie úvodnej prednášky do sociálneho systému na Slovensku – zdravotné poistenie, sociálne poistenie, dôchodkový systém a iné,  </w:t>
      </w:r>
      <w:r>
        <w:rPr>
          <w:rFonts w:ascii="Times New Roman" w:hAnsi="Times New Roman" w:cs="Times New Roman"/>
          <w:sz w:val="24"/>
          <w:szCs w:val="24"/>
        </w:rPr>
        <w:br/>
        <w:t>• základná humanitárna podpora – oblečenie, obuv, strava, hygienické potreby, školské pomôcky,</w:t>
      </w:r>
      <w:r>
        <w:rPr>
          <w:rFonts w:ascii="Times New Roman" w:hAnsi="Times New Roman" w:cs="Times New Roman"/>
          <w:sz w:val="24"/>
          <w:szCs w:val="24"/>
        </w:rPr>
        <w:br/>
        <w:t>• zabezpečenie kompletnej baletnej výbavy (financované zo sponzorských darov), zabezpečenie hudobných nástrojov – kontrabas, klavír a iné (spolupráca s inštitúciami MK SR),</w:t>
      </w:r>
      <w:r>
        <w:rPr>
          <w:rFonts w:ascii="Times New Roman" w:hAnsi="Times New Roman" w:cs="Times New Roman"/>
          <w:sz w:val="24"/>
          <w:szCs w:val="24"/>
        </w:rPr>
        <w:br/>
        <w:t>• zabezpečenie baletných sál v </w:t>
      </w:r>
      <w:proofErr w:type="spellStart"/>
      <w:r>
        <w:rPr>
          <w:rFonts w:ascii="Times New Roman" w:hAnsi="Times New Roman" w:cs="Times New Roman"/>
          <w:sz w:val="24"/>
          <w:szCs w:val="24"/>
        </w:rPr>
        <w:t>SĽUKu</w:t>
      </w:r>
      <w:proofErr w:type="spellEnd"/>
      <w:r>
        <w:rPr>
          <w:rFonts w:ascii="Times New Roman" w:hAnsi="Times New Roman" w:cs="Times New Roman"/>
          <w:sz w:val="24"/>
          <w:szCs w:val="24"/>
        </w:rPr>
        <w:t xml:space="preserve"> a SND s pravidelnou autobusovou kyvadlovou dopravou (spolupráca so SĽUK a SND a Lúčnica), </w:t>
      </w:r>
      <w:r>
        <w:rPr>
          <w:rFonts w:ascii="Times New Roman" w:hAnsi="Times New Roman" w:cs="Times New Roman"/>
          <w:sz w:val="24"/>
          <w:szCs w:val="24"/>
        </w:rPr>
        <w:br/>
        <w:t xml:space="preserve">• zabezpečenie organizovaného hromadného vybavenia statusu ODÍDENEC v Nitre a Bratislave, aj s dopravou (spolupráca s Migračným úradom, </w:t>
      </w:r>
      <w:proofErr w:type="spellStart"/>
      <w:r>
        <w:rPr>
          <w:rFonts w:ascii="Times New Roman" w:hAnsi="Times New Roman" w:cs="Times New Roman"/>
          <w:sz w:val="24"/>
          <w:szCs w:val="24"/>
        </w:rPr>
        <w:t>UPSVaR</w:t>
      </w:r>
      <w:proofErr w:type="spellEnd"/>
      <w:r>
        <w:rPr>
          <w:rFonts w:ascii="Times New Roman" w:hAnsi="Times New Roman" w:cs="Times New Roman"/>
          <w:sz w:val="24"/>
          <w:szCs w:val="24"/>
        </w:rPr>
        <w:t xml:space="preserve"> a SĽUK), </w:t>
      </w:r>
      <w:r>
        <w:rPr>
          <w:rFonts w:ascii="Times New Roman" w:hAnsi="Times New Roman" w:cs="Times New Roman"/>
          <w:sz w:val="24"/>
          <w:szCs w:val="24"/>
        </w:rPr>
        <w:br/>
        <w:t>• zabezpečenie vyplnenia žiadosti na hmotnú dávku v núdzi v spolupráci s </w:t>
      </w:r>
      <w:proofErr w:type="spellStart"/>
      <w:r>
        <w:rPr>
          <w:rFonts w:ascii="Times New Roman" w:hAnsi="Times New Roman" w:cs="Times New Roman"/>
          <w:sz w:val="24"/>
          <w:szCs w:val="24"/>
        </w:rPr>
        <w:t>UPSVaR</w:t>
      </w:r>
      <w:proofErr w:type="spellEnd"/>
      <w:r>
        <w:rPr>
          <w:rFonts w:ascii="Times New Roman" w:hAnsi="Times New Roman" w:cs="Times New Roman"/>
          <w:sz w:val="24"/>
          <w:szCs w:val="24"/>
        </w:rPr>
        <w:br/>
        <w:t>• asistencia a pomoc pri vybavovaní opatrovníctva na základe splnomocnení od rodín (spolupráca s okresnými súdmi a </w:t>
      </w:r>
      <w:proofErr w:type="spellStart"/>
      <w:r>
        <w:rPr>
          <w:rFonts w:ascii="Times New Roman" w:hAnsi="Times New Roman" w:cs="Times New Roman"/>
          <w:sz w:val="24"/>
          <w:szCs w:val="24"/>
        </w:rPr>
        <w:t>UPSVaR</w:t>
      </w:r>
      <w:proofErr w:type="spellEnd"/>
      <w:r>
        <w:rPr>
          <w:rFonts w:ascii="Times New Roman" w:hAnsi="Times New Roman" w:cs="Times New Roman"/>
          <w:sz w:val="24"/>
          <w:szCs w:val="24"/>
        </w:rPr>
        <w:t>),</w:t>
      </w:r>
      <w:r>
        <w:rPr>
          <w:rFonts w:ascii="Times New Roman" w:hAnsi="Times New Roman" w:cs="Times New Roman"/>
          <w:sz w:val="24"/>
          <w:szCs w:val="24"/>
        </w:rPr>
        <w:br/>
        <w:t>• MK SR v spolupráci s občianskymi združeniami zorganizovalo materiálne zbierky pre rodiny z Ukrajiny – kufre, kuchynské vybavenie, posteľná bielizeň,</w:t>
      </w:r>
      <w:r>
        <w:rPr>
          <w:rFonts w:ascii="Times New Roman" w:hAnsi="Times New Roman" w:cs="Times New Roman"/>
          <w:sz w:val="24"/>
          <w:szCs w:val="24"/>
        </w:rPr>
        <w:br/>
        <w:t xml:space="preserve">• publikácie na pomoc so slovenským jazykom  - </w:t>
      </w:r>
      <w:r>
        <w:rPr>
          <w:rFonts w:ascii="Times New Roman" w:hAnsi="Times New Roman" w:cs="Times New Roman"/>
          <w:i/>
          <w:iCs/>
          <w:sz w:val="24"/>
          <w:szCs w:val="24"/>
        </w:rPr>
        <w:t xml:space="preserve">Prvá pomoc po slovensky </w:t>
      </w:r>
      <w:r>
        <w:rPr>
          <w:rFonts w:ascii="Times New Roman" w:hAnsi="Times New Roman" w:cs="Times New Roman"/>
          <w:sz w:val="24"/>
          <w:szCs w:val="24"/>
        </w:rPr>
        <w:t xml:space="preserve">; </w:t>
      </w:r>
      <w:r>
        <w:rPr>
          <w:rFonts w:ascii="Times New Roman" w:hAnsi="Times New Roman" w:cs="Times New Roman"/>
          <w:i/>
          <w:iCs/>
          <w:sz w:val="24"/>
          <w:szCs w:val="24"/>
        </w:rPr>
        <w:t xml:space="preserve">Praktický slovník (rusko-slovenský, </w:t>
      </w:r>
      <w:proofErr w:type="spellStart"/>
      <w:r>
        <w:rPr>
          <w:rFonts w:ascii="Times New Roman" w:hAnsi="Times New Roman" w:cs="Times New Roman"/>
          <w:i/>
          <w:iCs/>
          <w:sz w:val="24"/>
          <w:szCs w:val="24"/>
        </w:rPr>
        <w:t>slovensko</w:t>
      </w:r>
      <w:proofErr w:type="spellEnd"/>
      <w:r>
        <w:rPr>
          <w:rFonts w:ascii="Times New Roman" w:hAnsi="Times New Roman" w:cs="Times New Roman"/>
          <w:i/>
          <w:iCs/>
          <w:sz w:val="24"/>
          <w:szCs w:val="24"/>
        </w:rPr>
        <w:t xml:space="preserve"> – ruský – </w:t>
      </w:r>
      <w:proofErr w:type="spellStart"/>
      <w:r>
        <w:rPr>
          <w:rFonts w:ascii="Times New Roman" w:hAnsi="Times New Roman" w:cs="Times New Roman"/>
          <w:i/>
          <w:iCs/>
          <w:sz w:val="24"/>
          <w:szCs w:val="24"/>
        </w:rPr>
        <w:t>Lingea</w:t>
      </w:r>
      <w:proofErr w:type="spellEnd"/>
      <w:r>
        <w:rPr>
          <w:rFonts w:ascii="Times New Roman" w:hAnsi="Times New Roman" w:cs="Times New Roman"/>
          <w:i/>
          <w:iCs/>
          <w:sz w:val="24"/>
          <w:szCs w:val="24"/>
        </w:rPr>
        <w:t>),</w:t>
      </w:r>
      <w:r>
        <w:rPr>
          <w:rFonts w:ascii="Times New Roman" w:hAnsi="Times New Roman" w:cs="Times New Roman"/>
          <w:sz w:val="24"/>
          <w:szCs w:val="24"/>
        </w:rPr>
        <w:br/>
        <w:t xml:space="preserve">• bezplatné vyšetrenie u detskej lekárky a vybavenie zdravotných potvrdení potrebných pre prácu a návštevu školy, </w:t>
      </w:r>
      <w:r>
        <w:rPr>
          <w:rFonts w:ascii="Times New Roman" w:hAnsi="Times New Roman" w:cs="Times New Roman"/>
          <w:sz w:val="24"/>
          <w:szCs w:val="24"/>
        </w:rPr>
        <w:br/>
        <w:t>• zabezpečenie osobnej dopravy a sprievodu k lekárom v prípade urgentných úrazov a iných chorôb,</w:t>
      </w:r>
      <w:r>
        <w:rPr>
          <w:rFonts w:ascii="Times New Roman" w:hAnsi="Times New Roman" w:cs="Times New Roman"/>
          <w:sz w:val="24"/>
          <w:szCs w:val="24"/>
        </w:rPr>
        <w:br/>
        <w:t xml:space="preserve">• bezplatné zriadenie </w:t>
      </w:r>
      <w:proofErr w:type="spellStart"/>
      <w:r>
        <w:rPr>
          <w:rFonts w:ascii="Times New Roman" w:hAnsi="Times New Roman" w:cs="Times New Roman"/>
          <w:sz w:val="24"/>
          <w:szCs w:val="24"/>
        </w:rPr>
        <w:t>sim-kariet</w:t>
      </w:r>
      <w:proofErr w:type="spellEnd"/>
      <w:r>
        <w:rPr>
          <w:rFonts w:ascii="Times New Roman" w:hAnsi="Times New Roman" w:cs="Times New Roman"/>
          <w:sz w:val="24"/>
          <w:szCs w:val="24"/>
        </w:rPr>
        <w:t xml:space="preserve"> so slovenským číslom, </w:t>
      </w:r>
      <w:r>
        <w:rPr>
          <w:rFonts w:ascii="Times New Roman" w:hAnsi="Times New Roman" w:cs="Times New Roman"/>
          <w:sz w:val="24"/>
          <w:szCs w:val="24"/>
        </w:rPr>
        <w:br/>
        <w:t xml:space="preserve">• bezplatné zriadenie bankových účtov a predpríprava zdravotného poistenia, </w:t>
      </w:r>
      <w:r>
        <w:rPr>
          <w:rFonts w:ascii="Times New Roman" w:hAnsi="Times New Roman" w:cs="Times New Roman"/>
          <w:sz w:val="24"/>
          <w:szCs w:val="24"/>
        </w:rPr>
        <w:br/>
        <w:t>• zabezpečenie každodennej osobnej dopravy z dočasných ubytovaní a inštitúcií do konzervatória a späť,</w:t>
      </w:r>
      <w:r>
        <w:rPr>
          <w:rFonts w:ascii="Times New Roman" w:hAnsi="Times New Roman" w:cs="Times New Roman"/>
          <w:sz w:val="24"/>
          <w:szCs w:val="24"/>
        </w:rPr>
        <w:br/>
        <w:t>• pravidelnú bezplatnú psychologickú pomoc v ukrajinčine a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terapiu v spolupráci s odborníkmi a odborníčkami, </w:t>
      </w:r>
      <w:r>
        <w:rPr>
          <w:rFonts w:ascii="Times New Roman" w:hAnsi="Times New Roman" w:cs="Times New Roman"/>
          <w:sz w:val="24"/>
          <w:szCs w:val="24"/>
        </w:rPr>
        <w:br/>
        <w:t xml:space="preserve">• pomoc pri písaní životopisov, registrácia na stránku </w:t>
      </w:r>
      <w:proofErr w:type="spellStart"/>
      <w:r>
        <w:rPr>
          <w:rFonts w:ascii="Times New Roman" w:hAnsi="Times New Roman" w:cs="Times New Roman"/>
          <w:sz w:val="24"/>
          <w:szCs w:val="24"/>
        </w:rPr>
        <w:t>profesia.sk</w:t>
      </w:r>
      <w:proofErr w:type="spellEnd"/>
      <w:r>
        <w:rPr>
          <w:rFonts w:ascii="Times New Roman" w:hAnsi="Times New Roman" w:cs="Times New Roman"/>
          <w:sz w:val="24"/>
          <w:szCs w:val="24"/>
        </w:rPr>
        <w:t xml:space="preserve"> a grafické spracovanie životopisov,</w:t>
      </w:r>
      <w:r>
        <w:rPr>
          <w:rFonts w:ascii="Times New Roman" w:hAnsi="Times New Roman" w:cs="Times New Roman"/>
          <w:sz w:val="24"/>
          <w:szCs w:val="24"/>
        </w:rPr>
        <w:br/>
        <w:t xml:space="preserve">• asistencia a pomoc pri hľadaní práce a brigád pre študentov a študentky (vybavenie potrebných dokladov, korektúra emailov a iné), </w:t>
      </w:r>
      <w:r>
        <w:rPr>
          <w:rFonts w:ascii="Times New Roman" w:hAnsi="Times New Roman" w:cs="Times New Roman"/>
          <w:sz w:val="24"/>
          <w:szCs w:val="24"/>
        </w:rPr>
        <w:br/>
        <w:t xml:space="preserve">• zabezpečenie osobnej dopravy na obhliadky bytov v Bratislave (cca 8 denne), </w:t>
      </w:r>
      <w:r>
        <w:rPr>
          <w:rFonts w:ascii="Times New Roman" w:hAnsi="Times New Roman" w:cs="Times New Roman"/>
          <w:sz w:val="24"/>
          <w:szCs w:val="24"/>
        </w:rPr>
        <w:br/>
        <w:t>•</w:t>
      </w:r>
      <w:r w:rsidRPr="00C23BB2">
        <w:rPr>
          <w:rFonts w:ascii="Times New Roman" w:hAnsi="Times New Roman" w:cs="Times New Roman"/>
          <w:sz w:val="24"/>
          <w:szCs w:val="24"/>
        </w:rPr>
        <w:t xml:space="preserve"> </w:t>
      </w:r>
      <w:r>
        <w:rPr>
          <w:rFonts w:ascii="Times New Roman" w:hAnsi="Times New Roman" w:cs="Times New Roman"/>
          <w:sz w:val="24"/>
          <w:szCs w:val="24"/>
        </w:rPr>
        <w:t>bezplatné ubytovanie vo vlastných v bytoch v Bratislave na obdobie 12 mesiacov,</w:t>
      </w:r>
      <w:r>
        <w:rPr>
          <w:rFonts w:ascii="Times New Roman" w:hAnsi="Times New Roman" w:cs="Times New Roman"/>
          <w:sz w:val="24"/>
          <w:szCs w:val="24"/>
        </w:rPr>
        <w:br/>
      </w:r>
      <w:r>
        <w:rPr>
          <w:rFonts w:ascii="Times New Roman" w:hAnsi="Times New Roman" w:cs="Times New Roman"/>
          <w:sz w:val="24"/>
          <w:szCs w:val="24"/>
        </w:rPr>
        <w:lastRenderedPageBreak/>
        <w:t xml:space="preserve">• komplexné vybavenie bytov (nábytok, domáce spotrebiče, kuchynské vybavenie, posteľná bielizeň, čistiace prostriedky, metly, </w:t>
      </w:r>
      <w:proofErr w:type="spellStart"/>
      <w:r>
        <w:rPr>
          <w:rFonts w:ascii="Times New Roman" w:hAnsi="Times New Roman" w:cs="Times New Roman"/>
          <w:sz w:val="24"/>
          <w:szCs w:val="24"/>
        </w:rPr>
        <w:t>mopy</w:t>
      </w:r>
      <w:proofErr w:type="spellEnd"/>
      <w:r>
        <w:rPr>
          <w:rFonts w:ascii="Times New Roman" w:hAnsi="Times New Roman" w:cs="Times New Roman"/>
          <w:sz w:val="24"/>
          <w:szCs w:val="24"/>
        </w:rPr>
        <w:t xml:space="preserve">, sušiaky, žehličky...), </w:t>
      </w:r>
      <w:r>
        <w:rPr>
          <w:rFonts w:ascii="Times New Roman" w:hAnsi="Times New Roman" w:cs="Times New Roman"/>
          <w:i/>
          <w:iCs/>
          <w:sz w:val="24"/>
          <w:szCs w:val="24"/>
        </w:rPr>
        <w:br/>
      </w:r>
      <w:r>
        <w:rPr>
          <w:rFonts w:ascii="Times New Roman" w:hAnsi="Times New Roman" w:cs="Times New Roman"/>
          <w:sz w:val="24"/>
          <w:szCs w:val="24"/>
        </w:rPr>
        <w:t>• osobnú pomoc pri sťahovaní do bytov v Bratislave,</w:t>
      </w:r>
      <w:r>
        <w:rPr>
          <w:rFonts w:ascii="Times New Roman" w:hAnsi="Times New Roman" w:cs="Times New Roman"/>
          <w:sz w:val="24"/>
          <w:szCs w:val="24"/>
        </w:rPr>
        <w:br/>
        <w:t xml:space="preserve">• zabezpečenie štartovacích balíčkov potravín a hygienických potrieb – v prvý deň príchodu do bytu, </w:t>
      </w:r>
      <w:r>
        <w:rPr>
          <w:rFonts w:ascii="Times New Roman" w:hAnsi="Times New Roman" w:cs="Times New Roman"/>
          <w:sz w:val="24"/>
          <w:szCs w:val="24"/>
        </w:rPr>
        <w:br/>
        <w:t xml:space="preserve">• zabezpečenie orientačného balíčku individuálne pre každú rodinu podľa lokality byt – informácie o doprave do </w:t>
      </w:r>
      <w:proofErr w:type="spellStart"/>
      <w:r>
        <w:rPr>
          <w:rFonts w:ascii="Times New Roman" w:hAnsi="Times New Roman" w:cs="Times New Roman"/>
          <w:sz w:val="24"/>
          <w:szCs w:val="24"/>
        </w:rPr>
        <w:t>SĽUKu</w:t>
      </w:r>
      <w:proofErr w:type="spellEnd"/>
      <w:r>
        <w:rPr>
          <w:rFonts w:ascii="Times New Roman" w:hAnsi="Times New Roman" w:cs="Times New Roman"/>
          <w:sz w:val="24"/>
          <w:szCs w:val="24"/>
        </w:rPr>
        <w:t xml:space="preserve">, SND, zoznam okolitých škôl, lekární, obchodov a iné, </w:t>
      </w:r>
      <w:r>
        <w:rPr>
          <w:rFonts w:ascii="Times New Roman" w:hAnsi="Times New Roman" w:cs="Times New Roman"/>
          <w:sz w:val="24"/>
          <w:szCs w:val="24"/>
        </w:rPr>
        <w:br/>
        <w:t>• bezplatné zriadenie internetu a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siete v domácnostiach,</w:t>
      </w:r>
      <w:r>
        <w:rPr>
          <w:rFonts w:ascii="Times New Roman" w:hAnsi="Times New Roman" w:cs="Times New Roman"/>
          <w:sz w:val="24"/>
          <w:szCs w:val="24"/>
        </w:rPr>
        <w:br/>
        <w:t>• zabezpečenie finančného daru od nadácie, ktorý bude primárne určený na pokrytie platov pedagógov z Charkova a Kyjeva,</w:t>
      </w:r>
      <w:r>
        <w:rPr>
          <w:rFonts w:ascii="Times New Roman" w:hAnsi="Times New Roman" w:cs="Times New Roman"/>
          <w:sz w:val="24"/>
          <w:szCs w:val="24"/>
        </w:rPr>
        <w:br/>
        <w:t>• organizovanie pravidelnej humanitárnej a materiálnej pomoci na pôde MK SR,</w:t>
      </w:r>
      <w:r>
        <w:rPr>
          <w:rFonts w:ascii="Times New Roman" w:hAnsi="Times New Roman" w:cs="Times New Roman"/>
          <w:sz w:val="24"/>
          <w:szCs w:val="24"/>
        </w:rPr>
        <w:br/>
        <w:t>• zabezpečenie výpočtovej techniky pre deti, aby mohli pokračovať aj v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vyučovaní,</w:t>
      </w:r>
      <w:r>
        <w:rPr>
          <w:rFonts w:ascii="Times New Roman" w:hAnsi="Times New Roman" w:cs="Times New Roman"/>
          <w:sz w:val="24"/>
          <w:szCs w:val="24"/>
        </w:rPr>
        <w:br/>
        <w:t xml:space="preserve">• pravidelné organizovanie návštevy kultúrneho podujatia– sprievod s výkladom na Hrade Červený Kameň, divadelné predstavenie </w:t>
      </w:r>
      <w:r w:rsidRPr="007E5F57">
        <w:rPr>
          <w:rFonts w:ascii="Times New Roman" w:hAnsi="Times New Roman" w:cs="Times New Roman"/>
          <w:i/>
          <w:iCs/>
          <w:sz w:val="24"/>
          <w:szCs w:val="24"/>
        </w:rPr>
        <w:t>Alica v krajine zázr</w:t>
      </w:r>
      <w:r>
        <w:rPr>
          <w:rFonts w:ascii="Times New Roman" w:hAnsi="Times New Roman" w:cs="Times New Roman"/>
          <w:i/>
          <w:iCs/>
          <w:sz w:val="24"/>
          <w:szCs w:val="24"/>
        </w:rPr>
        <w:t>a</w:t>
      </w:r>
      <w:r w:rsidRPr="007E5F57">
        <w:rPr>
          <w:rFonts w:ascii="Times New Roman" w:hAnsi="Times New Roman" w:cs="Times New Roman"/>
          <w:i/>
          <w:iCs/>
          <w:sz w:val="24"/>
          <w:szCs w:val="24"/>
        </w:rPr>
        <w:t>kov</w:t>
      </w:r>
      <w:r>
        <w:rPr>
          <w:rFonts w:ascii="Times New Roman" w:hAnsi="Times New Roman" w:cs="Times New Roman"/>
          <w:sz w:val="24"/>
          <w:szCs w:val="24"/>
        </w:rPr>
        <w:t xml:space="preserve"> (Hrad Červený Kameň), </w:t>
      </w:r>
      <w:r w:rsidRPr="007E5F57">
        <w:rPr>
          <w:rFonts w:ascii="Times New Roman" w:hAnsi="Times New Roman" w:cs="Times New Roman"/>
          <w:i/>
          <w:iCs/>
          <w:sz w:val="24"/>
          <w:szCs w:val="24"/>
        </w:rPr>
        <w:t>Sedliacka česť/Komedianti</w:t>
      </w:r>
      <w:r>
        <w:rPr>
          <w:rFonts w:ascii="Times New Roman" w:hAnsi="Times New Roman" w:cs="Times New Roman"/>
          <w:sz w:val="24"/>
          <w:szCs w:val="24"/>
        </w:rPr>
        <w:t xml:space="preserve"> (Opera SND), </w:t>
      </w:r>
      <w:r>
        <w:rPr>
          <w:rFonts w:ascii="Times New Roman" w:hAnsi="Times New Roman" w:cs="Times New Roman"/>
          <w:i/>
          <w:iCs/>
          <w:sz w:val="24"/>
          <w:szCs w:val="24"/>
        </w:rPr>
        <w:t xml:space="preserve">Rusalka </w:t>
      </w:r>
      <w:r>
        <w:rPr>
          <w:rFonts w:ascii="Times New Roman" w:hAnsi="Times New Roman" w:cs="Times New Roman"/>
          <w:sz w:val="24"/>
          <w:szCs w:val="24"/>
        </w:rPr>
        <w:t xml:space="preserve">(Opera SND), </w:t>
      </w:r>
      <w:r>
        <w:rPr>
          <w:rFonts w:ascii="Times New Roman" w:hAnsi="Times New Roman" w:cs="Times New Roman"/>
          <w:i/>
          <w:iCs/>
          <w:sz w:val="24"/>
          <w:szCs w:val="24"/>
        </w:rPr>
        <w:t>Rukopisy majstrov</w:t>
      </w:r>
      <w:r w:rsidRPr="007E5F57">
        <w:rPr>
          <w:rFonts w:ascii="Times New Roman" w:hAnsi="Times New Roman" w:cs="Times New Roman"/>
          <w:sz w:val="24"/>
          <w:szCs w:val="24"/>
        </w:rPr>
        <w:t xml:space="preserve"> (Balet SND, premiéra)</w:t>
      </w:r>
      <w:r>
        <w:rPr>
          <w:rFonts w:ascii="Times New Roman" w:hAnsi="Times New Roman" w:cs="Times New Roman"/>
          <w:sz w:val="24"/>
          <w:szCs w:val="24"/>
        </w:rPr>
        <w:t xml:space="preserve">, </w:t>
      </w:r>
      <w:proofErr w:type="spellStart"/>
      <w:r>
        <w:rPr>
          <w:rFonts w:ascii="Times New Roman" w:hAnsi="Times New Roman" w:cs="Times New Roman"/>
          <w:sz w:val="24"/>
          <w:szCs w:val="24"/>
        </w:rPr>
        <w:t>BRaK</w:t>
      </w:r>
      <w:proofErr w:type="spellEnd"/>
      <w:r>
        <w:rPr>
          <w:rFonts w:ascii="Times New Roman" w:hAnsi="Times New Roman" w:cs="Times New Roman"/>
          <w:sz w:val="24"/>
          <w:szCs w:val="24"/>
        </w:rPr>
        <w:t xml:space="preserve"> festival a iné. </w:t>
      </w:r>
      <w:r>
        <w:rPr>
          <w:rFonts w:ascii="Times New Roman" w:hAnsi="Times New Roman" w:cs="Times New Roman"/>
          <w:sz w:val="24"/>
          <w:szCs w:val="24"/>
        </w:rPr>
        <w:br/>
      </w:r>
    </w:p>
    <w:p w:rsidR="001972EF" w:rsidRPr="00B1138A" w:rsidRDefault="001972EF" w:rsidP="001B709D">
      <w:pPr>
        <w:spacing w:before="100" w:beforeAutospacing="1" w:after="100" w:afterAutospacing="1" w:line="240" w:lineRule="auto"/>
        <w:rPr>
          <w:rFonts w:eastAsia="Times New Roman" w:cstheme="minorHAnsi"/>
          <w:lang w:eastAsia="sk-SK"/>
        </w:rPr>
      </w:pPr>
    </w:p>
    <w:p w:rsidR="001972EF" w:rsidRPr="00AF732B" w:rsidRDefault="001972EF" w:rsidP="001B709D">
      <w:pPr>
        <w:rPr>
          <w:rFonts w:ascii="Times New Roman" w:hAnsi="Times New Roman" w:cs="Times New Roman"/>
          <w:sz w:val="24"/>
          <w:szCs w:val="24"/>
        </w:rPr>
      </w:pPr>
    </w:p>
    <w:p w:rsidR="00B31E63" w:rsidRDefault="00B31E63" w:rsidP="001B709D"/>
    <w:sectPr w:rsidR="00B31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1DCE"/>
    <w:multiLevelType w:val="hybridMultilevel"/>
    <w:tmpl w:val="EF008B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nsid w:val="16F435A4"/>
    <w:multiLevelType w:val="hybridMultilevel"/>
    <w:tmpl w:val="34F4D9F2"/>
    <w:lvl w:ilvl="0" w:tplc="041B0001">
      <w:start w:val="1"/>
      <w:numFmt w:val="bullet"/>
      <w:lvlText w:val=""/>
      <w:lvlJc w:val="left"/>
      <w:pPr>
        <w:ind w:left="3210" w:hanging="360"/>
      </w:pPr>
      <w:rPr>
        <w:rFonts w:ascii="Symbol" w:hAnsi="Symbol" w:hint="default"/>
      </w:rPr>
    </w:lvl>
    <w:lvl w:ilvl="1" w:tplc="041B0003" w:tentative="1">
      <w:start w:val="1"/>
      <w:numFmt w:val="bullet"/>
      <w:lvlText w:val="o"/>
      <w:lvlJc w:val="left"/>
      <w:pPr>
        <w:ind w:left="3930" w:hanging="360"/>
      </w:pPr>
      <w:rPr>
        <w:rFonts w:ascii="Courier New" w:hAnsi="Courier New" w:cs="Courier New" w:hint="default"/>
      </w:rPr>
    </w:lvl>
    <w:lvl w:ilvl="2" w:tplc="041B0005" w:tentative="1">
      <w:start w:val="1"/>
      <w:numFmt w:val="bullet"/>
      <w:lvlText w:val=""/>
      <w:lvlJc w:val="left"/>
      <w:pPr>
        <w:ind w:left="4650" w:hanging="360"/>
      </w:pPr>
      <w:rPr>
        <w:rFonts w:ascii="Wingdings" w:hAnsi="Wingdings" w:hint="default"/>
      </w:rPr>
    </w:lvl>
    <w:lvl w:ilvl="3" w:tplc="041B0001" w:tentative="1">
      <w:start w:val="1"/>
      <w:numFmt w:val="bullet"/>
      <w:lvlText w:val=""/>
      <w:lvlJc w:val="left"/>
      <w:pPr>
        <w:ind w:left="5370" w:hanging="360"/>
      </w:pPr>
      <w:rPr>
        <w:rFonts w:ascii="Symbol" w:hAnsi="Symbol" w:hint="default"/>
      </w:rPr>
    </w:lvl>
    <w:lvl w:ilvl="4" w:tplc="041B0003" w:tentative="1">
      <w:start w:val="1"/>
      <w:numFmt w:val="bullet"/>
      <w:lvlText w:val="o"/>
      <w:lvlJc w:val="left"/>
      <w:pPr>
        <w:ind w:left="6090" w:hanging="360"/>
      </w:pPr>
      <w:rPr>
        <w:rFonts w:ascii="Courier New" w:hAnsi="Courier New" w:cs="Courier New" w:hint="default"/>
      </w:rPr>
    </w:lvl>
    <w:lvl w:ilvl="5" w:tplc="041B0005" w:tentative="1">
      <w:start w:val="1"/>
      <w:numFmt w:val="bullet"/>
      <w:lvlText w:val=""/>
      <w:lvlJc w:val="left"/>
      <w:pPr>
        <w:ind w:left="6810" w:hanging="360"/>
      </w:pPr>
      <w:rPr>
        <w:rFonts w:ascii="Wingdings" w:hAnsi="Wingdings" w:hint="default"/>
      </w:rPr>
    </w:lvl>
    <w:lvl w:ilvl="6" w:tplc="041B0001" w:tentative="1">
      <w:start w:val="1"/>
      <w:numFmt w:val="bullet"/>
      <w:lvlText w:val=""/>
      <w:lvlJc w:val="left"/>
      <w:pPr>
        <w:ind w:left="7530" w:hanging="360"/>
      </w:pPr>
      <w:rPr>
        <w:rFonts w:ascii="Symbol" w:hAnsi="Symbol" w:hint="default"/>
      </w:rPr>
    </w:lvl>
    <w:lvl w:ilvl="7" w:tplc="041B0003" w:tentative="1">
      <w:start w:val="1"/>
      <w:numFmt w:val="bullet"/>
      <w:lvlText w:val="o"/>
      <w:lvlJc w:val="left"/>
      <w:pPr>
        <w:ind w:left="8250" w:hanging="360"/>
      </w:pPr>
      <w:rPr>
        <w:rFonts w:ascii="Courier New" w:hAnsi="Courier New" w:cs="Courier New" w:hint="default"/>
      </w:rPr>
    </w:lvl>
    <w:lvl w:ilvl="8" w:tplc="041B0005" w:tentative="1">
      <w:start w:val="1"/>
      <w:numFmt w:val="bullet"/>
      <w:lvlText w:val=""/>
      <w:lvlJc w:val="left"/>
      <w:pPr>
        <w:ind w:left="8970" w:hanging="360"/>
      </w:pPr>
      <w:rPr>
        <w:rFonts w:ascii="Wingdings" w:hAnsi="Wingdings" w:hint="default"/>
      </w:rPr>
    </w:lvl>
  </w:abstractNum>
  <w:abstractNum w:abstractNumId="2">
    <w:nsid w:val="7BC509F0"/>
    <w:multiLevelType w:val="hybridMultilevel"/>
    <w:tmpl w:val="59161E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EF"/>
    <w:rsid w:val="001972EF"/>
    <w:rsid w:val="001A33CF"/>
    <w:rsid w:val="001B709D"/>
    <w:rsid w:val="005F52F4"/>
    <w:rsid w:val="00781B60"/>
    <w:rsid w:val="00B31E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72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unhideWhenUsed/>
    <w:rsid w:val="001972E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972EF"/>
    <w:rPr>
      <w:b/>
      <w:bCs/>
    </w:rPr>
  </w:style>
  <w:style w:type="character" w:customStyle="1" w:styleId="q4iawc">
    <w:name w:val="q4iawc"/>
    <w:basedOn w:val="Predvolenpsmoodseku"/>
    <w:rsid w:val="001972EF"/>
  </w:style>
  <w:style w:type="character" w:styleId="Hypertextovprepojenie">
    <w:name w:val="Hyperlink"/>
    <w:basedOn w:val="Predvolenpsmoodseku"/>
    <w:uiPriority w:val="99"/>
    <w:semiHidden/>
    <w:unhideWhenUsed/>
    <w:rsid w:val="001972EF"/>
    <w:rPr>
      <w:rFonts w:ascii="Times New Roman" w:hAnsi="Times New Roman" w:cs="Times New Roman" w:hint="default"/>
      <w:color w:val="000000"/>
      <w:u w:val="single"/>
    </w:rPr>
  </w:style>
  <w:style w:type="paragraph" w:styleId="Hlavika">
    <w:name w:val="header"/>
    <w:basedOn w:val="Normlny"/>
    <w:link w:val="HlavikaChar"/>
    <w:unhideWhenUsed/>
    <w:rsid w:val="001972EF"/>
    <w:pPr>
      <w:spacing w:after="0" w:line="240" w:lineRule="auto"/>
    </w:pPr>
    <w:rPr>
      <w:rFonts w:ascii="Arial" w:hAnsi="Arial" w:cs="Arial"/>
      <w:sz w:val="20"/>
      <w:szCs w:val="20"/>
      <w:lang w:eastAsia="sk-SK"/>
    </w:rPr>
  </w:style>
  <w:style w:type="character" w:customStyle="1" w:styleId="HlavikaChar">
    <w:name w:val="Hlavička Char"/>
    <w:basedOn w:val="Predvolenpsmoodseku"/>
    <w:link w:val="Hlavika"/>
    <w:rsid w:val="001972EF"/>
    <w:rPr>
      <w:rFonts w:ascii="Arial" w:hAnsi="Arial" w:cs="Arial"/>
      <w:sz w:val="20"/>
      <w:szCs w:val="20"/>
      <w:lang w:eastAsia="sk-SK"/>
    </w:rPr>
  </w:style>
  <w:style w:type="paragraph" w:styleId="Odsekzoznamu">
    <w:name w:val="List Paragraph"/>
    <w:basedOn w:val="Normlny"/>
    <w:uiPriority w:val="34"/>
    <w:qFormat/>
    <w:rsid w:val="001972EF"/>
    <w:pPr>
      <w:spacing w:after="0" w:line="240" w:lineRule="auto"/>
      <w:ind w:left="720"/>
    </w:pPr>
    <w:rPr>
      <w:rFonts w:ascii="Calibri" w:hAnsi="Calibri" w:cs="Calibri"/>
    </w:rPr>
  </w:style>
  <w:style w:type="paragraph" w:styleId="Obyajntext">
    <w:name w:val="Plain Text"/>
    <w:basedOn w:val="Normlny"/>
    <w:link w:val="ObyajntextChar"/>
    <w:uiPriority w:val="99"/>
    <w:semiHidden/>
    <w:unhideWhenUsed/>
    <w:rsid w:val="001972E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972EF"/>
    <w:rPr>
      <w:rFonts w:ascii="Calibri" w:hAnsi="Calibri"/>
      <w:szCs w:val="21"/>
    </w:rPr>
  </w:style>
  <w:style w:type="character" w:customStyle="1" w:styleId="markedcontent">
    <w:name w:val="markedcontent"/>
    <w:basedOn w:val="Predvolenpsmoodseku"/>
    <w:rsid w:val="00197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72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unhideWhenUsed/>
    <w:rsid w:val="001972E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972EF"/>
    <w:rPr>
      <w:b/>
      <w:bCs/>
    </w:rPr>
  </w:style>
  <w:style w:type="character" w:customStyle="1" w:styleId="q4iawc">
    <w:name w:val="q4iawc"/>
    <w:basedOn w:val="Predvolenpsmoodseku"/>
    <w:rsid w:val="001972EF"/>
  </w:style>
  <w:style w:type="character" w:styleId="Hypertextovprepojenie">
    <w:name w:val="Hyperlink"/>
    <w:basedOn w:val="Predvolenpsmoodseku"/>
    <w:uiPriority w:val="99"/>
    <w:semiHidden/>
    <w:unhideWhenUsed/>
    <w:rsid w:val="001972EF"/>
    <w:rPr>
      <w:rFonts w:ascii="Times New Roman" w:hAnsi="Times New Roman" w:cs="Times New Roman" w:hint="default"/>
      <w:color w:val="000000"/>
      <w:u w:val="single"/>
    </w:rPr>
  </w:style>
  <w:style w:type="paragraph" w:styleId="Hlavika">
    <w:name w:val="header"/>
    <w:basedOn w:val="Normlny"/>
    <w:link w:val="HlavikaChar"/>
    <w:unhideWhenUsed/>
    <w:rsid w:val="001972EF"/>
    <w:pPr>
      <w:spacing w:after="0" w:line="240" w:lineRule="auto"/>
    </w:pPr>
    <w:rPr>
      <w:rFonts w:ascii="Arial" w:hAnsi="Arial" w:cs="Arial"/>
      <w:sz w:val="20"/>
      <w:szCs w:val="20"/>
      <w:lang w:eastAsia="sk-SK"/>
    </w:rPr>
  </w:style>
  <w:style w:type="character" w:customStyle="1" w:styleId="HlavikaChar">
    <w:name w:val="Hlavička Char"/>
    <w:basedOn w:val="Predvolenpsmoodseku"/>
    <w:link w:val="Hlavika"/>
    <w:rsid w:val="001972EF"/>
    <w:rPr>
      <w:rFonts w:ascii="Arial" w:hAnsi="Arial" w:cs="Arial"/>
      <w:sz w:val="20"/>
      <w:szCs w:val="20"/>
      <w:lang w:eastAsia="sk-SK"/>
    </w:rPr>
  </w:style>
  <w:style w:type="paragraph" w:styleId="Odsekzoznamu">
    <w:name w:val="List Paragraph"/>
    <w:basedOn w:val="Normlny"/>
    <w:uiPriority w:val="34"/>
    <w:qFormat/>
    <w:rsid w:val="001972EF"/>
    <w:pPr>
      <w:spacing w:after="0" w:line="240" w:lineRule="auto"/>
      <w:ind w:left="720"/>
    </w:pPr>
    <w:rPr>
      <w:rFonts w:ascii="Calibri" w:hAnsi="Calibri" w:cs="Calibri"/>
    </w:rPr>
  </w:style>
  <w:style w:type="paragraph" w:styleId="Obyajntext">
    <w:name w:val="Plain Text"/>
    <w:basedOn w:val="Normlny"/>
    <w:link w:val="ObyajntextChar"/>
    <w:uiPriority w:val="99"/>
    <w:semiHidden/>
    <w:unhideWhenUsed/>
    <w:rsid w:val="001972E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972EF"/>
    <w:rPr>
      <w:rFonts w:ascii="Calibri" w:hAnsi="Calibri"/>
      <w:szCs w:val="21"/>
    </w:rPr>
  </w:style>
  <w:style w:type="character" w:customStyle="1" w:styleId="markedcontent">
    <w:name w:val="markedcontent"/>
    <w:basedOn w:val="Predvolenpsmoodseku"/>
    <w:rsid w:val="0019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5/1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3954</Words>
  <Characters>22544</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Balažovičová Jaroslava</dc:creator>
  <cp:lastModifiedBy>Čahojová Adriana</cp:lastModifiedBy>
  <cp:revision>8</cp:revision>
  <dcterms:created xsi:type="dcterms:W3CDTF">2022-05-17T07:58:00Z</dcterms:created>
  <dcterms:modified xsi:type="dcterms:W3CDTF">2022-05-26T08:55:00Z</dcterms:modified>
</cp:coreProperties>
</file>