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C27" w:rsidRPr="00880C27" w:rsidRDefault="00880C27" w:rsidP="00880C27">
      <w:pPr>
        <w:spacing w:line="276" w:lineRule="auto"/>
        <w:jc w:val="right"/>
        <w:rPr>
          <w:rFonts w:cstheme="minorHAnsi"/>
        </w:rPr>
      </w:pPr>
      <w:r w:rsidRPr="00880C27">
        <w:rPr>
          <w:rFonts w:cstheme="minorHAnsi"/>
        </w:rPr>
        <w:t>Príloha</w:t>
      </w:r>
    </w:p>
    <w:p w:rsidR="00D07589" w:rsidRDefault="00D07589" w:rsidP="00985F72">
      <w:pPr>
        <w:spacing w:line="276" w:lineRule="auto"/>
        <w:jc w:val="center"/>
        <w:rPr>
          <w:rFonts w:cstheme="minorHAnsi"/>
          <w:b/>
        </w:rPr>
      </w:pPr>
    </w:p>
    <w:p w:rsidR="00985F72" w:rsidRPr="00E07B1C" w:rsidRDefault="00985F72" w:rsidP="00985F72">
      <w:pPr>
        <w:spacing w:line="276" w:lineRule="auto"/>
        <w:jc w:val="center"/>
        <w:rPr>
          <w:rFonts w:cstheme="minorHAnsi"/>
          <w:b/>
        </w:rPr>
      </w:pPr>
      <w:r w:rsidRPr="00E07B1C">
        <w:rPr>
          <w:rFonts w:cstheme="minorHAnsi"/>
          <w:b/>
        </w:rPr>
        <w:t>Dotazník k ex post hodnoteniu regulácie</w:t>
      </w:r>
    </w:p>
    <w:p w:rsidR="00985F72" w:rsidRPr="00E07B1C" w:rsidRDefault="00985F72" w:rsidP="00985F72">
      <w:pPr>
        <w:spacing w:line="276" w:lineRule="auto"/>
        <w:jc w:val="both"/>
        <w:rPr>
          <w:rFonts w:cstheme="minorHAnsi"/>
          <w:b/>
        </w:rPr>
      </w:pPr>
    </w:p>
    <w:p w:rsidR="00985F72" w:rsidRPr="00E07B1C" w:rsidRDefault="00985F72" w:rsidP="00985F72">
      <w:pPr>
        <w:spacing w:before="100" w:beforeAutospacing="1" w:after="100" w:afterAutospacing="1" w:line="276" w:lineRule="auto"/>
        <w:rPr>
          <w:rFonts w:cstheme="minorHAnsi"/>
        </w:rPr>
      </w:pPr>
      <w:r w:rsidRPr="00E07B1C">
        <w:rPr>
          <w:rFonts w:cstheme="minorHAnsi"/>
          <w:b/>
        </w:rPr>
        <w:t xml:space="preserve">Lokalizácia hodnotenej regulácie: </w:t>
      </w:r>
      <w:r w:rsidRPr="00E07B1C">
        <w:rPr>
          <w:rFonts w:cstheme="minorHAnsi"/>
        </w:rPr>
        <w:t>§ 90 ods. zákona č. 185/2015 Z. z. Autorský zákon v znení neskorších predpisov</w:t>
      </w:r>
    </w:p>
    <w:p w:rsidR="00985F72" w:rsidRPr="00E07B1C" w:rsidRDefault="00985F72" w:rsidP="00985F72">
      <w:pPr>
        <w:spacing w:before="100" w:beforeAutospacing="1" w:after="100" w:afterAutospacing="1" w:line="276" w:lineRule="auto"/>
        <w:rPr>
          <w:rFonts w:cstheme="minorHAnsi"/>
        </w:rPr>
      </w:pPr>
    </w:p>
    <w:p w:rsidR="00985F72" w:rsidRPr="00E07B1C" w:rsidRDefault="00985F72" w:rsidP="00985F72">
      <w:pPr>
        <w:spacing w:line="276" w:lineRule="auto"/>
        <w:jc w:val="both"/>
        <w:rPr>
          <w:rFonts w:cstheme="minorHAnsi"/>
        </w:rPr>
      </w:pPr>
      <w:r w:rsidRPr="00E07B1C">
        <w:rPr>
          <w:rFonts w:cstheme="minorHAnsi"/>
          <w:b/>
        </w:rPr>
        <w:t>Identifikačné údaje subjektu</w:t>
      </w:r>
      <w:r w:rsidRPr="00E07B1C">
        <w:rPr>
          <w:rFonts w:cstheme="minorHAnsi"/>
        </w:rPr>
        <w:t xml:space="preserve"> (meno a priezvisko/obchodné meno, trvalý pobyt/sídlo, IČO):</w:t>
      </w:r>
    </w:p>
    <w:p w:rsidR="00985F72" w:rsidRPr="00E07B1C" w:rsidRDefault="00985F72" w:rsidP="00985F72">
      <w:pPr>
        <w:spacing w:line="276" w:lineRule="auto"/>
        <w:jc w:val="both"/>
        <w:rPr>
          <w:rFonts w:cstheme="minorHAnsi"/>
        </w:rPr>
      </w:pPr>
    </w:p>
    <w:p w:rsidR="00985F72" w:rsidRPr="00E07B1C" w:rsidRDefault="00985F72" w:rsidP="00985F72">
      <w:pPr>
        <w:spacing w:line="276" w:lineRule="auto"/>
        <w:jc w:val="both"/>
        <w:rPr>
          <w:rFonts w:cstheme="minorHAnsi"/>
        </w:rPr>
      </w:pPr>
      <w:r w:rsidRPr="00E07B1C">
        <w:rPr>
          <w:rFonts w:cstheme="minorHAnsi"/>
          <w:b/>
        </w:rPr>
        <w:t>Kontaktné údaje subjektu</w:t>
      </w:r>
      <w:r w:rsidRPr="00E07B1C">
        <w:rPr>
          <w:rFonts w:cstheme="minorHAnsi"/>
        </w:rPr>
        <w:t xml:space="preserve"> (tel. číslo/e-mail): </w:t>
      </w:r>
    </w:p>
    <w:p w:rsidR="00985F72" w:rsidRPr="00E07B1C" w:rsidRDefault="00985F72" w:rsidP="00985F72">
      <w:pPr>
        <w:spacing w:line="276" w:lineRule="auto"/>
        <w:jc w:val="both"/>
        <w:rPr>
          <w:rFonts w:cstheme="minorHAnsi"/>
        </w:rPr>
      </w:pPr>
    </w:p>
    <w:p w:rsidR="00985F72" w:rsidRPr="00E07B1C" w:rsidRDefault="00985F72" w:rsidP="00985F72">
      <w:pPr>
        <w:spacing w:line="276" w:lineRule="auto"/>
        <w:jc w:val="both"/>
        <w:rPr>
          <w:rFonts w:cstheme="minorHAnsi"/>
        </w:rPr>
      </w:pPr>
    </w:p>
    <w:tbl>
      <w:tblPr>
        <w:tblStyle w:val="Mriekatabuky"/>
        <w:tblW w:w="0" w:type="auto"/>
        <w:tblInd w:w="0" w:type="dxa"/>
        <w:tblLook w:val="04A0" w:firstRow="1" w:lastRow="0" w:firstColumn="1" w:lastColumn="0" w:noHBand="0" w:noVBand="1"/>
      </w:tblPr>
      <w:tblGrid>
        <w:gridCol w:w="9016"/>
      </w:tblGrid>
      <w:tr w:rsidR="00985F72" w:rsidRPr="00E07B1C" w:rsidTr="001A7F3C">
        <w:trPr>
          <w:trHeight w:val="2484"/>
        </w:trPr>
        <w:tc>
          <w:tcPr>
            <w:tcW w:w="9062" w:type="dxa"/>
            <w:tcBorders>
              <w:top w:val="single" w:sz="4" w:space="0" w:color="auto"/>
              <w:left w:val="single" w:sz="4" w:space="0" w:color="auto"/>
              <w:bottom w:val="single" w:sz="4" w:space="0" w:color="auto"/>
              <w:right w:val="single" w:sz="4" w:space="0" w:color="auto"/>
            </w:tcBorders>
          </w:tcPr>
          <w:p w:rsidR="00985F72" w:rsidRPr="00E07B1C" w:rsidRDefault="00985F72" w:rsidP="001A7F3C">
            <w:pPr>
              <w:pStyle w:val="Odsekzoznamu"/>
              <w:spacing w:line="276" w:lineRule="auto"/>
              <w:jc w:val="both"/>
              <w:rPr>
                <w:rFonts w:asciiTheme="minorHAnsi" w:hAnsiTheme="minorHAnsi" w:cstheme="minorHAnsi"/>
              </w:rPr>
            </w:pPr>
          </w:p>
          <w:p w:rsidR="00985F72" w:rsidRPr="00E07B1C" w:rsidRDefault="00985F72" w:rsidP="00985F72">
            <w:pPr>
              <w:pStyle w:val="Odsekzoznamu"/>
              <w:numPr>
                <w:ilvl w:val="0"/>
                <w:numId w:val="1"/>
              </w:numPr>
              <w:spacing w:line="276" w:lineRule="auto"/>
              <w:rPr>
                <w:rFonts w:asciiTheme="minorHAnsi" w:hAnsiTheme="minorHAnsi" w:cstheme="minorHAnsi"/>
              </w:rPr>
            </w:pPr>
            <w:r w:rsidRPr="00E07B1C">
              <w:rPr>
                <w:rFonts w:asciiTheme="minorHAnsi" w:hAnsiTheme="minorHAnsi" w:cstheme="minorHAnsi"/>
              </w:rPr>
              <w:t xml:space="preserve">Je pre Vás vyhovujúce súčasné znenie § 90 ods. 1 Autorského zákona a  § 223 ods. 5 zákona č. 311/2001 Z. z. Zákonník práce v znení neskorších predpisov? </w:t>
            </w:r>
            <w:r w:rsidRPr="00E07B1C">
              <w:rPr>
                <w:rFonts w:asciiTheme="minorHAnsi" w:hAnsiTheme="minorHAnsi" w:cstheme="minorHAnsi"/>
              </w:rPr>
              <w:br/>
            </w:r>
          </w:p>
          <w:p w:rsidR="00985F72" w:rsidRPr="00E07B1C" w:rsidRDefault="00985F72" w:rsidP="001A7F3C">
            <w:pPr>
              <w:spacing w:line="276" w:lineRule="auto"/>
              <w:jc w:val="both"/>
              <w:rPr>
                <w:rFonts w:cstheme="minorHAnsi"/>
              </w:rPr>
            </w:pPr>
          </w:p>
        </w:tc>
      </w:tr>
    </w:tbl>
    <w:p w:rsidR="00985F72" w:rsidRPr="00E07B1C" w:rsidRDefault="00985F72" w:rsidP="00985F72">
      <w:pPr>
        <w:spacing w:line="276" w:lineRule="auto"/>
        <w:jc w:val="both"/>
        <w:rPr>
          <w:rFonts w:eastAsia="Times New Roman" w:cstheme="minorHAnsi"/>
          <w:lang w:eastAsia="sk-SK"/>
        </w:rPr>
      </w:pPr>
    </w:p>
    <w:tbl>
      <w:tblPr>
        <w:tblStyle w:val="Mriekatabuky"/>
        <w:tblW w:w="0" w:type="auto"/>
        <w:tblInd w:w="0" w:type="dxa"/>
        <w:tblLook w:val="04A0" w:firstRow="1" w:lastRow="0" w:firstColumn="1" w:lastColumn="0" w:noHBand="0" w:noVBand="1"/>
      </w:tblPr>
      <w:tblGrid>
        <w:gridCol w:w="9016"/>
      </w:tblGrid>
      <w:tr w:rsidR="00985F72" w:rsidRPr="00E07B1C" w:rsidTr="001A7F3C">
        <w:tc>
          <w:tcPr>
            <w:tcW w:w="9166" w:type="dxa"/>
          </w:tcPr>
          <w:p w:rsidR="00985F72" w:rsidRPr="00E07B1C" w:rsidRDefault="00985F72" w:rsidP="00985F72">
            <w:pPr>
              <w:pStyle w:val="Odsekzoznamu"/>
              <w:numPr>
                <w:ilvl w:val="0"/>
                <w:numId w:val="1"/>
              </w:numPr>
              <w:spacing w:after="120" w:line="276" w:lineRule="auto"/>
              <w:rPr>
                <w:rFonts w:asciiTheme="minorHAnsi" w:hAnsiTheme="minorHAnsi" w:cstheme="minorHAnsi"/>
              </w:rPr>
            </w:pPr>
            <w:r w:rsidRPr="00E07B1C">
              <w:rPr>
                <w:rFonts w:asciiTheme="minorHAnsi" w:hAnsiTheme="minorHAnsi" w:cstheme="minorHAnsi"/>
              </w:rPr>
              <w:t xml:space="preserve">Uveďte, ktorá/é z dohôd o prácach vykonávaných mimo pracovného pomeru </w:t>
            </w:r>
            <w:r w:rsidRPr="00751AB7">
              <w:rPr>
                <w:rFonts w:asciiTheme="minorHAnsi" w:hAnsiTheme="minorHAnsi" w:cstheme="minorHAnsi"/>
                <w:i/>
              </w:rPr>
              <w:t>(dohoda o vykonaní práce, dohoda o pracovnej činnosti a dohoda o brigádnickej práci študentov)</w:t>
            </w:r>
            <w:r w:rsidRPr="00E07B1C">
              <w:rPr>
                <w:rFonts w:asciiTheme="minorHAnsi" w:hAnsiTheme="minorHAnsi" w:cstheme="minorHAnsi"/>
              </w:rPr>
              <w:t xml:space="preserve"> by sa mohli podľa Vášho názoru vzťahovať na činnosti, ktoré sú predmetom ochrany podľa Autorského zákona. Aké diela (druhy diel) by mohli byť výsledkom činností, ak by sa na dohody aplikoval režim zamestnaneckého diela podľa Autorského zákona? </w:t>
            </w:r>
          </w:p>
          <w:p w:rsidR="00985F72" w:rsidRPr="00E07B1C" w:rsidRDefault="00985F72" w:rsidP="001A7F3C">
            <w:pPr>
              <w:spacing w:after="120" w:line="276" w:lineRule="auto"/>
              <w:rPr>
                <w:rFonts w:cstheme="minorHAnsi"/>
              </w:rPr>
            </w:pPr>
          </w:p>
          <w:p w:rsidR="00985F72" w:rsidRPr="00E07B1C" w:rsidRDefault="00985F72" w:rsidP="001A7F3C">
            <w:pPr>
              <w:spacing w:after="120" w:line="276" w:lineRule="auto"/>
              <w:rPr>
                <w:rFonts w:cstheme="minorHAnsi"/>
              </w:rPr>
            </w:pPr>
          </w:p>
          <w:p w:rsidR="00985F72" w:rsidRPr="00E07B1C" w:rsidRDefault="00985F72" w:rsidP="001A7F3C">
            <w:pPr>
              <w:spacing w:after="120" w:line="276" w:lineRule="auto"/>
              <w:rPr>
                <w:rFonts w:cstheme="minorHAnsi"/>
              </w:rPr>
            </w:pPr>
          </w:p>
          <w:p w:rsidR="00985F72" w:rsidRPr="00E07B1C" w:rsidRDefault="00985F72" w:rsidP="001A7F3C">
            <w:pPr>
              <w:spacing w:after="120" w:line="276" w:lineRule="auto"/>
              <w:rPr>
                <w:rFonts w:cstheme="minorHAnsi"/>
              </w:rPr>
            </w:pPr>
          </w:p>
          <w:p w:rsidR="00985F72" w:rsidRPr="00E07B1C" w:rsidRDefault="00985F72" w:rsidP="001A7F3C">
            <w:pPr>
              <w:spacing w:after="120" w:line="276" w:lineRule="auto"/>
              <w:rPr>
                <w:rFonts w:cstheme="minorHAnsi"/>
              </w:rPr>
            </w:pPr>
          </w:p>
          <w:p w:rsidR="00985F72" w:rsidRPr="00E07B1C" w:rsidRDefault="00985F72" w:rsidP="001A7F3C">
            <w:pPr>
              <w:spacing w:after="120" w:line="276" w:lineRule="auto"/>
              <w:rPr>
                <w:rFonts w:cstheme="minorHAnsi"/>
              </w:rPr>
            </w:pPr>
          </w:p>
          <w:p w:rsidR="00985F72" w:rsidRPr="00E07B1C" w:rsidRDefault="00985F72" w:rsidP="001A7F3C">
            <w:pPr>
              <w:spacing w:after="120" w:line="276" w:lineRule="auto"/>
              <w:rPr>
                <w:rFonts w:cstheme="minorHAnsi"/>
              </w:rPr>
            </w:pPr>
          </w:p>
          <w:p w:rsidR="00985F72" w:rsidRPr="00E07B1C" w:rsidRDefault="00985F72" w:rsidP="001A7F3C">
            <w:pPr>
              <w:spacing w:line="276" w:lineRule="auto"/>
              <w:jc w:val="both"/>
              <w:rPr>
                <w:rFonts w:eastAsia="Times New Roman" w:cstheme="minorHAnsi"/>
                <w:lang w:eastAsia="sk-SK"/>
              </w:rPr>
            </w:pPr>
          </w:p>
        </w:tc>
      </w:tr>
    </w:tbl>
    <w:p w:rsidR="00985F72" w:rsidRPr="00E07B1C" w:rsidRDefault="00985F72" w:rsidP="00985F72">
      <w:pPr>
        <w:spacing w:line="276" w:lineRule="auto"/>
        <w:jc w:val="both"/>
        <w:rPr>
          <w:rFonts w:eastAsia="Times New Roman" w:cstheme="minorHAnsi"/>
          <w:lang w:eastAsia="sk-SK"/>
        </w:rPr>
      </w:pPr>
    </w:p>
    <w:p w:rsidR="00985F72" w:rsidRDefault="00985F72" w:rsidP="00985F72">
      <w:pPr>
        <w:spacing w:line="276" w:lineRule="auto"/>
        <w:jc w:val="both"/>
        <w:rPr>
          <w:rFonts w:eastAsia="Times New Roman" w:cstheme="minorHAnsi"/>
          <w:lang w:eastAsia="sk-SK"/>
        </w:rPr>
      </w:pPr>
    </w:p>
    <w:p w:rsidR="00751AB7" w:rsidRPr="00E07B1C" w:rsidRDefault="00751AB7" w:rsidP="00985F72">
      <w:pPr>
        <w:spacing w:line="276" w:lineRule="auto"/>
        <w:jc w:val="both"/>
        <w:rPr>
          <w:rFonts w:eastAsia="Times New Roman" w:cstheme="minorHAnsi"/>
          <w:lang w:eastAsia="sk-SK"/>
        </w:rPr>
      </w:pPr>
    </w:p>
    <w:tbl>
      <w:tblPr>
        <w:tblStyle w:val="Mriekatabuky"/>
        <w:tblW w:w="0" w:type="auto"/>
        <w:tblInd w:w="0" w:type="dxa"/>
        <w:tblLook w:val="04A0" w:firstRow="1" w:lastRow="0" w:firstColumn="1" w:lastColumn="0" w:noHBand="0" w:noVBand="1"/>
      </w:tblPr>
      <w:tblGrid>
        <w:gridCol w:w="9016"/>
      </w:tblGrid>
      <w:tr w:rsidR="00985F72" w:rsidRPr="00E07B1C" w:rsidTr="00985F72">
        <w:tc>
          <w:tcPr>
            <w:tcW w:w="9016" w:type="dxa"/>
          </w:tcPr>
          <w:p w:rsidR="00985F72" w:rsidRPr="00E07B1C" w:rsidRDefault="00985F72" w:rsidP="00985F72">
            <w:pPr>
              <w:pStyle w:val="Odsekzoznamu"/>
              <w:numPr>
                <w:ilvl w:val="0"/>
                <w:numId w:val="1"/>
              </w:numPr>
              <w:spacing w:line="276" w:lineRule="auto"/>
              <w:jc w:val="both"/>
              <w:rPr>
                <w:rFonts w:asciiTheme="minorHAnsi" w:eastAsia="Times New Roman" w:hAnsiTheme="minorHAnsi" w:cstheme="minorHAnsi"/>
                <w:lang w:eastAsia="sk-SK"/>
              </w:rPr>
            </w:pPr>
            <w:r w:rsidRPr="00E07B1C">
              <w:rPr>
                <w:rFonts w:asciiTheme="minorHAnsi" w:hAnsiTheme="minorHAnsi" w:cstheme="minorHAnsi"/>
              </w:rPr>
              <w:t>Uveďte, koľko dohôd o  prácach vykonávaných mimo pracovného pomeru by mohlo byť vo Vašej firme/organizácii ročne zameraných a uzatvorených na činnosti, ktoré sú predmetom ochrany podľa autorského zákona.</w:t>
            </w:r>
          </w:p>
          <w:p w:rsidR="00985F72" w:rsidRPr="00E07B1C" w:rsidRDefault="00985F72" w:rsidP="001A7F3C">
            <w:pPr>
              <w:spacing w:line="276" w:lineRule="auto"/>
              <w:jc w:val="both"/>
              <w:rPr>
                <w:rFonts w:eastAsia="Times New Roman" w:cstheme="minorHAnsi"/>
                <w:lang w:eastAsia="sk-SK"/>
              </w:rPr>
            </w:pPr>
          </w:p>
          <w:p w:rsidR="00985F72" w:rsidRPr="00E07B1C" w:rsidRDefault="00985F72" w:rsidP="001A7F3C">
            <w:pPr>
              <w:spacing w:line="276" w:lineRule="auto"/>
              <w:jc w:val="both"/>
              <w:rPr>
                <w:rFonts w:eastAsia="Times New Roman" w:cstheme="minorHAnsi"/>
                <w:lang w:eastAsia="sk-SK"/>
              </w:rPr>
            </w:pPr>
          </w:p>
          <w:p w:rsidR="00985F72" w:rsidRPr="00E07B1C" w:rsidRDefault="00985F72" w:rsidP="001A7F3C">
            <w:pPr>
              <w:spacing w:line="276" w:lineRule="auto"/>
              <w:jc w:val="both"/>
              <w:rPr>
                <w:rFonts w:eastAsia="Times New Roman" w:cstheme="minorHAnsi"/>
                <w:lang w:eastAsia="sk-SK"/>
              </w:rPr>
            </w:pPr>
          </w:p>
          <w:p w:rsidR="00985F72" w:rsidRPr="00E07B1C" w:rsidRDefault="00985F72" w:rsidP="001A7F3C">
            <w:pPr>
              <w:spacing w:line="276" w:lineRule="auto"/>
              <w:jc w:val="both"/>
              <w:rPr>
                <w:rFonts w:eastAsia="Times New Roman" w:cstheme="minorHAnsi"/>
                <w:lang w:eastAsia="sk-SK"/>
              </w:rPr>
            </w:pPr>
          </w:p>
          <w:p w:rsidR="00985F72" w:rsidRPr="00E07B1C" w:rsidRDefault="00985F72" w:rsidP="001A7F3C">
            <w:pPr>
              <w:spacing w:line="276" w:lineRule="auto"/>
              <w:jc w:val="both"/>
              <w:rPr>
                <w:rFonts w:eastAsia="Times New Roman" w:cstheme="minorHAnsi"/>
                <w:lang w:eastAsia="sk-SK"/>
              </w:rPr>
            </w:pPr>
          </w:p>
        </w:tc>
      </w:tr>
    </w:tbl>
    <w:p w:rsidR="00985F72" w:rsidRPr="00E07B1C" w:rsidRDefault="00985F72" w:rsidP="00985F72">
      <w:pPr>
        <w:spacing w:line="276" w:lineRule="auto"/>
        <w:jc w:val="both"/>
        <w:rPr>
          <w:rFonts w:eastAsia="Times New Roman" w:cstheme="minorHAnsi"/>
          <w:lang w:eastAsia="sk-SK"/>
        </w:rPr>
      </w:pPr>
    </w:p>
    <w:p w:rsidR="00985F72" w:rsidRDefault="00985F72" w:rsidP="00985F72">
      <w:pPr>
        <w:spacing w:line="276" w:lineRule="auto"/>
        <w:jc w:val="both"/>
        <w:rPr>
          <w:rFonts w:eastAsia="Times New Roman" w:cstheme="minorHAnsi"/>
          <w:lang w:eastAsia="sk-SK"/>
        </w:rPr>
      </w:pPr>
    </w:p>
    <w:p w:rsidR="00751AB7" w:rsidRPr="00E07B1C" w:rsidRDefault="00751AB7" w:rsidP="00985F72">
      <w:pPr>
        <w:spacing w:line="276" w:lineRule="auto"/>
        <w:jc w:val="both"/>
        <w:rPr>
          <w:rFonts w:eastAsia="Times New Roman" w:cstheme="minorHAnsi"/>
          <w:lang w:eastAsia="sk-SK"/>
        </w:rPr>
      </w:pPr>
    </w:p>
    <w:tbl>
      <w:tblPr>
        <w:tblStyle w:val="Mriekatabuky"/>
        <w:tblW w:w="0" w:type="auto"/>
        <w:tblInd w:w="-5" w:type="dxa"/>
        <w:tblLook w:val="04A0" w:firstRow="1" w:lastRow="0" w:firstColumn="1" w:lastColumn="0" w:noHBand="0" w:noVBand="1"/>
      </w:tblPr>
      <w:tblGrid>
        <w:gridCol w:w="9021"/>
      </w:tblGrid>
      <w:tr w:rsidR="00985F72" w:rsidRPr="00E07B1C" w:rsidTr="001A7F3C">
        <w:trPr>
          <w:trHeight w:val="2063"/>
        </w:trPr>
        <w:tc>
          <w:tcPr>
            <w:tcW w:w="9067" w:type="dxa"/>
            <w:tcBorders>
              <w:top w:val="single" w:sz="4" w:space="0" w:color="auto"/>
              <w:left w:val="single" w:sz="4" w:space="0" w:color="auto"/>
              <w:bottom w:val="single" w:sz="4" w:space="0" w:color="auto"/>
              <w:right w:val="single" w:sz="4" w:space="0" w:color="auto"/>
            </w:tcBorders>
          </w:tcPr>
          <w:p w:rsidR="00985F72" w:rsidRPr="00E07B1C" w:rsidRDefault="00985F72" w:rsidP="001A7F3C">
            <w:pPr>
              <w:spacing w:line="276" w:lineRule="auto"/>
              <w:jc w:val="both"/>
              <w:rPr>
                <w:rFonts w:cstheme="minorHAnsi"/>
              </w:rPr>
            </w:pPr>
          </w:p>
          <w:p w:rsidR="00985F72" w:rsidRPr="00E07B1C" w:rsidRDefault="00985F72" w:rsidP="00985F72">
            <w:pPr>
              <w:pStyle w:val="Odsekzoznamu"/>
              <w:numPr>
                <w:ilvl w:val="0"/>
                <w:numId w:val="1"/>
              </w:numPr>
              <w:spacing w:line="276" w:lineRule="auto"/>
              <w:rPr>
                <w:rFonts w:asciiTheme="minorHAnsi" w:hAnsiTheme="minorHAnsi" w:cstheme="minorHAnsi"/>
              </w:rPr>
            </w:pPr>
            <w:r w:rsidRPr="00E07B1C">
              <w:rPr>
                <w:rFonts w:asciiTheme="minorHAnsi" w:hAnsiTheme="minorHAnsi" w:cstheme="minorHAnsi"/>
              </w:rPr>
              <w:t xml:space="preserve">Uveďte náklady, ktoré Vám hodnotená regulácia – nemožnosť uzatvárať dohody  o  prácach vykonávaných mimo pracovného pomeru v režime zamestnaneckého diela – spôsobuje: </w:t>
            </w:r>
          </w:p>
          <w:p w:rsidR="00985F72" w:rsidRPr="00E07B1C" w:rsidRDefault="00985F72" w:rsidP="001A7F3C">
            <w:pPr>
              <w:pStyle w:val="Odsekzoznamu"/>
              <w:spacing w:line="276" w:lineRule="auto"/>
              <w:rPr>
                <w:rFonts w:asciiTheme="minorHAnsi" w:hAnsiTheme="minorHAnsi" w:cstheme="minorHAnsi"/>
              </w:rPr>
            </w:pPr>
          </w:p>
          <w:p w:rsidR="00985F72" w:rsidRPr="00E07B1C" w:rsidRDefault="00985F72" w:rsidP="00985F72">
            <w:pPr>
              <w:pStyle w:val="Odsekzoznamu"/>
              <w:numPr>
                <w:ilvl w:val="0"/>
                <w:numId w:val="2"/>
              </w:numPr>
              <w:spacing w:line="276" w:lineRule="auto"/>
              <w:rPr>
                <w:rFonts w:asciiTheme="minorHAnsi" w:hAnsiTheme="minorHAnsi" w:cstheme="minorHAnsi"/>
              </w:rPr>
            </w:pPr>
            <w:r w:rsidRPr="00E07B1C">
              <w:rPr>
                <w:rFonts w:asciiTheme="minorHAnsi" w:hAnsiTheme="minorHAnsi" w:cstheme="minorHAnsi"/>
              </w:rPr>
              <w:t>Ekonomické náklady</w:t>
            </w:r>
          </w:p>
          <w:p w:rsidR="00985F72" w:rsidRPr="00E07B1C" w:rsidRDefault="00985F72" w:rsidP="001A7F3C">
            <w:pPr>
              <w:spacing w:line="276" w:lineRule="auto"/>
              <w:rPr>
                <w:rFonts w:cstheme="minorHAnsi"/>
              </w:rPr>
            </w:pPr>
            <w:bookmarkStart w:id="0" w:name="_GoBack"/>
            <w:bookmarkEnd w:id="0"/>
          </w:p>
          <w:p w:rsidR="00985F72" w:rsidRPr="00E07B1C" w:rsidRDefault="00985F72" w:rsidP="001A7F3C">
            <w:pPr>
              <w:spacing w:line="276" w:lineRule="auto"/>
              <w:rPr>
                <w:rFonts w:cstheme="minorHAnsi"/>
              </w:rPr>
            </w:pPr>
          </w:p>
          <w:p w:rsidR="00985F72" w:rsidRPr="00E07B1C" w:rsidRDefault="00985F72" w:rsidP="001A7F3C">
            <w:pPr>
              <w:spacing w:line="276" w:lineRule="auto"/>
              <w:rPr>
                <w:rFonts w:cstheme="minorHAnsi"/>
              </w:rPr>
            </w:pPr>
          </w:p>
          <w:p w:rsidR="00985F72" w:rsidRPr="00E07B1C" w:rsidRDefault="00985F72" w:rsidP="001A7F3C">
            <w:pPr>
              <w:spacing w:line="276" w:lineRule="auto"/>
              <w:rPr>
                <w:rFonts w:cstheme="minorHAnsi"/>
              </w:rPr>
            </w:pPr>
          </w:p>
          <w:p w:rsidR="00985F72" w:rsidRPr="00E07B1C" w:rsidRDefault="00985F72" w:rsidP="001A7F3C">
            <w:pPr>
              <w:spacing w:line="276" w:lineRule="auto"/>
              <w:rPr>
                <w:rFonts w:cstheme="minorHAnsi"/>
              </w:rPr>
            </w:pPr>
          </w:p>
          <w:p w:rsidR="00985F72" w:rsidRPr="00E07B1C" w:rsidRDefault="00985F72" w:rsidP="00985F72">
            <w:pPr>
              <w:pStyle w:val="Odsekzoznamu"/>
              <w:numPr>
                <w:ilvl w:val="0"/>
                <w:numId w:val="2"/>
              </w:numPr>
              <w:spacing w:line="276" w:lineRule="auto"/>
              <w:jc w:val="both"/>
              <w:rPr>
                <w:rFonts w:asciiTheme="minorHAnsi" w:hAnsiTheme="minorHAnsi" w:cstheme="minorHAnsi"/>
              </w:rPr>
            </w:pPr>
            <w:r w:rsidRPr="00E07B1C">
              <w:rPr>
                <w:rFonts w:asciiTheme="minorHAnsi" w:hAnsiTheme="minorHAnsi" w:cstheme="minorHAnsi"/>
              </w:rPr>
              <w:t>Časové náklady</w:t>
            </w:r>
          </w:p>
          <w:p w:rsidR="00985F72" w:rsidRPr="00E07B1C" w:rsidRDefault="00985F72" w:rsidP="001A7F3C">
            <w:pPr>
              <w:spacing w:line="276" w:lineRule="auto"/>
              <w:rPr>
                <w:rFonts w:cstheme="minorHAnsi"/>
              </w:rPr>
            </w:pPr>
          </w:p>
          <w:p w:rsidR="00985F72" w:rsidRPr="00E07B1C" w:rsidRDefault="00985F72" w:rsidP="001A7F3C">
            <w:pPr>
              <w:spacing w:line="276" w:lineRule="auto"/>
              <w:rPr>
                <w:rFonts w:cstheme="minorHAnsi"/>
              </w:rPr>
            </w:pPr>
          </w:p>
          <w:p w:rsidR="00985F72" w:rsidRPr="00E07B1C" w:rsidRDefault="00985F72" w:rsidP="001A7F3C">
            <w:pPr>
              <w:spacing w:line="276" w:lineRule="auto"/>
              <w:rPr>
                <w:rFonts w:cstheme="minorHAnsi"/>
              </w:rPr>
            </w:pPr>
          </w:p>
          <w:p w:rsidR="00985F72" w:rsidRPr="00E07B1C" w:rsidRDefault="00985F72" w:rsidP="001A7F3C">
            <w:pPr>
              <w:spacing w:line="276" w:lineRule="auto"/>
              <w:rPr>
                <w:rFonts w:cstheme="minorHAnsi"/>
              </w:rPr>
            </w:pPr>
          </w:p>
          <w:p w:rsidR="00985F72" w:rsidRPr="00E07B1C" w:rsidRDefault="00985F72" w:rsidP="001A7F3C">
            <w:pPr>
              <w:pStyle w:val="Odsekzoznamu"/>
              <w:spacing w:line="276" w:lineRule="auto"/>
              <w:ind w:left="1440"/>
              <w:rPr>
                <w:rFonts w:asciiTheme="minorHAnsi" w:hAnsiTheme="minorHAnsi" w:cstheme="minorHAnsi"/>
              </w:rPr>
            </w:pPr>
          </w:p>
          <w:p w:rsidR="00985F72" w:rsidRPr="00E07B1C" w:rsidRDefault="00985F72" w:rsidP="00985F72">
            <w:pPr>
              <w:pStyle w:val="Odsekzoznamu"/>
              <w:numPr>
                <w:ilvl w:val="0"/>
                <w:numId w:val="2"/>
              </w:numPr>
              <w:spacing w:line="276" w:lineRule="auto"/>
              <w:rPr>
                <w:rFonts w:asciiTheme="minorHAnsi" w:hAnsiTheme="minorHAnsi" w:cstheme="minorHAnsi"/>
              </w:rPr>
            </w:pPr>
            <w:r w:rsidRPr="00E07B1C">
              <w:rPr>
                <w:rFonts w:asciiTheme="minorHAnsi" w:hAnsiTheme="minorHAnsi" w:cstheme="minorHAnsi"/>
              </w:rPr>
              <w:t>Iné</w:t>
            </w:r>
          </w:p>
          <w:p w:rsidR="00985F72" w:rsidRPr="00E07B1C" w:rsidRDefault="00985F72" w:rsidP="001A7F3C">
            <w:pPr>
              <w:pStyle w:val="Odsekzoznamu"/>
              <w:spacing w:line="276" w:lineRule="auto"/>
              <w:rPr>
                <w:rFonts w:asciiTheme="minorHAnsi" w:hAnsiTheme="minorHAnsi" w:cstheme="minorHAnsi"/>
              </w:rPr>
            </w:pPr>
          </w:p>
          <w:p w:rsidR="00985F72" w:rsidRPr="00E07B1C" w:rsidRDefault="00985F72" w:rsidP="001A7F3C">
            <w:pPr>
              <w:pStyle w:val="Odsekzoznamu"/>
              <w:spacing w:line="276" w:lineRule="auto"/>
              <w:rPr>
                <w:rFonts w:asciiTheme="minorHAnsi" w:hAnsiTheme="minorHAnsi" w:cstheme="minorHAnsi"/>
              </w:rPr>
            </w:pPr>
          </w:p>
          <w:p w:rsidR="00985F72" w:rsidRPr="00E07B1C" w:rsidRDefault="00985F72" w:rsidP="001A7F3C">
            <w:pPr>
              <w:pStyle w:val="Odsekzoznamu"/>
              <w:spacing w:line="276" w:lineRule="auto"/>
              <w:rPr>
                <w:rFonts w:asciiTheme="minorHAnsi" w:hAnsiTheme="minorHAnsi" w:cstheme="minorHAnsi"/>
              </w:rPr>
            </w:pPr>
          </w:p>
        </w:tc>
      </w:tr>
    </w:tbl>
    <w:p w:rsidR="00985F72" w:rsidRPr="00E07B1C" w:rsidRDefault="00985F72" w:rsidP="00985F72">
      <w:pPr>
        <w:spacing w:line="276" w:lineRule="auto"/>
        <w:jc w:val="both"/>
        <w:rPr>
          <w:rFonts w:cstheme="minorHAnsi"/>
        </w:rPr>
      </w:pPr>
    </w:p>
    <w:p w:rsidR="00985F72" w:rsidRDefault="00985F72" w:rsidP="00985F72">
      <w:pPr>
        <w:pStyle w:val="Odsekzoznamu"/>
        <w:spacing w:line="276" w:lineRule="auto"/>
        <w:jc w:val="both"/>
        <w:rPr>
          <w:rFonts w:asciiTheme="minorHAnsi" w:hAnsiTheme="minorHAnsi" w:cstheme="minorHAnsi"/>
        </w:rPr>
      </w:pPr>
    </w:p>
    <w:p w:rsidR="00751AB7" w:rsidRDefault="00751AB7" w:rsidP="00985F72">
      <w:pPr>
        <w:pStyle w:val="Odsekzoznamu"/>
        <w:spacing w:line="276" w:lineRule="auto"/>
        <w:jc w:val="both"/>
        <w:rPr>
          <w:rFonts w:asciiTheme="minorHAnsi" w:hAnsiTheme="minorHAnsi" w:cstheme="minorHAnsi"/>
        </w:rPr>
      </w:pPr>
    </w:p>
    <w:p w:rsidR="00751AB7" w:rsidRDefault="00751AB7" w:rsidP="00985F72">
      <w:pPr>
        <w:pStyle w:val="Odsekzoznamu"/>
        <w:spacing w:line="276" w:lineRule="auto"/>
        <w:jc w:val="both"/>
        <w:rPr>
          <w:rFonts w:asciiTheme="minorHAnsi" w:hAnsiTheme="minorHAnsi" w:cstheme="minorHAnsi"/>
        </w:rPr>
      </w:pPr>
    </w:p>
    <w:p w:rsidR="00751AB7" w:rsidRDefault="00751AB7" w:rsidP="00985F72">
      <w:pPr>
        <w:pStyle w:val="Odsekzoznamu"/>
        <w:spacing w:line="276" w:lineRule="auto"/>
        <w:jc w:val="both"/>
        <w:rPr>
          <w:rFonts w:asciiTheme="minorHAnsi" w:hAnsiTheme="minorHAnsi" w:cstheme="minorHAnsi"/>
        </w:rPr>
      </w:pPr>
    </w:p>
    <w:p w:rsidR="00751AB7" w:rsidRDefault="00751AB7" w:rsidP="00985F72">
      <w:pPr>
        <w:pStyle w:val="Odsekzoznamu"/>
        <w:spacing w:line="276" w:lineRule="auto"/>
        <w:jc w:val="both"/>
        <w:rPr>
          <w:rFonts w:asciiTheme="minorHAnsi" w:hAnsiTheme="minorHAnsi" w:cstheme="minorHAnsi"/>
        </w:rPr>
      </w:pPr>
    </w:p>
    <w:p w:rsidR="00751AB7" w:rsidRDefault="00751AB7" w:rsidP="00985F72">
      <w:pPr>
        <w:pStyle w:val="Odsekzoznamu"/>
        <w:spacing w:line="276" w:lineRule="auto"/>
        <w:jc w:val="both"/>
        <w:rPr>
          <w:rFonts w:asciiTheme="minorHAnsi" w:hAnsiTheme="minorHAnsi" w:cstheme="minorHAnsi"/>
        </w:rPr>
      </w:pPr>
    </w:p>
    <w:p w:rsidR="00751AB7" w:rsidRDefault="00751AB7" w:rsidP="00985F72">
      <w:pPr>
        <w:pStyle w:val="Odsekzoznamu"/>
        <w:spacing w:line="276" w:lineRule="auto"/>
        <w:jc w:val="both"/>
        <w:rPr>
          <w:rFonts w:asciiTheme="minorHAnsi" w:hAnsiTheme="minorHAnsi" w:cstheme="minorHAnsi"/>
        </w:rPr>
      </w:pPr>
    </w:p>
    <w:p w:rsidR="00751AB7" w:rsidRPr="00E07B1C" w:rsidRDefault="00751AB7" w:rsidP="00985F72">
      <w:pPr>
        <w:pStyle w:val="Odsekzoznamu"/>
        <w:spacing w:line="276" w:lineRule="auto"/>
        <w:jc w:val="both"/>
        <w:rPr>
          <w:rFonts w:asciiTheme="minorHAnsi" w:hAnsiTheme="minorHAnsi" w:cstheme="minorHAnsi"/>
        </w:rPr>
      </w:pPr>
    </w:p>
    <w:tbl>
      <w:tblPr>
        <w:tblStyle w:val="Mriekatabuky"/>
        <w:tblW w:w="0" w:type="auto"/>
        <w:tblInd w:w="0" w:type="dxa"/>
        <w:tblLook w:val="04A0" w:firstRow="1" w:lastRow="0" w:firstColumn="1" w:lastColumn="0" w:noHBand="0" w:noVBand="1"/>
      </w:tblPr>
      <w:tblGrid>
        <w:gridCol w:w="9016"/>
      </w:tblGrid>
      <w:tr w:rsidR="00985F72" w:rsidRPr="00E07B1C" w:rsidTr="001A7F3C">
        <w:tc>
          <w:tcPr>
            <w:tcW w:w="9062" w:type="dxa"/>
            <w:tcBorders>
              <w:top w:val="single" w:sz="4" w:space="0" w:color="auto"/>
              <w:left w:val="single" w:sz="4" w:space="0" w:color="auto"/>
              <w:bottom w:val="single" w:sz="4" w:space="0" w:color="auto"/>
              <w:right w:val="single" w:sz="4" w:space="0" w:color="auto"/>
            </w:tcBorders>
          </w:tcPr>
          <w:p w:rsidR="00985F72" w:rsidRPr="00E07B1C" w:rsidRDefault="00985F72" w:rsidP="001A7F3C">
            <w:pPr>
              <w:pStyle w:val="Odsekzoznamu"/>
              <w:spacing w:line="276" w:lineRule="auto"/>
              <w:jc w:val="both"/>
              <w:rPr>
                <w:rFonts w:asciiTheme="minorHAnsi" w:hAnsiTheme="minorHAnsi" w:cstheme="minorHAnsi"/>
              </w:rPr>
            </w:pPr>
          </w:p>
          <w:p w:rsidR="00985F72" w:rsidRPr="00E07B1C" w:rsidRDefault="00985F72" w:rsidP="00985F72">
            <w:pPr>
              <w:pStyle w:val="Odsekzoznamu"/>
              <w:numPr>
                <w:ilvl w:val="0"/>
                <w:numId w:val="1"/>
              </w:numPr>
              <w:spacing w:line="276" w:lineRule="auto"/>
              <w:jc w:val="both"/>
              <w:rPr>
                <w:rFonts w:asciiTheme="minorHAnsi" w:hAnsiTheme="minorHAnsi" w:cstheme="minorHAnsi"/>
              </w:rPr>
            </w:pPr>
            <w:r w:rsidRPr="00E07B1C">
              <w:rPr>
                <w:rFonts w:asciiTheme="minorHAnsi" w:hAnsiTheme="minorHAnsi" w:cstheme="minorHAnsi"/>
              </w:rPr>
              <w:t>Čo by sa podľa Vás zlepšilo v pracovnoprávnych vzťahoch, ak by bolo možné dohody o  prácach vykonávaných mimo pracovného pomeru, resp. niektorú z nich, uzatvárať aj na činnosti, ktoré sú predmetom ochrany podľa Autorského zákona?</w:t>
            </w:r>
          </w:p>
          <w:p w:rsidR="00985F72" w:rsidRPr="00E07B1C" w:rsidRDefault="00985F72" w:rsidP="001A7F3C">
            <w:pPr>
              <w:spacing w:line="276" w:lineRule="auto"/>
              <w:jc w:val="both"/>
              <w:rPr>
                <w:rFonts w:cstheme="minorHAnsi"/>
              </w:rPr>
            </w:pPr>
          </w:p>
          <w:p w:rsidR="00985F72" w:rsidRPr="00E07B1C" w:rsidRDefault="00985F72" w:rsidP="001A7F3C">
            <w:pPr>
              <w:spacing w:line="276" w:lineRule="auto"/>
              <w:jc w:val="both"/>
              <w:rPr>
                <w:rFonts w:cstheme="minorHAnsi"/>
              </w:rPr>
            </w:pPr>
          </w:p>
          <w:p w:rsidR="00985F72" w:rsidRPr="00E07B1C" w:rsidRDefault="00985F72" w:rsidP="001A7F3C">
            <w:pPr>
              <w:spacing w:line="276" w:lineRule="auto"/>
              <w:jc w:val="both"/>
              <w:rPr>
                <w:rFonts w:cstheme="minorHAnsi"/>
              </w:rPr>
            </w:pPr>
          </w:p>
          <w:p w:rsidR="00985F72" w:rsidRDefault="00985F72" w:rsidP="001A7F3C">
            <w:pPr>
              <w:spacing w:line="276" w:lineRule="auto"/>
              <w:jc w:val="both"/>
              <w:rPr>
                <w:rFonts w:cstheme="minorHAnsi"/>
              </w:rPr>
            </w:pPr>
          </w:p>
          <w:p w:rsidR="00751AB7" w:rsidRDefault="00751AB7" w:rsidP="001A7F3C">
            <w:pPr>
              <w:spacing w:line="276" w:lineRule="auto"/>
              <w:jc w:val="both"/>
              <w:rPr>
                <w:rFonts w:cstheme="minorHAnsi"/>
              </w:rPr>
            </w:pPr>
          </w:p>
          <w:p w:rsidR="00751AB7" w:rsidRDefault="00751AB7" w:rsidP="001A7F3C">
            <w:pPr>
              <w:spacing w:line="276" w:lineRule="auto"/>
              <w:jc w:val="both"/>
              <w:rPr>
                <w:rFonts w:cstheme="minorHAnsi"/>
              </w:rPr>
            </w:pPr>
          </w:p>
          <w:p w:rsidR="00751AB7" w:rsidRPr="00E07B1C" w:rsidRDefault="00751AB7" w:rsidP="001A7F3C">
            <w:pPr>
              <w:spacing w:line="276" w:lineRule="auto"/>
              <w:jc w:val="both"/>
              <w:rPr>
                <w:rFonts w:cstheme="minorHAnsi"/>
              </w:rPr>
            </w:pPr>
          </w:p>
          <w:p w:rsidR="00985F72" w:rsidRPr="00E07B1C" w:rsidRDefault="00985F72" w:rsidP="001A7F3C">
            <w:pPr>
              <w:spacing w:line="276" w:lineRule="auto"/>
              <w:jc w:val="both"/>
              <w:rPr>
                <w:rFonts w:cstheme="minorHAnsi"/>
              </w:rPr>
            </w:pPr>
          </w:p>
          <w:p w:rsidR="00985F72" w:rsidRPr="00E07B1C" w:rsidRDefault="00985F72" w:rsidP="001A7F3C">
            <w:pPr>
              <w:spacing w:line="276" w:lineRule="auto"/>
              <w:jc w:val="both"/>
              <w:rPr>
                <w:rFonts w:cstheme="minorHAnsi"/>
              </w:rPr>
            </w:pPr>
          </w:p>
        </w:tc>
      </w:tr>
    </w:tbl>
    <w:p w:rsidR="00985F72" w:rsidRDefault="00985F72" w:rsidP="00985F72">
      <w:pPr>
        <w:spacing w:line="276" w:lineRule="auto"/>
        <w:jc w:val="both"/>
        <w:rPr>
          <w:rFonts w:eastAsia="Times New Roman" w:cstheme="minorHAnsi"/>
          <w:lang w:eastAsia="sk-SK"/>
        </w:rPr>
      </w:pPr>
    </w:p>
    <w:p w:rsidR="00751AB7" w:rsidRPr="00E07B1C" w:rsidRDefault="00751AB7" w:rsidP="00985F72">
      <w:pPr>
        <w:spacing w:line="276" w:lineRule="auto"/>
        <w:jc w:val="both"/>
        <w:rPr>
          <w:rFonts w:eastAsia="Times New Roman" w:cstheme="minorHAnsi"/>
          <w:lang w:eastAsia="sk-SK"/>
        </w:rPr>
      </w:pPr>
    </w:p>
    <w:tbl>
      <w:tblPr>
        <w:tblStyle w:val="Mriekatabuky"/>
        <w:tblW w:w="0" w:type="auto"/>
        <w:tblInd w:w="0" w:type="dxa"/>
        <w:tblLook w:val="04A0" w:firstRow="1" w:lastRow="0" w:firstColumn="1" w:lastColumn="0" w:noHBand="0" w:noVBand="1"/>
      </w:tblPr>
      <w:tblGrid>
        <w:gridCol w:w="9016"/>
      </w:tblGrid>
      <w:tr w:rsidR="00985F72" w:rsidRPr="00E07B1C" w:rsidTr="001A7F3C">
        <w:tc>
          <w:tcPr>
            <w:tcW w:w="9166" w:type="dxa"/>
          </w:tcPr>
          <w:p w:rsidR="00985F72" w:rsidRPr="00E07B1C" w:rsidRDefault="00985F72" w:rsidP="00985F72">
            <w:pPr>
              <w:pStyle w:val="Odsekzoznamu"/>
              <w:numPr>
                <w:ilvl w:val="0"/>
                <w:numId w:val="1"/>
              </w:numPr>
              <w:spacing w:line="276" w:lineRule="auto"/>
              <w:jc w:val="both"/>
              <w:rPr>
                <w:rFonts w:asciiTheme="minorHAnsi" w:hAnsiTheme="minorHAnsi" w:cstheme="minorHAnsi"/>
              </w:rPr>
            </w:pPr>
            <w:r w:rsidRPr="00E07B1C">
              <w:rPr>
                <w:rFonts w:asciiTheme="minorHAnsi" w:hAnsiTheme="minorHAnsi" w:cstheme="minorHAnsi"/>
              </w:rPr>
              <w:t>Vzhľadom na skutočnosť, že zamestnávateľ je povinný odvádzať za osobu, s ktorou uzavrel niektorú z dohôd o prácach vykonávaných mimo pracovného pomeru, odvody (zdravotné, sociálne a pod.), uveďte, či a prečo sa domnievate, že je pre zamestnávateľa výhodnejšie uzavrieť niektorú z dohôd než postupovať výlučne podľa režimu zamestnaneckého diela (uzavrieť so zamestnancom pracovný pomer a tvorba na základe pracovnej zmluvy) alebo postupovať podľa „klasického“ autorskoprávneho zmluvného režimu (</w:t>
            </w:r>
            <w:proofErr w:type="spellStart"/>
            <w:r w:rsidRPr="00E07B1C">
              <w:rPr>
                <w:rFonts w:asciiTheme="minorHAnsi" w:hAnsiTheme="minorHAnsi" w:cstheme="minorHAnsi"/>
              </w:rPr>
              <w:t>t.j</w:t>
            </w:r>
            <w:proofErr w:type="spellEnd"/>
            <w:r w:rsidRPr="00E07B1C">
              <w:rPr>
                <w:rFonts w:asciiTheme="minorHAnsi" w:hAnsiTheme="minorHAnsi" w:cstheme="minorHAnsi"/>
              </w:rPr>
              <w:t>. uzavrieť zmluvu o vytvorení diela spoločne s licenčnou zmluvou podľa Autorského zákona v spojení s Občianskym zákonníkom).</w:t>
            </w:r>
          </w:p>
          <w:p w:rsidR="00985F72" w:rsidRPr="00E07B1C" w:rsidRDefault="00985F72" w:rsidP="001A7F3C">
            <w:pPr>
              <w:spacing w:line="276" w:lineRule="auto"/>
              <w:jc w:val="both"/>
              <w:rPr>
                <w:rFonts w:cstheme="minorHAnsi"/>
              </w:rPr>
            </w:pPr>
          </w:p>
          <w:p w:rsidR="00985F72" w:rsidRPr="00E07B1C" w:rsidRDefault="00985F72" w:rsidP="001A7F3C">
            <w:pPr>
              <w:spacing w:line="276" w:lineRule="auto"/>
              <w:jc w:val="both"/>
              <w:rPr>
                <w:rFonts w:cstheme="minorHAnsi"/>
              </w:rPr>
            </w:pPr>
          </w:p>
          <w:p w:rsidR="00985F72" w:rsidRPr="00E07B1C" w:rsidRDefault="00985F72" w:rsidP="001A7F3C">
            <w:pPr>
              <w:spacing w:line="276" w:lineRule="auto"/>
              <w:jc w:val="both"/>
              <w:rPr>
                <w:rFonts w:cstheme="minorHAnsi"/>
              </w:rPr>
            </w:pPr>
          </w:p>
          <w:p w:rsidR="00985F72" w:rsidRPr="00E07B1C" w:rsidRDefault="00985F72" w:rsidP="001A7F3C">
            <w:pPr>
              <w:spacing w:line="276" w:lineRule="auto"/>
              <w:jc w:val="both"/>
              <w:rPr>
                <w:rFonts w:cstheme="minorHAnsi"/>
              </w:rPr>
            </w:pPr>
          </w:p>
          <w:p w:rsidR="00985F72" w:rsidRPr="00E07B1C" w:rsidRDefault="00985F72" w:rsidP="001A7F3C">
            <w:pPr>
              <w:spacing w:line="276" w:lineRule="auto"/>
              <w:jc w:val="both"/>
              <w:rPr>
                <w:rFonts w:cstheme="minorHAnsi"/>
              </w:rPr>
            </w:pPr>
          </w:p>
          <w:p w:rsidR="00985F72" w:rsidRPr="00E07B1C" w:rsidRDefault="00985F72" w:rsidP="001A7F3C">
            <w:pPr>
              <w:spacing w:line="276" w:lineRule="auto"/>
              <w:jc w:val="both"/>
              <w:rPr>
                <w:rFonts w:cstheme="minorHAnsi"/>
              </w:rPr>
            </w:pPr>
          </w:p>
          <w:p w:rsidR="00985F72" w:rsidRPr="00E07B1C" w:rsidRDefault="00985F72" w:rsidP="001A7F3C">
            <w:pPr>
              <w:spacing w:line="276" w:lineRule="auto"/>
              <w:jc w:val="both"/>
              <w:rPr>
                <w:rFonts w:cstheme="minorHAnsi"/>
              </w:rPr>
            </w:pPr>
          </w:p>
          <w:p w:rsidR="00985F72" w:rsidRPr="00E07B1C" w:rsidRDefault="00985F72" w:rsidP="001A7F3C">
            <w:pPr>
              <w:spacing w:line="276" w:lineRule="auto"/>
              <w:jc w:val="both"/>
              <w:rPr>
                <w:rFonts w:cstheme="minorHAnsi"/>
              </w:rPr>
            </w:pPr>
          </w:p>
          <w:p w:rsidR="00985F72" w:rsidRPr="00E07B1C" w:rsidRDefault="00985F72" w:rsidP="001A7F3C">
            <w:pPr>
              <w:spacing w:line="276" w:lineRule="auto"/>
              <w:jc w:val="both"/>
              <w:rPr>
                <w:rFonts w:cstheme="minorHAnsi"/>
              </w:rPr>
            </w:pPr>
          </w:p>
          <w:p w:rsidR="00985F72" w:rsidRPr="00E07B1C" w:rsidRDefault="00985F72" w:rsidP="001A7F3C">
            <w:pPr>
              <w:spacing w:line="276" w:lineRule="auto"/>
              <w:jc w:val="both"/>
              <w:rPr>
                <w:rFonts w:cstheme="minorHAnsi"/>
              </w:rPr>
            </w:pPr>
          </w:p>
          <w:p w:rsidR="00985F72" w:rsidRPr="00E07B1C" w:rsidRDefault="00985F72" w:rsidP="001A7F3C">
            <w:pPr>
              <w:spacing w:line="276" w:lineRule="auto"/>
              <w:jc w:val="both"/>
              <w:rPr>
                <w:rFonts w:cstheme="minorHAnsi"/>
              </w:rPr>
            </w:pPr>
          </w:p>
          <w:p w:rsidR="00985F72" w:rsidRPr="00E07B1C" w:rsidRDefault="00985F72" w:rsidP="001A7F3C">
            <w:pPr>
              <w:spacing w:line="276" w:lineRule="auto"/>
              <w:jc w:val="both"/>
              <w:rPr>
                <w:rFonts w:cstheme="minorHAnsi"/>
              </w:rPr>
            </w:pPr>
          </w:p>
        </w:tc>
      </w:tr>
    </w:tbl>
    <w:p w:rsidR="00985F72" w:rsidRDefault="00985F72" w:rsidP="00985F72">
      <w:pPr>
        <w:spacing w:line="276" w:lineRule="auto"/>
        <w:jc w:val="both"/>
        <w:rPr>
          <w:rFonts w:cstheme="minorHAnsi"/>
        </w:rPr>
      </w:pPr>
    </w:p>
    <w:p w:rsidR="00751AB7" w:rsidRDefault="00751AB7" w:rsidP="00985F72">
      <w:pPr>
        <w:spacing w:line="276" w:lineRule="auto"/>
        <w:jc w:val="both"/>
        <w:rPr>
          <w:rFonts w:cstheme="minorHAnsi"/>
        </w:rPr>
      </w:pPr>
    </w:p>
    <w:p w:rsidR="00751AB7" w:rsidRDefault="00751AB7" w:rsidP="00985F72">
      <w:pPr>
        <w:spacing w:line="276" w:lineRule="auto"/>
        <w:jc w:val="both"/>
        <w:rPr>
          <w:rFonts w:cstheme="minorHAnsi"/>
        </w:rPr>
      </w:pPr>
    </w:p>
    <w:p w:rsidR="00751AB7" w:rsidRDefault="00751AB7" w:rsidP="00985F72">
      <w:pPr>
        <w:spacing w:line="276" w:lineRule="auto"/>
        <w:jc w:val="both"/>
        <w:rPr>
          <w:rFonts w:cstheme="minorHAnsi"/>
        </w:rPr>
      </w:pPr>
    </w:p>
    <w:p w:rsidR="00751AB7" w:rsidRPr="00E07B1C" w:rsidRDefault="00751AB7" w:rsidP="00985F72">
      <w:pPr>
        <w:spacing w:line="276" w:lineRule="auto"/>
        <w:jc w:val="both"/>
        <w:rPr>
          <w:rFonts w:cstheme="minorHAnsi"/>
        </w:rPr>
      </w:pPr>
    </w:p>
    <w:p w:rsidR="00985F72" w:rsidRPr="00E07B1C" w:rsidRDefault="00985F72" w:rsidP="00985F72">
      <w:pPr>
        <w:spacing w:line="276" w:lineRule="auto"/>
        <w:jc w:val="both"/>
        <w:rPr>
          <w:rFonts w:cstheme="minorHAnsi"/>
        </w:rPr>
      </w:pPr>
    </w:p>
    <w:tbl>
      <w:tblPr>
        <w:tblStyle w:val="Mriekatabuky"/>
        <w:tblW w:w="0" w:type="auto"/>
        <w:tblInd w:w="0" w:type="dxa"/>
        <w:tblLook w:val="04A0" w:firstRow="1" w:lastRow="0" w:firstColumn="1" w:lastColumn="0" w:noHBand="0" w:noVBand="1"/>
      </w:tblPr>
      <w:tblGrid>
        <w:gridCol w:w="9016"/>
      </w:tblGrid>
      <w:tr w:rsidR="00985F72" w:rsidRPr="00E07B1C" w:rsidTr="001A7F3C">
        <w:tc>
          <w:tcPr>
            <w:tcW w:w="9062" w:type="dxa"/>
            <w:tcBorders>
              <w:top w:val="single" w:sz="4" w:space="0" w:color="auto"/>
              <w:left w:val="single" w:sz="4" w:space="0" w:color="auto"/>
              <w:bottom w:val="single" w:sz="4" w:space="0" w:color="auto"/>
              <w:right w:val="single" w:sz="4" w:space="0" w:color="auto"/>
            </w:tcBorders>
          </w:tcPr>
          <w:p w:rsidR="00985F72" w:rsidRPr="00E07B1C" w:rsidRDefault="00985F72" w:rsidP="001A7F3C">
            <w:pPr>
              <w:pStyle w:val="Odsekzoznamu"/>
              <w:spacing w:line="276" w:lineRule="auto"/>
              <w:jc w:val="both"/>
              <w:rPr>
                <w:rFonts w:asciiTheme="minorHAnsi" w:hAnsiTheme="minorHAnsi" w:cstheme="minorHAnsi"/>
              </w:rPr>
            </w:pPr>
          </w:p>
          <w:p w:rsidR="00985F72" w:rsidRPr="00E07B1C" w:rsidRDefault="00985F72" w:rsidP="00985F72">
            <w:pPr>
              <w:pStyle w:val="Odsekzoznamu"/>
              <w:numPr>
                <w:ilvl w:val="0"/>
                <w:numId w:val="1"/>
              </w:numPr>
              <w:spacing w:line="276" w:lineRule="auto"/>
              <w:jc w:val="both"/>
              <w:rPr>
                <w:rFonts w:asciiTheme="minorHAnsi" w:hAnsiTheme="minorHAnsi" w:cstheme="minorHAnsi"/>
              </w:rPr>
            </w:pPr>
            <w:r w:rsidRPr="00E07B1C">
              <w:rPr>
                <w:rFonts w:asciiTheme="minorHAnsi" w:hAnsiTheme="minorHAnsi" w:cstheme="minorHAnsi"/>
              </w:rPr>
              <w:t>Uveďte a popíšte Váš návrh na riešenie problému na zlepšenie regulácie s prihliadnutím na zámer zavedenej regulácie</w:t>
            </w:r>
            <w:r>
              <w:rPr>
                <w:rFonts w:asciiTheme="minorHAnsi" w:hAnsiTheme="minorHAnsi" w:cstheme="minorHAnsi"/>
              </w:rPr>
              <w:t>.</w:t>
            </w:r>
          </w:p>
          <w:p w:rsidR="00985F72" w:rsidRPr="00E07B1C" w:rsidRDefault="00985F72" w:rsidP="001A7F3C">
            <w:pPr>
              <w:pStyle w:val="Odsekzoznamu"/>
              <w:spacing w:line="276" w:lineRule="auto"/>
              <w:jc w:val="both"/>
              <w:rPr>
                <w:rFonts w:asciiTheme="minorHAnsi" w:hAnsiTheme="minorHAnsi" w:cstheme="minorHAnsi"/>
              </w:rPr>
            </w:pPr>
          </w:p>
          <w:p w:rsidR="00985F72" w:rsidRPr="00E07B1C" w:rsidRDefault="00985F72" w:rsidP="001A7F3C">
            <w:pPr>
              <w:pStyle w:val="Odsekzoznamu"/>
              <w:spacing w:line="276" w:lineRule="auto"/>
              <w:jc w:val="both"/>
              <w:rPr>
                <w:rFonts w:asciiTheme="minorHAnsi" w:hAnsiTheme="minorHAnsi" w:cstheme="minorHAnsi"/>
              </w:rPr>
            </w:pPr>
          </w:p>
          <w:p w:rsidR="00985F72" w:rsidRPr="00E07B1C" w:rsidRDefault="00985F72" w:rsidP="001A7F3C">
            <w:pPr>
              <w:pStyle w:val="Odsekzoznamu"/>
              <w:spacing w:line="276" w:lineRule="auto"/>
              <w:jc w:val="both"/>
              <w:rPr>
                <w:rFonts w:asciiTheme="minorHAnsi" w:hAnsiTheme="minorHAnsi" w:cstheme="minorHAnsi"/>
              </w:rPr>
            </w:pPr>
          </w:p>
          <w:p w:rsidR="00985F72" w:rsidRPr="00E07B1C" w:rsidRDefault="00985F72" w:rsidP="001A7F3C">
            <w:pPr>
              <w:pStyle w:val="Odsekzoznamu"/>
              <w:spacing w:line="276" w:lineRule="auto"/>
              <w:jc w:val="both"/>
              <w:rPr>
                <w:rFonts w:asciiTheme="minorHAnsi" w:hAnsiTheme="minorHAnsi" w:cstheme="minorHAnsi"/>
              </w:rPr>
            </w:pPr>
          </w:p>
          <w:p w:rsidR="00985F72" w:rsidRPr="00E07B1C" w:rsidRDefault="00985F72" w:rsidP="001A7F3C">
            <w:pPr>
              <w:pStyle w:val="Odsekzoznamu"/>
              <w:spacing w:line="276" w:lineRule="auto"/>
              <w:jc w:val="both"/>
              <w:rPr>
                <w:rFonts w:asciiTheme="minorHAnsi" w:hAnsiTheme="minorHAnsi" w:cstheme="minorHAnsi"/>
              </w:rPr>
            </w:pPr>
          </w:p>
          <w:p w:rsidR="00985F72" w:rsidRPr="00E07B1C" w:rsidRDefault="00985F72" w:rsidP="001A7F3C">
            <w:pPr>
              <w:pStyle w:val="Odsekzoznamu"/>
              <w:spacing w:line="276" w:lineRule="auto"/>
              <w:jc w:val="both"/>
              <w:rPr>
                <w:rFonts w:asciiTheme="minorHAnsi" w:hAnsiTheme="minorHAnsi" w:cstheme="minorHAnsi"/>
              </w:rPr>
            </w:pPr>
          </w:p>
          <w:p w:rsidR="00985F72" w:rsidRPr="00E07B1C" w:rsidRDefault="00985F72" w:rsidP="001A7F3C">
            <w:pPr>
              <w:pStyle w:val="Odsekzoznamu"/>
              <w:spacing w:line="276" w:lineRule="auto"/>
              <w:jc w:val="both"/>
              <w:rPr>
                <w:rFonts w:asciiTheme="minorHAnsi" w:hAnsiTheme="minorHAnsi" w:cstheme="minorHAnsi"/>
              </w:rPr>
            </w:pPr>
          </w:p>
          <w:p w:rsidR="00985F72" w:rsidRPr="00E07B1C" w:rsidRDefault="00985F72" w:rsidP="001A7F3C">
            <w:pPr>
              <w:pStyle w:val="Odsekzoznamu"/>
              <w:spacing w:line="276" w:lineRule="auto"/>
              <w:jc w:val="both"/>
              <w:rPr>
                <w:rFonts w:asciiTheme="minorHAnsi" w:hAnsiTheme="minorHAnsi" w:cstheme="minorHAnsi"/>
              </w:rPr>
            </w:pPr>
          </w:p>
          <w:p w:rsidR="00985F72" w:rsidRDefault="00985F72" w:rsidP="001A7F3C">
            <w:pPr>
              <w:pStyle w:val="Odsekzoznamu"/>
              <w:spacing w:line="276" w:lineRule="auto"/>
              <w:jc w:val="both"/>
              <w:rPr>
                <w:rFonts w:asciiTheme="minorHAnsi" w:hAnsiTheme="minorHAnsi" w:cstheme="minorHAnsi"/>
              </w:rPr>
            </w:pPr>
          </w:p>
          <w:p w:rsidR="00751AB7" w:rsidRDefault="00751AB7" w:rsidP="001A7F3C">
            <w:pPr>
              <w:pStyle w:val="Odsekzoznamu"/>
              <w:spacing w:line="276" w:lineRule="auto"/>
              <w:jc w:val="both"/>
              <w:rPr>
                <w:rFonts w:asciiTheme="minorHAnsi" w:hAnsiTheme="minorHAnsi" w:cstheme="minorHAnsi"/>
              </w:rPr>
            </w:pPr>
          </w:p>
          <w:p w:rsidR="00751AB7" w:rsidRPr="00E07B1C" w:rsidRDefault="00751AB7" w:rsidP="001A7F3C">
            <w:pPr>
              <w:pStyle w:val="Odsekzoznamu"/>
              <w:spacing w:line="276" w:lineRule="auto"/>
              <w:jc w:val="both"/>
              <w:rPr>
                <w:rFonts w:asciiTheme="minorHAnsi" w:hAnsiTheme="minorHAnsi" w:cstheme="minorHAnsi"/>
              </w:rPr>
            </w:pPr>
          </w:p>
          <w:p w:rsidR="00985F72" w:rsidRPr="00E07B1C" w:rsidRDefault="00985F72" w:rsidP="001A7F3C">
            <w:pPr>
              <w:pStyle w:val="Odsekzoznamu"/>
              <w:spacing w:line="276" w:lineRule="auto"/>
              <w:jc w:val="both"/>
              <w:rPr>
                <w:rFonts w:asciiTheme="minorHAnsi" w:hAnsiTheme="minorHAnsi" w:cstheme="minorHAnsi"/>
              </w:rPr>
            </w:pPr>
          </w:p>
          <w:p w:rsidR="00985F72" w:rsidRPr="00E07B1C" w:rsidRDefault="00985F72" w:rsidP="001A7F3C">
            <w:pPr>
              <w:spacing w:line="276" w:lineRule="auto"/>
              <w:jc w:val="both"/>
              <w:rPr>
                <w:rFonts w:cstheme="minorHAnsi"/>
              </w:rPr>
            </w:pPr>
          </w:p>
        </w:tc>
      </w:tr>
    </w:tbl>
    <w:p w:rsidR="00985F72" w:rsidRPr="00E07B1C" w:rsidRDefault="00985F72" w:rsidP="00985F72">
      <w:pPr>
        <w:spacing w:line="276" w:lineRule="auto"/>
        <w:jc w:val="both"/>
        <w:rPr>
          <w:rFonts w:eastAsia="Times New Roman" w:cstheme="minorHAnsi"/>
          <w:lang w:eastAsia="sk-SK"/>
        </w:rPr>
      </w:pPr>
    </w:p>
    <w:p w:rsidR="00985F72" w:rsidRPr="00E07B1C" w:rsidRDefault="00985F72" w:rsidP="00985F72">
      <w:pPr>
        <w:spacing w:line="276" w:lineRule="auto"/>
        <w:jc w:val="both"/>
        <w:rPr>
          <w:rFonts w:cstheme="minorHAnsi"/>
        </w:rPr>
      </w:pPr>
    </w:p>
    <w:p w:rsidR="00985F72" w:rsidRPr="00E07B1C" w:rsidRDefault="00985F72" w:rsidP="00985F72">
      <w:pPr>
        <w:spacing w:line="276" w:lineRule="auto"/>
        <w:jc w:val="both"/>
        <w:rPr>
          <w:rFonts w:cstheme="minorHAnsi"/>
        </w:rPr>
      </w:pPr>
    </w:p>
    <w:p w:rsidR="00CD754C" w:rsidRDefault="00985F72" w:rsidP="00985F72">
      <w:r w:rsidRPr="00E07B1C">
        <w:rPr>
          <w:rFonts w:cstheme="minorHAnsi"/>
        </w:rPr>
        <w:t xml:space="preserve">ĎAKUJEME ZA VYPLNENIE A ZASLANIE DOTAZNÍKA NA ADRESU: </w:t>
      </w:r>
      <w:hyperlink r:id="rId7" w:history="1">
        <w:r w:rsidRPr="00E07B1C">
          <w:rPr>
            <w:rStyle w:val="Hypertextovprepojenie"/>
            <w:rFonts w:eastAsia="Times New Roman" w:cstheme="minorHAnsi"/>
            <w:lang w:eastAsia="sk-SK"/>
          </w:rPr>
          <w:t>zuzana.dosekova@culture.gov.sk</w:t>
        </w:r>
      </w:hyperlink>
    </w:p>
    <w:sectPr w:rsidR="00CD754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466" w:rsidRDefault="00B20466" w:rsidP="00D07589">
      <w:pPr>
        <w:spacing w:after="0" w:line="240" w:lineRule="auto"/>
      </w:pPr>
      <w:r>
        <w:separator/>
      </w:r>
    </w:p>
  </w:endnote>
  <w:endnote w:type="continuationSeparator" w:id="0">
    <w:p w:rsidR="00B20466" w:rsidRDefault="00B20466" w:rsidP="00D07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466" w:rsidRDefault="00B20466" w:rsidP="00D07589">
      <w:pPr>
        <w:spacing w:after="0" w:line="240" w:lineRule="auto"/>
      </w:pPr>
      <w:r>
        <w:separator/>
      </w:r>
    </w:p>
  </w:footnote>
  <w:footnote w:type="continuationSeparator" w:id="0">
    <w:p w:rsidR="00B20466" w:rsidRDefault="00B20466" w:rsidP="00D07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589" w:rsidRDefault="00D07589" w:rsidP="00D07589">
    <w:pPr>
      <w:pStyle w:val="Hlavika"/>
      <w:jc w:val="right"/>
    </w:pPr>
    <w:r>
      <w:rPr>
        <w:noProof/>
        <w:lang w:eastAsia="sk-SK"/>
      </w:rPr>
      <w:drawing>
        <wp:anchor distT="0" distB="0" distL="114300" distR="114300" simplePos="0" relativeHeight="251659264" behindDoc="1" locked="0" layoutInCell="1" allowOverlap="1" wp14:anchorId="270CDC20" wp14:editId="336576B7">
          <wp:simplePos x="0" y="0"/>
          <wp:positionH relativeFrom="column">
            <wp:posOffset>0</wp:posOffset>
          </wp:positionH>
          <wp:positionV relativeFrom="paragraph">
            <wp:posOffset>169545</wp:posOffset>
          </wp:positionV>
          <wp:extent cx="1905000" cy="665480"/>
          <wp:effectExtent l="0" t="0" r="0" b="1270"/>
          <wp:wrapNone/>
          <wp:docPr id="14" name="Obrázok 14" descr="http://media.culture.gov.sk/images/2017_MKSR_LOGOTYP_SK_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culture.gov.sk/images/2017_MKSR_LOGOTYP_SK_F.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948" t="19166" r="11227" b="15833"/>
                  <a:stretch/>
                </pic:blipFill>
                <pic:spPr bwMode="auto">
                  <a:xfrm>
                    <a:off x="0" y="0"/>
                    <a:ext cx="1905000" cy="665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31378"/>
    <w:multiLevelType w:val="hybridMultilevel"/>
    <w:tmpl w:val="6B703CA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766B39C9"/>
    <w:multiLevelType w:val="hybridMultilevel"/>
    <w:tmpl w:val="B63CD2C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F72"/>
    <w:rsid w:val="004B1E9C"/>
    <w:rsid w:val="00587181"/>
    <w:rsid w:val="00751AB7"/>
    <w:rsid w:val="00880C27"/>
    <w:rsid w:val="00985F72"/>
    <w:rsid w:val="00B20466"/>
    <w:rsid w:val="00C23D98"/>
    <w:rsid w:val="00D07589"/>
    <w:rsid w:val="00E74C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85CD"/>
  <w15:chartTrackingRefBased/>
  <w15:docId w15:val="{B6CA9FA7-FA12-477E-A52F-682018E3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985F72"/>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85F72"/>
    <w:rPr>
      <w:color w:val="0000FF"/>
      <w:u w:val="single"/>
    </w:rPr>
  </w:style>
  <w:style w:type="paragraph" w:styleId="Odsekzoznamu">
    <w:name w:val="List Paragraph"/>
    <w:basedOn w:val="Normlny"/>
    <w:uiPriority w:val="34"/>
    <w:qFormat/>
    <w:rsid w:val="00985F72"/>
    <w:pPr>
      <w:spacing w:line="252" w:lineRule="auto"/>
      <w:ind w:left="720"/>
      <w:contextualSpacing/>
    </w:pPr>
    <w:rPr>
      <w:rFonts w:ascii="Calibri" w:hAnsi="Calibri" w:cs="Calibri"/>
    </w:rPr>
  </w:style>
  <w:style w:type="table" w:styleId="Mriekatabuky">
    <w:name w:val="Table Grid"/>
    <w:basedOn w:val="Normlnatabuka"/>
    <w:uiPriority w:val="39"/>
    <w:rsid w:val="00985F7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07589"/>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D07589"/>
  </w:style>
  <w:style w:type="paragraph" w:styleId="Pta">
    <w:name w:val="footer"/>
    <w:basedOn w:val="Normlny"/>
    <w:link w:val="PtaChar"/>
    <w:uiPriority w:val="99"/>
    <w:unhideWhenUsed/>
    <w:rsid w:val="00D07589"/>
    <w:pPr>
      <w:tabs>
        <w:tab w:val="center" w:pos="4513"/>
        <w:tab w:val="right" w:pos="9026"/>
      </w:tabs>
      <w:spacing w:after="0" w:line="240" w:lineRule="auto"/>
    </w:pPr>
  </w:style>
  <w:style w:type="character" w:customStyle="1" w:styleId="PtaChar">
    <w:name w:val="Päta Char"/>
    <w:basedOn w:val="Predvolenpsmoodseku"/>
    <w:link w:val="Pta"/>
    <w:uiPriority w:val="99"/>
    <w:rsid w:val="00D07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uzana.dosekova@culture.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Došeková Zuzana</dc:creator>
  <cp:keywords/>
  <dc:description/>
  <cp:lastModifiedBy>Došeková Zuzana</cp:lastModifiedBy>
  <cp:revision>4</cp:revision>
  <dcterms:created xsi:type="dcterms:W3CDTF">2023-03-21T09:54:00Z</dcterms:created>
  <dcterms:modified xsi:type="dcterms:W3CDTF">2023-03-21T10:10:00Z</dcterms:modified>
</cp:coreProperties>
</file>