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C24" w:rsidRPr="00520C24" w:rsidRDefault="00520C24" w:rsidP="00520C24">
      <w:pPr>
        <w:ind w:left="7080" w:firstLine="708"/>
        <w:jc w:val="center"/>
        <w:rPr>
          <w:rFonts w:ascii="Calibri" w:hAnsi="Calibri" w:cs="Calibri"/>
          <w:sz w:val="20"/>
          <w:szCs w:val="20"/>
          <w:lang w:eastAsia="en-US"/>
        </w:rPr>
      </w:pPr>
      <w:r w:rsidRPr="00D94837">
        <w:rPr>
          <w:rFonts w:ascii="Calibri" w:hAnsi="Calibri" w:cs="Calibri"/>
          <w:sz w:val="22"/>
          <w:szCs w:val="22"/>
          <w:lang w:eastAsia="en-US"/>
        </w:rPr>
        <w:t>Vzor č. 13b</w:t>
      </w:r>
      <w:r w:rsidRPr="00520C24">
        <w:rPr>
          <w:rFonts w:ascii="Calibri" w:hAnsi="Calibri" w:cs="Calibri"/>
          <w:sz w:val="20"/>
          <w:szCs w:val="20"/>
          <w:lang w:eastAsia="en-US"/>
        </w:rPr>
        <w:t>.</w:t>
      </w:r>
    </w:p>
    <w:p w:rsidR="00520C24" w:rsidRDefault="00520C24" w:rsidP="00520C24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</w:p>
    <w:p w:rsidR="00520C24" w:rsidRDefault="00520C24" w:rsidP="00520C24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</w:p>
    <w:p w:rsidR="00520C24" w:rsidRDefault="00520C24" w:rsidP="00520C24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CC1FDF">
        <w:rPr>
          <w:rFonts w:ascii="Calibri" w:hAnsi="Calibri" w:cs="Calibri"/>
          <w:b/>
          <w:sz w:val="28"/>
          <w:szCs w:val="28"/>
          <w:lang w:eastAsia="en-US"/>
        </w:rPr>
        <w:t>ČESTNÉ VYHLÁSENIE ÚČASTNÍKA O NEPOSKYTNUTÍ CITLIVÝCH ÚDAJOV</w:t>
      </w:r>
      <w:r>
        <w:rPr>
          <w:rStyle w:val="Odkaznapoznmkupodiarou"/>
          <w:rFonts w:ascii="Calibri" w:hAnsi="Calibri" w:cs="Calibri"/>
          <w:b/>
          <w:sz w:val="28"/>
          <w:szCs w:val="28"/>
          <w:lang w:eastAsia="en-US"/>
        </w:rPr>
        <w:footnoteReference w:id="1"/>
      </w:r>
    </w:p>
    <w:p w:rsidR="00520C24" w:rsidRPr="00CC1FDF" w:rsidRDefault="00520C24" w:rsidP="00520C24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</w:p>
    <w:tbl>
      <w:tblPr>
        <w:tblpPr w:leftFromText="141" w:rightFromText="141" w:vertAnchor="text" w:horzAnchor="margin" w:tblpY="591"/>
        <w:tblW w:w="5002" w:type="pct"/>
        <w:tblLook w:val="0000" w:firstRow="0" w:lastRow="0" w:firstColumn="0" w:lastColumn="0" w:noHBand="0" w:noVBand="0"/>
      </w:tblPr>
      <w:tblGrid>
        <w:gridCol w:w="4600"/>
        <w:gridCol w:w="4690"/>
      </w:tblGrid>
      <w:tr w:rsidR="00520C24" w:rsidRPr="002F1D35" w:rsidTr="00D94837">
        <w:trPr>
          <w:trHeight w:hRule="exact" w:val="701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/>
            <w:vAlign w:val="center"/>
          </w:tcPr>
          <w:p w:rsidR="00520C24" w:rsidRPr="002F1D35" w:rsidRDefault="00520C24" w:rsidP="00F9361B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Meno, priezvisko a titul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0C24" w:rsidRPr="002F1D35" w:rsidRDefault="00520C24" w:rsidP="00F9361B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20C24" w:rsidRPr="002F1D35" w:rsidRDefault="00520C24" w:rsidP="00520C24">
      <w:pPr>
        <w:rPr>
          <w:rFonts w:ascii="Calibri" w:hAnsi="Calibri" w:cs="Calibri"/>
          <w:sz w:val="22"/>
          <w:szCs w:val="22"/>
          <w:lang w:eastAsia="en-US"/>
        </w:rPr>
      </w:pPr>
    </w:p>
    <w:p w:rsidR="00520C24" w:rsidRPr="002F1D35" w:rsidRDefault="00520C24" w:rsidP="00520C24">
      <w:pPr>
        <w:rPr>
          <w:rFonts w:ascii="Calibri" w:hAnsi="Calibri" w:cs="Calibri"/>
          <w:sz w:val="22"/>
          <w:szCs w:val="22"/>
          <w:lang w:eastAsia="en-US"/>
        </w:rPr>
      </w:pPr>
    </w:p>
    <w:p w:rsidR="00520C24" w:rsidRPr="002F1D35" w:rsidRDefault="00520C24" w:rsidP="00520C24">
      <w:pPr>
        <w:rPr>
          <w:rFonts w:ascii="Calibri" w:hAnsi="Calibri" w:cs="Calibri"/>
          <w:sz w:val="22"/>
          <w:szCs w:val="22"/>
          <w:lang w:eastAsia="en-US"/>
        </w:rPr>
      </w:pPr>
    </w:p>
    <w:p w:rsidR="00520C24" w:rsidRDefault="00520C24" w:rsidP="00520C2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A63A7">
        <w:rPr>
          <w:rFonts w:ascii="Calibri" w:hAnsi="Calibri" w:cs="Calibri"/>
          <w:sz w:val="22"/>
          <w:szCs w:val="22"/>
        </w:rPr>
        <w:t xml:space="preserve">Ja, dolu podpísaná/podpísaný týmto </w:t>
      </w:r>
      <w:r>
        <w:rPr>
          <w:rFonts w:ascii="Calibri" w:hAnsi="Calibri" w:cs="Calibri"/>
          <w:sz w:val="22"/>
          <w:szCs w:val="22"/>
        </w:rPr>
        <w:t xml:space="preserve">čestne </w:t>
      </w:r>
      <w:r w:rsidRPr="009A63A7">
        <w:rPr>
          <w:rFonts w:ascii="Calibri" w:hAnsi="Calibri" w:cs="Calibri"/>
          <w:sz w:val="22"/>
          <w:szCs w:val="22"/>
        </w:rPr>
        <w:t xml:space="preserve">vyhlasujem, že </w:t>
      </w:r>
      <w:r>
        <w:rPr>
          <w:rFonts w:ascii="Calibri" w:hAnsi="Calibri" w:cs="Calibri"/>
          <w:sz w:val="22"/>
          <w:szCs w:val="22"/>
        </w:rPr>
        <w:t>neposkytnem „citlivé údaje“, ktoré sa vyžadujú pre evidenciu dát v karte účastníka, Ministerstvu</w:t>
      </w:r>
      <w:r w:rsidRPr="009A63A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kultúry Slovenskej republiky</w:t>
      </w:r>
      <w:r w:rsidRPr="009A63A7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 xml:space="preserve">so </w:t>
      </w:r>
      <w:r w:rsidRPr="009A63A7">
        <w:rPr>
          <w:rFonts w:ascii="Calibri" w:hAnsi="Calibri" w:cs="Calibri"/>
          <w:sz w:val="22"/>
          <w:szCs w:val="22"/>
        </w:rPr>
        <w:t xml:space="preserve">sídlom </w:t>
      </w:r>
      <w:r w:rsidRPr="009D1612">
        <w:rPr>
          <w:rFonts w:asciiTheme="minorHAnsi" w:hAnsiTheme="minorHAnsi" w:cstheme="minorHAnsi"/>
          <w:color w:val="231F20"/>
          <w:sz w:val="22"/>
          <w:szCs w:val="22"/>
          <w:shd w:val="clear" w:color="auto" w:fill="FFFFFF"/>
        </w:rPr>
        <w:t>Nám. SNP č. 33</w:t>
      </w:r>
      <w:r w:rsidRPr="009D1612">
        <w:rPr>
          <w:rFonts w:asciiTheme="minorHAnsi" w:hAnsiTheme="minorHAnsi" w:cstheme="minorHAnsi"/>
          <w:color w:val="231F20"/>
          <w:sz w:val="22"/>
          <w:szCs w:val="22"/>
        </w:rPr>
        <w:t xml:space="preserve">, </w:t>
      </w:r>
      <w:r w:rsidRPr="009D1612">
        <w:rPr>
          <w:rFonts w:asciiTheme="minorHAnsi" w:hAnsiTheme="minorHAnsi" w:cstheme="minorHAnsi"/>
          <w:color w:val="231F20"/>
          <w:sz w:val="22"/>
          <w:szCs w:val="22"/>
          <w:shd w:val="clear" w:color="auto" w:fill="FFFFFF"/>
        </w:rPr>
        <w:t>813 31 Bratislava – Staré Mesto</w:t>
      </w:r>
      <w:r w:rsidRPr="009A63A7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pre projekt s názvom „</w:t>
      </w:r>
      <w:r w:rsidRPr="009275B0">
        <w:rPr>
          <w:rFonts w:ascii="Calibri" w:hAnsi="Calibri" w:cs="Calibri"/>
          <w:sz w:val="22"/>
          <w:szCs w:val="22"/>
        </w:rPr>
        <w:t xml:space="preserve">Zvýšenie zamestnanosti a </w:t>
      </w:r>
      <w:proofErr w:type="spellStart"/>
      <w:r w:rsidRPr="009275B0">
        <w:rPr>
          <w:rFonts w:ascii="Calibri" w:hAnsi="Calibri" w:cs="Calibri"/>
          <w:sz w:val="22"/>
          <w:szCs w:val="22"/>
        </w:rPr>
        <w:t>zamestnateľnosti</w:t>
      </w:r>
      <w:proofErr w:type="spellEnd"/>
      <w:r w:rsidRPr="009275B0">
        <w:rPr>
          <w:rFonts w:ascii="Calibri" w:hAnsi="Calibri" w:cs="Calibri"/>
          <w:sz w:val="22"/>
          <w:szCs w:val="22"/>
        </w:rPr>
        <w:t xml:space="preserve"> ľudí žijúcich v lokalitách s prítomnosťou MRK realizáciou obnovy kultúrneho dedičstva“ </w:t>
      </w:r>
      <w:r>
        <w:rPr>
          <w:rFonts w:ascii="Calibri" w:hAnsi="Calibri" w:cs="Calibri"/>
          <w:sz w:val="22"/>
          <w:szCs w:val="22"/>
        </w:rPr>
        <w:t xml:space="preserve"> a kódom </w:t>
      </w:r>
      <w:r w:rsidRPr="009275B0">
        <w:rPr>
          <w:rFonts w:ascii="Calibri" w:hAnsi="Calibri" w:cs="Calibri"/>
          <w:b/>
          <w:sz w:val="22"/>
          <w:szCs w:val="22"/>
        </w:rPr>
        <w:t>ITMS2014</w:t>
      </w:r>
      <w:r>
        <w:rPr>
          <w:rFonts w:ascii="Calibri" w:hAnsi="Calibri" w:cs="Calibri"/>
          <w:sz w:val="22"/>
          <w:szCs w:val="22"/>
        </w:rPr>
        <w:t>+</w:t>
      </w:r>
      <w:r w:rsidR="003040BC">
        <w:rPr>
          <w:rFonts w:ascii="Calibri" w:hAnsi="Calibri" w:cs="Calibri"/>
          <w:sz w:val="22"/>
          <w:szCs w:val="22"/>
        </w:rPr>
        <w:t>312051</w:t>
      </w:r>
      <w:bookmarkStart w:id="0" w:name="_GoBack"/>
      <w:bookmarkEnd w:id="0"/>
      <w:r w:rsidRPr="009275B0">
        <w:rPr>
          <w:rFonts w:ascii="Calibri" w:hAnsi="Calibri" w:cs="Calibri"/>
          <w:sz w:val="22"/>
          <w:szCs w:val="22"/>
        </w:rPr>
        <w:t>CGX9</w:t>
      </w:r>
      <w:r>
        <w:rPr>
          <w:rFonts w:ascii="Calibri" w:hAnsi="Calibri" w:cs="Calibri"/>
          <w:sz w:val="22"/>
          <w:szCs w:val="22"/>
        </w:rPr>
        <w:t xml:space="preserve">.  </w:t>
      </w:r>
    </w:p>
    <w:p w:rsidR="00520C24" w:rsidRPr="002F1D35" w:rsidRDefault="00520C24" w:rsidP="00520C2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6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8"/>
        <w:gridCol w:w="4688"/>
      </w:tblGrid>
      <w:tr w:rsidR="00520C24" w:rsidRPr="00D756DD" w:rsidTr="00D94837">
        <w:trPr>
          <w:trHeight w:hRule="exact" w:val="577"/>
        </w:trPr>
        <w:tc>
          <w:tcPr>
            <w:tcW w:w="2476" w:type="pct"/>
            <w:shd w:val="clear" w:color="auto" w:fill="F7CAAC"/>
            <w:vAlign w:val="center"/>
          </w:tcPr>
          <w:p w:rsidR="00520C24" w:rsidRPr="00527F5B" w:rsidRDefault="00520C24" w:rsidP="00F9361B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27F5B">
              <w:rPr>
                <w:rFonts w:ascii="Calibri" w:hAnsi="Calibri" w:cs="Calibri"/>
                <w:b/>
                <w:sz w:val="22"/>
                <w:szCs w:val="22"/>
              </w:rPr>
              <w:t>Dátum</w:t>
            </w:r>
          </w:p>
        </w:tc>
        <w:tc>
          <w:tcPr>
            <w:tcW w:w="2524" w:type="pct"/>
            <w:shd w:val="clear" w:color="auto" w:fill="auto"/>
            <w:vAlign w:val="center"/>
          </w:tcPr>
          <w:p w:rsidR="00520C24" w:rsidRPr="002F1D35" w:rsidRDefault="00520C24" w:rsidP="00F9361B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20C24" w:rsidRPr="00D756DD" w:rsidTr="00F9361B">
        <w:trPr>
          <w:trHeight w:hRule="exact" w:val="760"/>
        </w:trPr>
        <w:tc>
          <w:tcPr>
            <w:tcW w:w="2476" w:type="pct"/>
            <w:shd w:val="clear" w:color="auto" w:fill="F7CAAC"/>
            <w:vAlign w:val="center"/>
          </w:tcPr>
          <w:p w:rsidR="00520C24" w:rsidRPr="00527F5B" w:rsidRDefault="00520C24" w:rsidP="00F9361B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27F5B"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</w:tc>
        <w:tc>
          <w:tcPr>
            <w:tcW w:w="2524" w:type="pct"/>
            <w:shd w:val="clear" w:color="auto" w:fill="auto"/>
            <w:vAlign w:val="center"/>
          </w:tcPr>
          <w:p w:rsidR="00520C24" w:rsidRPr="002F1D35" w:rsidRDefault="00520C24" w:rsidP="00F9361B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20C24" w:rsidRPr="00534E89" w:rsidRDefault="00520C24" w:rsidP="00520C24">
      <w:pPr>
        <w:rPr>
          <w:rFonts w:ascii="Calibri" w:hAnsi="Calibri" w:cs="Calibri"/>
          <w:sz w:val="22"/>
          <w:szCs w:val="22"/>
        </w:rPr>
      </w:pPr>
    </w:p>
    <w:p w:rsidR="00520C24" w:rsidRPr="00827159" w:rsidRDefault="00520C24" w:rsidP="00520C24">
      <w:pPr>
        <w:rPr>
          <w:rFonts w:ascii="Calibri" w:hAnsi="Calibri" w:cs="Calibri"/>
          <w:sz w:val="22"/>
          <w:szCs w:val="22"/>
        </w:rPr>
      </w:pPr>
    </w:p>
    <w:p w:rsidR="00DE6281" w:rsidRDefault="00DE6281"/>
    <w:sectPr w:rsidR="00DE6281" w:rsidSect="00FC3F39">
      <w:headerReference w:type="default" r:id="rId7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312" w:rsidRDefault="00675312" w:rsidP="00520C24">
      <w:r>
        <w:separator/>
      </w:r>
    </w:p>
  </w:endnote>
  <w:endnote w:type="continuationSeparator" w:id="0">
    <w:p w:rsidR="00675312" w:rsidRDefault="00675312" w:rsidP="00520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312" w:rsidRDefault="00675312" w:rsidP="00520C24">
      <w:r>
        <w:separator/>
      </w:r>
    </w:p>
  </w:footnote>
  <w:footnote w:type="continuationSeparator" w:id="0">
    <w:p w:rsidR="00675312" w:rsidRDefault="00675312" w:rsidP="00520C24">
      <w:r>
        <w:continuationSeparator/>
      </w:r>
    </w:p>
  </w:footnote>
  <w:footnote w:id="1">
    <w:p w:rsidR="00520C24" w:rsidRPr="00D94837" w:rsidRDefault="00520C24" w:rsidP="00520C24">
      <w:pPr>
        <w:pStyle w:val="Textpoznmkypodiarou"/>
        <w:jc w:val="both"/>
        <w:rPr>
          <w:rFonts w:asciiTheme="minorHAnsi" w:hAnsiTheme="minorHAnsi"/>
          <w:sz w:val="18"/>
          <w:szCs w:val="18"/>
        </w:rPr>
      </w:pPr>
      <w:r w:rsidRPr="00D94837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D94837">
        <w:rPr>
          <w:rFonts w:asciiTheme="minorHAnsi" w:hAnsiTheme="minorHAnsi"/>
          <w:sz w:val="18"/>
          <w:szCs w:val="18"/>
        </w:rPr>
        <w:t xml:space="preserve"> Citlivými údajmi sú nasledovné kategórie: migrant, účastník s cudzím pôvodom, príslušník menšiny, zdravotne postihnutý, iné znevýhodnenie (</w:t>
      </w:r>
      <w:hyperlink r:id="rId1" w:history="1">
        <w:r w:rsidRPr="00D94837">
          <w:rPr>
            <w:rStyle w:val="Hypertextovprepojenie"/>
            <w:rFonts w:asciiTheme="minorHAnsi" w:hAnsiTheme="minorHAnsi"/>
            <w:b/>
            <w:sz w:val="18"/>
            <w:szCs w:val="18"/>
          </w:rPr>
          <w:t>MP CKO č. 17</w:t>
        </w:r>
      </w:hyperlink>
      <w:r w:rsidRPr="00D94837">
        <w:rPr>
          <w:rFonts w:asciiTheme="minorHAnsi" w:hAnsiTheme="minorHAnsi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837" w:rsidRDefault="00D94837">
    <w:pPr>
      <w:pStyle w:val="Hlavika"/>
    </w:pPr>
    <w:r w:rsidRPr="00856F6D">
      <w:rPr>
        <w:noProof/>
        <w:lang w:eastAsia="sk-SK"/>
      </w:rPr>
      <w:drawing>
        <wp:anchor distT="0" distB="0" distL="0" distR="0" simplePos="0" relativeHeight="251659264" behindDoc="0" locked="0" layoutInCell="0" allowOverlap="1" wp14:anchorId="447B557F" wp14:editId="4A8BC4EC">
          <wp:simplePos x="0" y="0"/>
          <wp:positionH relativeFrom="page">
            <wp:posOffset>119380</wp:posOffset>
          </wp:positionH>
          <wp:positionV relativeFrom="page">
            <wp:posOffset>123825</wp:posOffset>
          </wp:positionV>
          <wp:extent cx="7560310" cy="1090930"/>
          <wp:effectExtent l="0" t="0" r="0" b="0"/>
          <wp:wrapTopAndBottom/>
          <wp:docPr id="2" name="Logotyp_ESF_EFRR_OP_LZ_MK_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_ESF_EFRR_OP_LZ_MK_SR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0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C24"/>
    <w:rsid w:val="000C5166"/>
    <w:rsid w:val="003040BC"/>
    <w:rsid w:val="004F0098"/>
    <w:rsid w:val="00520C24"/>
    <w:rsid w:val="00675312"/>
    <w:rsid w:val="00D94837"/>
    <w:rsid w:val="00DE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20C24"/>
    <w:pPr>
      <w:spacing w:after="0" w:line="240" w:lineRule="auto"/>
    </w:pPr>
    <w:rPr>
      <w:rFonts w:ascii="Arial Narrow" w:eastAsia="Times New Roman" w:hAnsi="Arial Narrow" w:cs="Times New Roman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semiHidden/>
    <w:rsid w:val="00520C24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520C24"/>
    <w:rPr>
      <w:rFonts w:ascii="Arial Narrow" w:eastAsia="Times New Roman" w:hAnsi="Arial Narrow" w:cs="Times New Roman"/>
      <w:bCs/>
      <w:sz w:val="20"/>
      <w:szCs w:val="20"/>
      <w:lang w:eastAsia="cs-CZ"/>
    </w:rPr>
  </w:style>
  <w:style w:type="character" w:styleId="Odkaznapoznmkupodiarou">
    <w:name w:val="footnote reference"/>
    <w:semiHidden/>
    <w:rsid w:val="00520C24"/>
    <w:rPr>
      <w:vertAlign w:val="superscript"/>
    </w:rPr>
  </w:style>
  <w:style w:type="character" w:styleId="Hypertextovprepojenie">
    <w:name w:val="Hyperlink"/>
    <w:basedOn w:val="Predvolenpsmoodseku"/>
    <w:rsid w:val="00520C24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D9483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94837"/>
    <w:rPr>
      <w:rFonts w:ascii="Arial Narrow" w:eastAsia="Times New Roman" w:hAnsi="Arial Narrow" w:cs="Times New Roman"/>
      <w:bCs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D9483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94837"/>
    <w:rPr>
      <w:rFonts w:ascii="Arial Narrow" w:eastAsia="Times New Roman" w:hAnsi="Arial Narrow" w:cs="Times New Roman"/>
      <w:bCs/>
      <w:sz w:val="24"/>
      <w:szCs w:val="24"/>
      <w:lang w:eastAsia="cs-CZ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9483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20C24"/>
    <w:pPr>
      <w:spacing w:after="0" w:line="240" w:lineRule="auto"/>
    </w:pPr>
    <w:rPr>
      <w:rFonts w:ascii="Arial Narrow" w:eastAsia="Times New Roman" w:hAnsi="Arial Narrow" w:cs="Times New Roman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semiHidden/>
    <w:rsid w:val="00520C24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520C24"/>
    <w:rPr>
      <w:rFonts w:ascii="Arial Narrow" w:eastAsia="Times New Roman" w:hAnsi="Arial Narrow" w:cs="Times New Roman"/>
      <w:bCs/>
      <w:sz w:val="20"/>
      <w:szCs w:val="20"/>
      <w:lang w:eastAsia="cs-CZ"/>
    </w:rPr>
  </w:style>
  <w:style w:type="character" w:styleId="Odkaznapoznmkupodiarou">
    <w:name w:val="footnote reference"/>
    <w:semiHidden/>
    <w:rsid w:val="00520C24"/>
    <w:rPr>
      <w:vertAlign w:val="superscript"/>
    </w:rPr>
  </w:style>
  <w:style w:type="character" w:styleId="Hypertextovprepojenie">
    <w:name w:val="Hyperlink"/>
    <w:basedOn w:val="Predvolenpsmoodseku"/>
    <w:rsid w:val="00520C24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D9483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94837"/>
    <w:rPr>
      <w:rFonts w:ascii="Arial Narrow" w:eastAsia="Times New Roman" w:hAnsi="Arial Narrow" w:cs="Times New Roman"/>
      <w:bCs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D9483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94837"/>
    <w:rPr>
      <w:rFonts w:ascii="Arial Narrow" w:eastAsia="Times New Roman" w:hAnsi="Arial Narrow" w:cs="Times New Roman"/>
      <w:bCs/>
      <w:sz w:val="24"/>
      <w:szCs w:val="24"/>
      <w:lang w:eastAsia="cs-CZ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9483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artnerskadohoda.gov.sk/metodicke-pokyny-cko-a-uv-s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Orgovánová Klára</dc:creator>
  <cp:lastModifiedBy>Orgovánová Klára</cp:lastModifiedBy>
  <cp:revision>2</cp:revision>
  <dcterms:created xsi:type="dcterms:W3CDTF">2022-10-10T15:08:00Z</dcterms:created>
  <dcterms:modified xsi:type="dcterms:W3CDTF">2022-10-11T12:27:00Z</dcterms:modified>
</cp:coreProperties>
</file>