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634" w:rsidRPr="00C04E3E" w:rsidRDefault="0058354D" w:rsidP="00C04E3E">
      <w:pPr>
        <w:spacing w:before="120" w:after="120"/>
        <w:jc w:val="center"/>
        <w:outlineLvl w:val="0"/>
        <w:rPr>
          <w:rFonts w:ascii="Arial Narrow" w:hAnsi="Arial Narrow" w:cstheme="minorHAnsi"/>
          <w:b/>
          <w:color w:val="1F497D" w:themeColor="text2"/>
          <w:sz w:val="22"/>
          <w:szCs w:val="22"/>
        </w:rPr>
      </w:pPr>
      <w:r>
        <w:rPr>
          <w:rFonts w:ascii="Arial Narrow" w:hAnsi="Arial Narrow" w:cstheme="minorHAnsi"/>
          <w:b/>
          <w:color w:val="1F497D" w:themeColor="text2"/>
          <w:sz w:val="22"/>
          <w:szCs w:val="22"/>
        </w:rPr>
        <w:t xml:space="preserve">Zoznam dokladov k </w:t>
      </w:r>
      <w:r w:rsidR="00961BB6">
        <w:rPr>
          <w:rFonts w:ascii="Arial Narrow" w:hAnsi="Arial Narrow" w:cstheme="minorHAnsi"/>
          <w:b/>
          <w:color w:val="1F497D" w:themeColor="text2"/>
          <w:sz w:val="22"/>
          <w:szCs w:val="22"/>
        </w:rPr>
        <w:t>splneniu</w:t>
      </w:r>
      <w:r>
        <w:rPr>
          <w:rFonts w:ascii="Arial Narrow" w:hAnsi="Arial Narrow" w:cstheme="minorHAnsi"/>
          <w:b/>
          <w:color w:val="1F497D" w:themeColor="text2"/>
          <w:sz w:val="22"/>
          <w:szCs w:val="22"/>
        </w:rPr>
        <w:t xml:space="preserve"> </w:t>
      </w:r>
      <w:r w:rsidR="00965634" w:rsidRPr="00C04E3E">
        <w:rPr>
          <w:rFonts w:ascii="Arial Narrow" w:hAnsi="Arial Narrow" w:cstheme="minorHAnsi"/>
          <w:b/>
          <w:color w:val="1F497D" w:themeColor="text2"/>
          <w:sz w:val="22"/>
          <w:szCs w:val="22"/>
        </w:rPr>
        <w:t xml:space="preserve">podmienok poskytnutia príspevku pri </w:t>
      </w:r>
      <w:r w:rsidR="00C04E3E" w:rsidRPr="00C04E3E">
        <w:rPr>
          <w:rFonts w:ascii="Arial Narrow" w:hAnsi="Arial Narrow" w:cstheme="minorHAnsi"/>
          <w:b/>
          <w:color w:val="1F497D" w:themeColor="text2"/>
          <w:sz w:val="22"/>
          <w:szCs w:val="22"/>
        </w:rPr>
        <w:t>využití</w:t>
      </w:r>
      <w:r w:rsidR="00965634" w:rsidRPr="00C04E3E">
        <w:rPr>
          <w:rFonts w:ascii="Arial Narrow" w:hAnsi="Arial Narrow" w:cstheme="minorHAnsi"/>
          <w:b/>
          <w:color w:val="1F497D" w:themeColor="text2"/>
          <w:sz w:val="22"/>
          <w:szCs w:val="22"/>
        </w:rPr>
        <w:t xml:space="preserve"> zásobníka projektov v rámci výzvy s kódom </w:t>
      </w:r>
      <w:r w:rsidR="006A50A2" w:rsidRPr="00C04E3E">
        <w:rPr>
          <w:rFonts w:ascii="Arial Narrow" w:hAnsi="Arial Narrow" w:cstheme="minorHAnsi"/>
          <w:b/>
          <w:color w:val="1F497D" w:themeColor="text2"/>
          <w:sz w:val="22"/>
          <w:szCs w:val="22"/>
        </w:rPr>
        <w:t>IROP-PO</w:t>
      </w:r>
      <w:r w:rsidR="00B14565" w:rsidRPr="00C04E3E">
        <w:rPr>
          <w:rFonts w:ascii="Arial Narrow" w:hAnsi="Arial Narrow" w:cstheme="minorHAnsi"/>
          <w:b/>
          <w:color w:val="1F497D" w:themeColor="text2"/>
          <w:sz w:val="22"/>
          <w:szCs w:val="22"/>
        </w:rPr>
        <w:t>7</w:t>
      </w:r>
      <w:r w:rsidR="006A50A2" w:rsidRPr="00C04E3E">
        <w:rPr>
          <w:rFonts w:ascii="Arial Narrow" w:hAnsi="Arial Narrow" w:cstheme="minorHAnsi"/>
          <w:b/>
          <w:color w:val="1F497D" w:themeColor="text2"/>
          <w:sz w:val="22"/>
          <w:szCs w:val="22"/>
        </w:rPr>
        <w:t>-SC</w:t>
      </w:r>
      <w:r w:rsidR="00B14565" w:rsidRPr="00C04E3E">
        <w:rPr>
          <w:rFonts w:ascii="Arial Narrow" w:hAnsi="Arial Narrow" w:cstheme="minorHAnsi"/>
          <w:b/>
          <w:color w:val="1F497D" w:themeColor="text2"/>
          <w:sz w:val="22"/>
          <w:szCs w:val="22"/>
        </w:rPr>
        <w:t>77</w:t>
      </w:r>
      <w:r w:rsidR="006A50A2" w:rsidRPr="00C04E3E">
        <w:rPr>
          <w:rFonts w:ascii="Arial Narrow" w:hAnsi="Arial Narrow" w:cstheme="minorHAnsi"/>
          <w:b/>
          <w:color w:val="1F497D" w:themeColor="text2"/>
          <w:sz w:val="22"/>
          <w:szCs w:val="22"/>
        </w:rPr>
        <w:t>-20</w:t>
      </w:r>
      <w:r w:rsidR="00B14565" w:rsidRPr="00C04E3E">
        <w:rPr>
          <w:rFonts w:ascii="Arial Narrow" w:hAnsi="Arial Narrow" w:cstheme="minorHAnsi"/>
          <w:b/>
          <w:color w:val="1F497D" w:themeColor="text2"/>
          <w:sz w:val="22"/>
          <w:szCs w:val="22"/>
        </w:rPr>
        <w:t>21</w:t>
      </w:r>
      <w:r w:rsidR="006A50A2" w:rsidRPr="00C04E3E">
        <w:rPr>
          <w:rFonts w:ascii="Arial Narrow" w:hAnsi="Arial Narrow" w:cstheme="minorHAnsi"/>
          <w:b/>
          <w:color w:val="1F497D" w:themeColor="text2"/>
          <w:sz w:val="22"/>
          <w:szCs w:val="22"/>
        </w:rPr>
        <w:t>-</w:t>
      </w:r>
      <w:r w:rsidR="00B14565" w:rsidRPr="00C04E3E">
        <w:rPr>
          <w:rFonts w:ascii="Arial Narrow" w:hAnsi="Arial Narrow" w:cstheme="minorHAnsi"/>
          <w:b/>
          <w:color w:val="1F497D" w:themeColor="text2"/>
          <w:sz w:val="22"/>
          <w:szCs w:val="22"/>
        </w:rPr>
        <w:t>75</w:t>
      </w:r>
      <w:bookmarkStart w:id="0" w:name="_GoBack"/>
      <w:bookmarkEnd w:id="0"/>
    </w:p>
    <w:tbl>
      <w:tblPr>
        <w:tblStyle w:val="Mriekatabuky"/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2641"/>
        <w:gridCol w:w="922"/>
        <w:gridCol w:w="5103"/>
      </w:tblGrid>
      <w:tr w:rsidR="007A2C4E" w:rsidRPr="00C04E3E" w:rsidTr="002072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A2C4E" w:rsidRPr="00C04E3E" w:rsidRDefault="007A2C4E" w:rsidP="00C04E3E">
            <w:pPr>
              <w:spacing w:before="120"/>
              <w:jc w:val="both"/>
              <w:rPr>
                <w:rFonts w:ascii="Arial Narrow" w:hAnsi="Arial Narrow" w:cstheme="minorHAnsi"/>
                <w:color w:val="1F497D" w:themeColor="text2"/>
                <w:sz w:val="20"/>
                <w:szCs w:val="20"/>
                <w:lang w:val="sk-SK"/>
              </w:rPr>
            </w:pPr>
            <w:proofErr w:type="spellStart"/>
            <w:r w:rsidRPr="00C04E3E">
              <w:rPr>
                <w:rFonts w:ascii="Arial Narrow" w:hAnsi="Arial Narrow" w:cstheme="minorHAnsi"/>
                <w:color w:val="1F497D" w:themeColor="text2"/>
                <w:sz w:val="20"/>
                <w:szCs w:val="20"/>
                <w:lang w:val="sk-SK"/>
              </w:rPr>
              <w:t>P.č</w:t>
            </w:r>
            <w:proofErr w:type="spellEnd"/>
            <w:r w:rsidRPr="00C04E3E">
              <w:rPr>
                <w:rFonts w:ascii="Arial Narrow" w:hAnsi="Arial Narrow" w:cstheme="minorHAnsi"/>
                <w:color w:val="1F497D" w:themeColor="text2"/>
                <w:sz w:val="20"/>
                <w:szCs w:val="20"/>
                <w:lang w:val="sk-SK"/>
              </w:rPr>
              <w:t>.</w:t>
            </w:r>
          </w:p>
        </w:tc>
        <w:tc>
          <w:tcPr>
            <w:tcW w:w="2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A2C4E" w:rsidRPr="00C04E3E" w:rsidRDefault="007A2C4E" w:rsidP="00C04E3E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1F497D" w:themeColor="text2"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color w:val="1F497D" w:themeColor="text2"/>
                <w:sz w:val="20"/>
                <w:szCs w:val="20"/>
                <w:lang w:val="sk-SK"/>
              </w:rPr>
              <w:t>Podmienka  poskytnutia príspevku</w:t>
            </w:r>
            <w:r>
              <w:rPr>
                <w:rStyle w:val="Odkaznapoznmkupodiarou"/>
                <w:rFonts w:cstheme="minorHAnsi"/>
                <w:color w:val="1F497D" w:themeColor="text2"/>
                <w:szCs w:val="20"/>
                <w:lang w:val="sk-SK"/>
              </w:rPr>
              <w:footnoteReference w:id="1"/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A2C4E" w:rsidRPr="00C04E3E" w:rsidRDefault="007A2C4E" w:rsidP="00C845EB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1F497D" w:themeColor="text2"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color w:val="1F497D" w:themeColor="text2"/>
                <w:sz w:val="20"/>
                <w:szCs w:val="20"/>
                <w:lang w:val="sk-SK"/>
              </w:rPr>
              <w:t xml:space="preserve">Overenie </w:t>
            </w:r>
            <w:r w:rsidR="00F050F4">
              <w:rPr>
                <w:rFonts w:ascii="Arial Narrow" w:hAnsi="Arial Narrow" w:cstheme="minorHAnsi"/>
                <w:color w:val="1F497D" w:themeColor="text2"/>
                <w:sz w:val="20"/>
                <w:szCs w:val="20"/>
                <w:lang w:val="sk-SK"/>
              </w:rPr>
              <w:t>PPP</w:t>
            </w:r>
            <w:r w:rsidR="008E5777">
              <w:rPr>
                <w:rStyle w:val="Odkaznapoznmkupodiarou"/>
                <w:rFonts w:cstheme="minorHAnsi"/>
                <w:color w:val="1F497D" w:themeColor="text2"/>
                <w:szCs w:val="20"/>
                <w:lang w:val="sk-SK"/>
              </w:rPr>
              <w:footnoteReference w:id="2"/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A2C4E" w:rsidRPr="00C04E3E" w:rsidRDefault="003D4E25" w:rsidP="00C04E3E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1F497D" w:themeColor="text2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1F497D" w:themeColor="text2"/>
                <w:sz w:val="20"/>
                <w:szCs w:val="20"/>
                <w:lang w:val="sk-SK"/>
              </w:rPr>
              <w:t>Spôsob preukázania splnenia PPP</w:t>
            </w:r>
            <w:r w:rsidR="00961BB6">
              <w:rPr>
                <w:rStyle w:val="Odkaznapoznmkupodiarou"/>
                <w:rFonts w:cstheme="minorHAnsi"/>
                <w:color w:val="1F497D" w:themeColor="text2"/>
                <w:szCs w:val="20"/>
                <w:lang w:val="sk-SK"/>
              </w:rPr>
              <w:footnoteReference w:id="3"/>
            </w:r>
          </w:p>
        </w:tc>
      </w:tr>
      <w:tr w:rsidR="007A2C4E" w:rsidRPr="00C04E3E" w:rsidTr="00C76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0" w:type="dxa"/>
            <w:gridSpan w:val="4"/>
            <w:shd w:val="clear" w:color="auto" w:fill="F2F2F2" w:themeFill="background1" w:themeFillShade="F2"/>
          </w:tcPr>
          <w:p w:rsidR="007A2C4E" w:rsidRPr="00C04E3E" w:rsidRDefault="007A2C4E" w:rsidP="00C04E3E">
            <w:pPr>
              <w:spacing w:before="120"/>
              <w:rPr>
                <w:rFonts w:ascii="Arial Narrow" w:hAnsi="Arial Narrow" w:cstheme="minorHAnsi"/>
                <w:color w:val="1F497D" w:themeColor="text2"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Oprávnenosť žiadateľa</w:t>
            </w:r>
          </w:p>
        </w:tc>
      </w:tr>
      <w:tr w:rsidR="007A2C4E" w:rsidRPr="00C04E3E" w:rsidTr="0020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1</w:t>
            </w:r>
          </w:p>
        </w:tc>
        <w:tc>
          <w:tcPr>
            <w:tcW w:w="2641" w:type="dxa"/>
            <w:tcBorders>
              <w:left w:val="single" w:sz="4" w:space="0" w:color="auto"/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Právna forma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ind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áno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C04E3E" w:rsidRDefault="003D4E25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V prípade, </w:t>
            </w:r>
            <w:r w:rsidRPr="003D4E25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ak nedošlo k žiadnej zmene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, ž</w:t>
            </w:r>
            <w:r w:rsidR="007A2C4E"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iadateľ predkladá </w:t>
            </w:r>
            <w:r w:rsidR="007A2C4E"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čestné vyhlásenie</w:t>
            </w:r>
            <w:r w:rsidR="007A2C4E"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, že údaje uvedené v </w:t>
            </w:r>
            <w:proofErr w:type="spellStart"/>
            <w:r w:rsidR="007A2C4E"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ŽoNFP</w:t>
            </w:r>
            <w:proofErr w:type="spellEnd"/>
            <w:r w:rsidR="007A2C4E"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sú </w:t>
            </w:r>
            <w:r w:rsidR="007A2C4E" w:rsidRPr="00C04E3E"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t>ku dňu predloženia Súhlasu so zmenou rozhodnutia v platnosti.</w:t>
            </w:r>
          </w:p>
          <w:p w:rsidR="007A2C4E" w:rsidRDefault="007A2C4E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V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 </w:t>
            </w:r>
            <w:r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prípade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:</w:t>
            </w:r>
          </w:p>
          <w:p w:rsidR="007A2C4E" w:rsidRPr="007A2C4E" w:rsidRDefault="007A2C4E" w:rsidP="00462530">
            <w:pPr>
              <w:pStyle w:val="Odsekzoznamu"/>
              <w:numPr>
                <w:ilvl w:val="0"/>
                <w:numId w:val="19"/>
              </w:numPr>
              <w:ind w:left="436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3D4E25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zmen</w:t>
            </w:r>
            <w:r w:rsidR="003D4E25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y</w:t>
            </w:r>
            <w:r w:rsidRPr="003D4E25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 xml:space="preserve"> štatutárneho orgánu žiadateľa resp. osoby, ktorá zastupuje žiadateľa  v konaní o </w:t>
            </w:r>
            <w:proofErr w:type="spellStart"/>
            <w:r w:rsidRPr="003D4E25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ŽoNFP</w:t>
            </w:r>
            <w:proofErr w:type="spellEnd"/>
            <w:r w:rsidRPr="007A2C4E">
              <w:rPr>
                <w:rFonts w:ascii="Arial Narrow" w:hAnsi="Arial Narrow" w:cstheme="minorHAnsi"/>
                <w:sz w:val="20"/>
                <w:szCs w:val="20"/>
                <w:lang w:val="sk-SK"/>
              </w:rPr>
              <w:t>, žiadateľ pred</w:t>
            </w:r>
            <w:r w:rsidR="003D4E25">
              <w:rPr>
                <w:rFonts w:ascii="Arial Narrow" w:hAnsi="Arial Narrow" w:cstheme="minorHAnsi"/>
                <w:sz w:val="20"/>
                <w:szCs w:val="20"/>
                <w:lang w:val="sk-SK"/>
              </w:rPr>
              <w:t>kladá</w:t>
            </w:r>
            <w:r w:rsidRPr="007A2C4E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</w:t>
            </w:r>
            <w:r w:rsidRPr="007A2C4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doklady k identifikácii štatutárneho orgánu žiadateľa</w:t>
            </w:r>
            <w:r w:rsidRPr="007A2C4E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, </w:t>
            </w:r>
            <w:r w:rsidRPr="007A2C4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resp. notársky overené splnomocnenie pre oprávnenú osobu na výkon predmetných úloh</w:t>
            </w:r>
            <w:r w:rsidR="00CE2BE9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,</w:t>
            </w:r>
          </w:p>
          <w:p w:rsidR="007A2C4E" w:rsidRPr="007A2C4E" w:rsidRDefault="007A2C4E" w:rsidP="00F050F4">
            <w:pPr>
              <w:pStyle w:val="Odsekzoznamu"/>
              <w:numPr>
                <w:ilvl w:val="0"/>
                <w:numId w:val="19"/>
              </w:numPr>
              <w:spacing w:before="120"/>
              <w:ind w:left="4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  <w:r w:rsidRPr="003D4E25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zmeny kultúrnej inštitúcie alebo zmeny v zriaďovacích dokumentoch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</w:t>
            </w:r>
            <w:r w:rsidRPr="007A2C4E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žiadateľ predkladá </w:t>
            </w:r>
            <w:r w:rsidRPr="007A2C4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zriaďovaciu listinu kultúrnej inštitúcie resp. štatút</w:t>
            </w:r>
            <w:r w:rsidR="003D4E25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 xml:space="preserve"> a finančnú analýzu</w:t>
            </w:r>
            <w:r w:rsidRPr="007A2C4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 xml:space="preserve">. </w:t>
            </w:r>
          </w:p>
        </w:tc>
      </w:tr>
      <w:tr w:rsidR="007A2C4E" w:rsidRPr="00C04E3E" w:rsidTr="0020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641" w:type="dxa"/>
            <w:tcBorders>
              <w:left w:val="single" w:sz="4" w:space="0" w:color="auto"/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Podmienka, že žiadateľ nie je   evidovaný v Systéme včasného odhaľovania rizika a vylúčenia (EDES) ako vylúčená osoba alebo subjekt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ind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áno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C04E3E" w:rsidRDefault="00961BB6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Ž</w:t>
            </w:r>
            <w:r w:rsidR="007A2C4E" w:rsidRPr="003D4E25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iadateľ predkladá </w:t>
            </w:r>
            <w:r w:rsidR="007A2C4E" w:rsidRPr="003D4E25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čestné vyhlásenie,</w:t>
            </w:r>
            <w:r w:rsidR="007A2C4E" w:rsidRPr="003D4E25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že údaje uvedené v </w:t>
            </w:r>
            <w:proofErr w:type="spellStart"/>
            <w:r w:rsidR="007A2C4E" w:rsidRPr="003D4E25">
              <w:rPr>
                <w:rFonts w:ascii="Arial Narrow" w:hAnsi="Arial Narrow" w:cstheme="minorHAnsi"/>
                <w:sz w:val="20"/>
                <w:szCs w:val="20"/>
                <w:lang w:val="sk-SK"/>
              </w:rPr>
              <w:t>ŽoNFP</w:t>
            </w:r>
            <w:proofErr w:type="spellEnd"/>
            <w:r w:rsidR="007A2C4E" w:rsidRPr="003D4E25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sú </w:t>
            </w:r>
            <w:r w:rsidR="007A2C4E" w:rsidRPr="003D4E25"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t>ku dňu predloženia Súhlasu so zmenou rozhodnutia v platnosti</w:t>
            </w:r>
            <w:r w:rsidR="007A2C4E" w:rsidRPr="00C04E3E">
              <w:rPr>
                <w:rFonts w:ascii="Arial Narrow" w:hAnsi="Arial Narrow" w:cs="Verdana"/>
                <w:bCs/>
                <w:sz w:val="20"/>
                <w:szCs w:val="20"/>
              </w:rPr>
              <w:t>.</w:t>
            </w:r>
          </w:p>
          <w:p w:rsidR="007A2C4E" w:rsidRPr="00C04E3E" w:rsidRDefault="007A2C4E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7A2C4E" w:rsidRPr="00C04E3E" w:rsidTr="0020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641" w:type="dxa"/>
            <w:tcBorders>
              <w:left w:val="single" w:sz="4" w:space="0" w:color="auto"/>
              <w:right w:val="single" w:sz="4" w:space="0" w:color="auto"/>
            </w:tcBorders>
          </w:tcPr>
          <w:p w:rsidR="007A2C4E" w:rsidRPr="00C04E3E" w:rsidRDefault="007A2C4E" w:rsidP="00F050F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 xml:space="preserve">Podmienka, že štatutárny orgán žiadateľa, ani žiadny člen štatutárneho orgánu, </w:t>
            </w: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br/>
              <w:t xml:space="preserve">ani  osoba splnomocnená zastupovať žiadateľa v konaní o </w:t>
            </w:r>
            <w:proofErr w:type="spellStart"/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ŽoNFP</w:t>
            </w:r>
            <w:proofErr w:type="spellEnd"/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 xml:space="preserve"> nebola právoplatne odsúdená za vybrané trestné činy 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ind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áno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F05961" w:rsidRDefault="00002FA4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002FA4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Ak</w:t>
            </w:r>
            <w:r w:rsidR="00F05961" w:rsidRPr="003D4E25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 xml:space="preserve"> nedošlo k žiadnej zmene</w:t>
            </w:r>
            <w:r w:rsid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>, ž</w:t>
            </w:r>
            <w:r w:rsidR="00F05961"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iadateľ</w:t>
            </w:r>
            <w:r w:rsidR="007A2C4E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predkladá </w:t>
            </w:r>
            <w:r w:rsidR="007A2C4E" w:rsidRPr="00F05961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čestné vyhlásenie,</w:t>
            </w:r>
            <w:r w:rsidR="007A2C4E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že údaje uvedené v </w:t>
            </w:r>
            <w:proofErr w:type="spellStart"/>
            <w:r w:rsidR="007A2C4E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>ŽoNFP</w:t>
            </w:r>
            <w:proofErr w:type="spellEnd"/>
            <w:r w:rsidR="007A2C4E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sú </w:t>
            </w:r>
            <w:r w:rsidR="007A2C4E" w:rsidRPr="00F05961"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t>ku dňu predloženia Súhlasu so zmenou rozhodnutia v platnosti.</w:t>
            </w:r>
          </w:p>
          <w:p w:rsidR="007A2C4E" w:rsidRPr="00C04E3E" w:rsidRDefault="00002FA4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A</w:t>
            </w:r>
            <w:r w:rsidR="00F05961" w:rsidRPr="00F05961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k</w:t>
            </w:r>
            <w:r w:rsidR="007A2C4E" w:rsidRPr="00F05961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 xml:space="preserve"> došlo k zmene</w:t>
            </w:r>
            <w:r w:rsidR="007A2C4E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osoby, ktorá zastupuje </w:t>
            </w:r>
            <w:r w:rsid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KI alebo </w:t>
            </w:r>
            <w:r w:rsidR="007A2C4E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žiadateľa, žiadateľ </w:t>
            </w:r>
            <w:r w:rsid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>predkladá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</w:t>
            </w:r>
            <w:r w:rsidRPr="005A45E3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príslušnú dokumentáciu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v zmysle </w:t>
            </w:r>
            <w:proofErr w:type="spellStart"/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PpŽ</w:t>
            </w:r>
            <w:proofErr w:type="spellEnd"/>
            <w:r w:rsidR="00F05961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.</w:t>
            </w:r>
          </w:p>
          <w:p w:rsidR="007A2C4E" w:rsidRPr="00C04E3E" w:rsidRDefault="007A2C4E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7A2C4E" w:rsidRPr="00C04E3E" w:rsidTr="0020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641" w:type="dxa"/>
            <w:tcBorders>
              <w:left w:val="single" w:sz="4" w:space="0" w:color="auto"/>
              <w:right w:val="single" w:sz="4" w:space="0" w:color="auto"/>
            </w:tcBorders>
          </w:tcPr>
          <w:p w:rsidR="007A2C4E" w:rsidRPr="00C04E3E" w:rsidRDefault="007A2C4E" w:rsidP="00F05961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Podmienka zákazu vedenia výkonu rozhodnutia voči žiadateľovi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ind w:left="114"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áno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207291" w:rsidRDefault="007A2C4E" w:rsidP="00F117CB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Žiadateľ predkladá </w:t>
            </w:r>
            <w:r w:rsidRPr="00F05961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čestné vyhlásenie,</w:t>
            </w:r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že údaje uvedené v </w:t>
            </w:r>
            <w:proofErr w:type="spellStart"/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>ŽoNFP</w:t>
            </w:r>
            <w:proofErr w:type="spellEnd"/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sú </w:t>
            </w:r>
            <w:r w:rsidRPr="00F05961"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t>ku dňu predloženia Súhlasu so zmenou rozhodnutia v platnosti.</w:t>
            </w:r>
          </w:p>
        </w:tc>
      </w:tr>
      <w:tr w:rsidR="007A2C4E" w:rsidRPr="00C04E3E" w:rsidTr="0020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2641" w:type="dxa"/>
            <w:tcBorders>
              <w:left w:val="single" w:sz="4" w:space="0" w:color="auto"/>
              <w:right w:val="single" w:sz="4" w:space="0" w:color="auto"/>
            </w:tcBorders>
          </w:tcPr>
          <w:p w:rsidR="007A2C4E" w:rsidRPr="00C04E3E" w:rsidRDefault="007A2C4E" w:rsidP="00F05961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 xml:space="preserve">Podmienka, že žiadateľ </w:t>
            </w: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br/>
              <w:t xml:space="preserve">nie je podnikom </w:t>
            </w: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br/>
              <w:t>v ťažkostiach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207291" w:rsidRDefault="00F822B7" w:rsidP="00C04E3E">
            <w:pPr>
              <w:spacing w:before="120"/>
              <w:ind w:left="114"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207291">
              <w:rPr>
                <w:rFonts w:ascii="Arial Narrow" w:hAnsi="Arial Narrow" w:cstheme="minorHAnsi"/>
                <w:sz w:val="20"/>
                <w:szCs w:val="20"/>
                <w:lang w:val="sk-SK"/>
              </w:rPr>
              <w:t>áno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F822B7" w:rsidRDefault="00F822B7" w:rsidP="00F117CB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Žiadateľ predkladá </w:t>
            </w:r>
            <w:r w:rsidRPr="00F05961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čestné vyhlásenie,</w:t>
            </w:r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že údaje uvedené v </w:t>
            </w:r>
            <w:proofErr w:type="spellStart"/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>ŽoNFP</w:t>
            </w:r>
            <w:proofErr w:type="spellEnd"/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sú </w:t>
            </w:r>
            <w:r w:rsidRPr="00F05961"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t>ku dňu predloženia Súhlasu so zmenou rozhodnutia v platnosti.</w:t>
            </w:r>
          </w:p>
        </w:tc>
      </w:tr>
      <w:tr w:rsidR="00F822B7" w:rsidRPr="00C04E3E" w:rsidTr="0020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auto"/>
            </w:tcBorders>
          </w:tcPr>
          <w:p w:rsidR="00F822B7" w:rsidRPr="00C04E3E" w:rsidRDefault="00F822B7" w:rsidP="00C04E3E">
            <w:pPr>
              <w:spacing w:before="120"/>
              <w:jc w:val="center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6</w:t>
            </w:r>
          </w:p>
        </w:tc>
        <w:tc>
          <w:tcPr>
            <w:tcW w:w="2641" w:type="dxa"/>
            <w:tcBorders>
              <w:left w:val="single" w:sz="4" w:space="0" w:color="auto"/>
              <w:right w:val="single" w:sz="4" w:space="0" w:color="auto"/>
            </w:tcBorders>
          </w:tcPr>
          <w:p w:rsidR="00F822B7" w:rsidRPr="00C04E3E" w:rsidRDefault="00F822B7" w:rsidP="00F050F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 xml:space="preserve">Podmienka, že voči žiadateľovi sa nenárokuje vrátenie pomoci na základe rozhodnutia EK, ktorým bola pomoc označená </w:t>
            </w: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br/>
              <w:t xml:space="preserve">za neoprávnenú a nezlučiteľnú </w:t>
            </w: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br/>
              <w:t>so spoločným trhom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</w:tcPr>
          <w:p w:rsidR="00F822B7" w:rsidRPr="00207291" w:rsidRDefault="00F822B7" w:rsidP="00E900DE">
            <w:pPr>
              <w:spacing w:before="120"/>
              <w:ind w:left="114"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207291">
              <w:rPr>
                <w:rFonts w:ascii="Arial Narrow" w:hAnsi="Arial Narrow" w:cstheme="minorHAnsi"/>
                <w:sz w:val="20"/>
                <w:szCs w:val="20"/>
                <w:lang w:val="sk-SK"/>
              </w:rPr>
              <w:t>áno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F822B7" w:rsidRPr="00F822B7" w:rsidRDefault="00F822B7" w:rsidP="00F117CB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Žiadateľ predkladá </w:t>
            </w:r>
            <w:r w:rsidRPr="00F05961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čestné vyhlásenie,</w:t>
            </w:r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že údaje uvedené v </w:t>
            </w:r>
            <w:proofErr w:type="spellStart"/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>ŽoNFP</w:t>
            </w:r>
            <w:proofErr w:type="spellEnd"/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sú </w:t>
            </w:r>
            <w:r w:rsidRPr="00F05961"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t>ku dňu predloženia Súhlasu so zmenou rozhodnutia v platnosti.</w:t>
            </w:r>
          </w:p>
        </w:tc>
      </w:tr>
      <w:tr w:rsidR="007A2C4E" w:rsidRPr="00C04E3E" w:rsidTr="0020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2641" w:type="dxa"/>
            <w:tcBorders>
              <w:left w:val="single" w:sz="4" w:space="0" w:color="auto"/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 xml:space="preserve">Podmienka, že žiadateľ </w:t>
            </w: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br/>
              <w:t xml:space="preserve">má schválený program rozvoja a príslušnú územnoplánovaciu dokumentáciu 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ind w:left="114"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áno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5A45E3" w:rsidRPr="00F05961" w:rsidRDefault="00002FA4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A</w:t>
            </w:r>
            <w:r w:rsidR="005A45E3" w:rsidRPr="003D4E25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k nedošlo k žiadnej zmene</w:t>
            </w:r>
            <w:r w:rsidR="005A45E3">
              <w:rPr>
                <w:rFonts w:ascii="Arial Narrow" w:hAnsi="Arial Narrow" w:cstheme="minorHAnsi"/>
                <w:sz w:val="20"/>
                <w:szCs w:val="20"/>
                <w:lang w:val="sk-SK"/>
              </w:rPr>
              <w:t>, ž</w:t>
            </w:r>
            <w:r w:rsidR="005A45E3"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iadateľ</w:t>
            </w:r>
            <w:r w:rsidR="005A45E3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predkladá </w:t>
            </w:r>
            <w:r w:rsidR="005A45E3" w:rsidRPr="00F05961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čestné vyhlásenie,</w:t>
            </w:r>
            <w:r w:rsidR="005A45E3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že údaje uvedené v </w:t>
            </w:r>
            <w:proofErr w:type="spellStart"/>
            <w:r w:rsidR="005A45E3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>ŽoNFP</w:t>
            </w:r>
            <w:proofErr w:type="spellEnd"/>
            <w:r w:rsidR="005A45E3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sú </w:t>
            </w:r>
            <w:r w:rsidR="005A45E3" w:rsidRPr="00F05961"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t>ku dňu predloženia Súhlasu so zmenou rozhodnutia v platnosti.</w:t>
            </w:r>
          </w:p>
          <w:p w:rsidR="007A2C4E" w:rsidRPr="00C04E3E" w:rsidRDefault="00002FA4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A</w:t>
            </w:r>
            <w:r w:rsidR="005A45E3" w:rsidRPr="00F05961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k došlo k</w:t>
            </w:r>
            <w:r w:rsidR="005A45E3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 </w:t>
            </w:r>
            <w:r w:rsidR="005A45E3" w:rsidRPr="00F05961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zmene</w:t>
            </w:r>
            <w:r w:rsidR="005A45E3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, </w:t>
            </w:r>
            <w:r w:rsidR="005A45E3" w:rsidRPr="005A45E3">
              <w:rPr>
                <w:rFonts w:ascii="Arial Narrow" w:hAnsi="Arial Narrow" w:cstheme="minorHAnsi"/>
                <w:sz w:val="20"/>
                <w:szCs w:val="20"/>
                <w:lang w:val="sk-SK"/>
              </w:rPr>
              <w:t>ž</w:t>
            </w:r>
            <w:r w:rsidR="007A2C4E" w:rsidRPr="005A45E3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iadateľ predkladá </w:t>
            </w:r>
            <w:r w:rsidR="007A2C4E" w:rsidRPr="005A45E3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príslušnú dokumentáciu</w:t>
            </w:r>
            <w:r w:rsidR="005A45E3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v zmysle </w:t>
            </w:r>
            <w:proofErr w:type="spellStart"/>
            <w:r w:rsidR="005A45E3">
              <w:rPr>
                <w:rFonts w:ascii="Arial Narrow" w:hAnsi="Arial Narrow" w:cstheme="minorHAnsi"/>
                <w:sz w:val="20"/>
                <w:szCs w:val="20"/>
                <w:lang w:val="sk-SK"/>
              </w:rPr>
              <w:t>PpŽ</w:t>
            </w:r>
            <w:proofErr w:type="spellEnd"/>
            <w:r w:rsidR="005A45E3">
              <w:rPr>
                <w:rFonts w:ascii="Arial Narrow" w:hAnsi="Arial Narrow" w:cstheme="minorHAnsi"/>
                <w:sz w:val="20"/>
                <w:szCs w:val="20"/>
                <w:lang w:val="sk-SK"/>
              </w:rPr>
              <w:t>.</w:t>
            </w:r>
            <w:r w:rsidR="007A2C4E" w:rsidRPr="00C04E3E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</w:p>
        </w:tc>
      </w:tr>
      <w:tr w:rsidR="007A2C4E" w:rsidRPr="00C04E3E" w:rsidTr="0020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bottom w:val="single" w:sz="4" w:space="0" w:color="auto"/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2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 xml:space="preserve">Podmienka finančnej spôsobilosti žiadateľa </w:t>
            </w: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br/>
            </w: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lastRenderedPageBreak/>
              <w:t>na spolufinancovanie projektu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ind w:left="114"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lastRenderedPageBreak/>
              <w:t>áno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5A45E3" w:rsidRPr="00F05961" w:rsidRDefault="00002FA4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A</w:t>
            </w:r>
            <w:r w:rsidR="005A45E3" w:rsidRPr="003D4E25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k nedošlo k žiadnej zmene</w:t>
            </w:r>
            <w:r w:rsidR="005A45E3">
              <w:rPr>
                <w:rFonts w:ascii="Arial Narrow" w:hAnsi="Arial Narrow" w:cstheme="minorHAnsi"/>
                <w:sz w:val="20"/>
                <w:szCs w:val="20"/>
                <w:lang w:val="sk-SK"/>
              </w:rPr>
              <w:t>, ž</w:t>
            </w:r>
            <w:r w:rsidR="005A45E3"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iadateľ</w:t>
            </w:r>
            <w:r w:rsidR="005A45E3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predkladá </w:t>
            </w:r>
            <w:r w:rsidR="005A45E3" w:rsidRPr="00F05961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čestné vyhlásenie,</w:t>
            </w:r>
            <w:r w:rsidR="005A45E3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že údaje uvedené v </w:t>
            </w:r>
            <w:proofErr w:type="spellStart"/>
            <w:r w:rsidR="005A45E3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>ŽoNFP</w:t>
            </w:r>
            <w:proofErr w:type="spellEnd"/>
            <w:r w:rsidR="005A45E3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sú </w:t>
            </w:r>
            <w:r w:rsidR="005A45E3" w:rsidRPr="00F05961"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t xml:space="preserve">ku dňu predloženia Súhlasu so </w:t>
            </w:r>
            <w:r w:rsidR="005A45E3" w:rsidRPr="00F05961"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lastRenderedPageBreak/>
              <w:t>zmenou rozhodnutia v platnosti.</w:t>
            </w:r>
          </w:p>
          <w:p w:rsidR="007A2C4E" w:rsidRPr="00C04E3E" w:rsidRDefault="00002FA4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A</w:t>
            </w:r>
            <w:r w:rsidRPr="00F05961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k došlo k</w:t>
            </w: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 </w:t>
            </w:r>
            <w:r w:rsidRPr="00F05961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zmene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, </w:t>
            </w:r>
            <w:r w:rsidRPr="005A45E3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žiadateľ predkladá </w:t>
            </w:r>
            <w:r w:rsidRPr="005A45E3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príslušnú dokumentáciu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v zmysle </w:t>
            </w:r>
            <w:proofErr w:type="spellStart"/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PpŽ</w:t>
            </w:r>
            <w:proofErr w:type="spellEnd"/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.</w:t>
            </w:r>
          </w:p>
        </w:tc>
      </w:tr>
      <w:tr w:rsidR="00002FA4" w:rsidRPr="00C04E3E" w:rsidTr="00002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0" w:type="dxa"/>
            <w:gridSpan w:val="4"/>
            <w:shd w:val="clear" w:color="auto" w:fill="BFBFBF" w:themeFill="background1" w:themeFillShade="BF"/>
          </w:tcPr>
          <w:p w:rsidR="00002FA4" w:rsidRPr="00C04E3E" w:rsidRDefault="00002FA4" w:rsidP="00C04E3E">
            <w:pPr>
              <w:spacing w:before="120"/>
              <w:ind w:right="114"/>
              <w:rPr>
                <w:rFonts w:ascii="Arial Narrow" w:hAnsi="Arial Narrow" w:cstheme="minorHAnsi"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lastRenderedPageBreak/>
              <w:t>Oprávnenosť aktivít realizácie projektu</w:t>
            </w:r>
          </w:p>
        </w:tc>
      </w:tr>
      <w:tr w:rsidR="007A2C4E" w:rsidRPr="00C04E3E" w:rsidTr="0020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2641" w:type="dxa"/>
            <w:tcBorders>
              <w:left w:val="single" w:sz="4" w:space="0" w:color="auto"/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Podmienka oprávnenosti aktivít projektu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002FA4" w:rsidRDefault="007A2C4E" w:rsidP="00C04E3E">
            <w:pPr>
              <w:spacing w:before="120"/>
              <w:ind w:left="114"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002FA4">
              <w:rPr>
                <w:rFonts w:ascii="Arial Narrow" w:hAnsi="Arial Narrow" w:cstheme="minorHAnsi"/>
                <w:sz w:val="20"/>
                <w:szCs w:val="20"/>
                <w:lang w:val="sk-SK"/>
              </w:rPr>
              <w:t>nie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002FA4" w:rsidRDefault="007A2C4E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</w:p>
        </w:tc>
      </w:tr>
      <w:tr w:rsidR="007A2C4E" w:rsidRPr="00C04E3E" w:rsidTr="0020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bottom w:val="single" w:sz="4" w:space="0" w:color="auto"/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2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Časová oprávnenosť realizácie projektu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002FA4" w:rsidRDefault="007A2C4E" w:rsidP="00C04E3E">
            <w:pPr>
              <w:spacing w:before="120"/>
              <w:ind w:left="114"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002FA4">
              <w:rPr>
                <w:rFonts w:ascii="Arial Narrow" w:hAnsi="Arial Narrow" w:cstheme="minorHAnsi"/>
                <w:sz w:val="20"/>
                <w:szCs w:val="20"/>
                <w:lang w:val="sk-SK"/>
              </w:rPr>
              <w:t>áno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002FA4" w:rsidRPr="00F05961" w:rsidRDefault="00002FA4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A</w:t>
            </w:r>
            <w:r w:rsidRPr="003D4E25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k nedošlo k žiadnej zmene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, ž</w:t>
            </w:r>
            <w:r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iadateľ</w:t>
            </w:r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predkladá </w:t>
            </w:r>
            <w:r w:rsidRPr="00F05961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čestné vyhlásenie,</w:t>
            </w:r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že údaje uvedené v </w:t>
            </w:r>
            <w:proofErr w:type="spellStart"/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>ŽoNFP</w:t>
            </w:r>
            <w:proofErr w:type="spellEnd"/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sú </w:t>
            </w:r>
            <w:r w:rsidRPr="00F05961"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t>ku dňu predloženia Súhlasu so zmenou rozhodnutia v platnosti.</w:t>
            </w:r>
          </w:p>
          <w:p w:rsidR="007A2C4E" w:rsidRPr="00002FA4" w:rsidRDefault="007A2C4E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002FA4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V prípade potreby aktualizácie údajov, žiadateľ predkladá </w:t>
            </w:r>
            <w:r w:rsidRPr="00002FA4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aktualizovaný harmonogram realizácie aktivít</w:t>
            </w:r>
            <w:r w:rsidR="00002FA4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 xml:space="preserve"> projektu</w:t>
            </w:r>
            <w:r w:rsidRPr="00002FA4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.</w:t>
            </w:r>
          </w:p>
        </w:tc>
      </w:tr>
      <w:tr w:rsidR="00002FA4" w:rsidRPr="00C04E3E" w:rsidTr="00002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0" w:type="dxa"/>
            <w:gridSpan w:val="4"/>
            <w:shd w:val="clear" w:color="auto" w:fill="BFBFBF" w:themeFill="background1" w:themeFillShade="BF"/>
          </w:tcPr>
          <w:p w:rsidR="00002FA4" w:rsidRPr="00C04E3E" w:rsidRDefault="00002FA4" w:rsidP="00C04E3E">
            <w:pPr>
              <w:spacing w:before="120"/>
              <w:ind w:left="114" w:right="114"/>
              <w:rPr>
                <w:rFonts w:ascii="Arial Narrow" w:hAnsi="Arial Narrow" w:cstheme="minorHAnsi"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Oprávnenosť miesta realizácie</w:t>
            </w:r>
          </w:p>
        </w:tc>
      </w:tr>
      <w:tr w:rsidR="007A2C4E" w:rsidRPr="00C04E3E" w:rsidTr="0020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bottom w:val="single" w:sz="4" w:space="0" w:color="auto"/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11</w:t>
            </w:r>
          </w:p>
        </w:tc>
        <w:tc>
          <w:tcPr>
            <w:tcW w:w="2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 xml:space="preserve">Podmienka, že projekt </w:t>
            </w: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br/>
              <w:t xml:space="preserve">je realizovaný </w:t>
            </w: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br/>
              <w:t>na oprávnenom území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C71A03" w:rsidRDefault="007A2C4E" w:rsidP="00C04E3E">
            <w:pPr>
              <w:spacing w:before="120"/>
              <w:ind w:left="114"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bCs/>
                <w:sz w:val="20"/>
                <w:szCs w:val="20"/>
                <w:lang w:val="sk-SK"/>
              </w:rPr>
            </w:pPr>
            <w:r w:rsidRPr="00C71A03">
              <w:rPr>
                <w:rFonts w:ascii="Arial Narrow" w:hAnsi="Arial Narrow" w:cstheme="minorHAnsi"/>
                <w:sz w:val="20"/>
                <w:szCs w:val="20"/>
                <w:lang w:val="sk-SK"/>
              </w:rPr>
              <w:t>áno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Default="00F117CB" w:rsidP="00F050F4">
            <w:pPr>
              <w:spacing w:before="120"/>
              <w:ind w:right="-2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Ž</w:t>
            </w:r>
            <w:r w:rsidR="00002FA4"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iadateľ</w:t>
            </w:r>
            <w:r w:rsidR="00002FA4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predkladá </w:t>
            </w:r>
            <w:r w:rsidR="00002FA4" w:rsidRPr="00F05961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čestné vyhlásenie,</w:t>
            </w:r>
            <w:r w:rsidR="00002FA4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že údaje uvedené v </w:t>
            </w:r>
            <w:proofErr w:type="spellStart"/>
            <w:r w:rsidR="00002FA4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>ŽoNFP</w:t>
            </w:r>
            <w:proofErr w:type="spellEnd"/>
            <w:r w:rsidR="00002FA4"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sú </w:t>
            </w:r>
            <w:r w:rsidR="00002FA4" w:rsidRPr="00F05961"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t>ku dňu predloženia Súhlasu so zmenou rozhodnutia v platnosti.</w:t>
            </w:r>
          </w:p>
          <w:p w:rsidR="00C71A03" w:rsidRPr="00002FA4" w:rsidRDefault="00F117CB" w:rsidP="00F050F4">
            <w:pPr>
              <w:spacing w:before="120"/>
              <w:ind w:right="-2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t xml:space="preserve">Projekt nemôže byť realizovaný na inom území, ako žiadateľ uviedol v tab. 6A </w:t>
            </w:r>
            <w:proofErr w:type="spellStart"/>
            <w:r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t>ŽoNFP</w:t>
            </w:r>
            <w:proofErr w:type="spellEnd"/>
            <w:r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t>.</w:t>
            </w:r>
          </w:p>
        </w:tc>
      </w:tr>
      <w:tr w:rsidR="00002FA4" w:rsidRPr="00C04E3E" w:rsidTr="00002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0" w:type="dxa"/>
            <w:gridSpan w:val="4"/>
            <w:shd w:val="clear" w:color="auto" w:fill="BFBFBF" w:themeFill="background1" w:themeFillShade="BF"/>
          </w:tcPr>
          <w:p w:rsidR="00002FA4" w:rsidRPr="00757350" w:rsidRDefault="00002FA4" w:rsidP="00C04E3E">
            <w:pPr>
              <w:spacing w:before="120"/>
              <w:ind w:left="114" w:right="114"/>
              <w:jc w:val="both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757350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Kritériá pre výber projektov</w:t>
            </w:r>
          </w:p>
        </w:tc>
      </w:tr>
      <w:tr w:rsidR="007A2C4E" w:rsidRPr="00C04E3E" w:rsidTr="00207291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bottom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12</w:t>
            </w:r>
          </w:p>
        </w:tc>
        <w:tc>
          <w:tcPr>
            <w:tcW w:w="2641" w:type="dxa"/>
            <w:tcBorders>
              <w:bottom w:val="single" w:sz="4" w:space="0" w:color="auto"/>
              <w:right w:val="single" w:sz="4" w:space="0" w:color="auto"/>
            </w:tcBorders>
          </w:tcPr>
          <w:p w:rsidR="007A2C4E" w:rsidRPr="00C04E3E" w:rsidRDefault="007A2C4E" w:rsidP="0075735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Podmienka splnenia hodnotiacich kritérií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C71A03" w:rsidRDefault="007A2C4E" w:rsidP="00C04E3E">
            <w:pPr>
              <w:spacing w:before="120"/>
              <w:ind w:left="114"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C71A03">
              <w:rPr>
                <w:rFonts w:ascii="Arial Narrow" w:hAnsi="Arial Narrow" w:cstheme="minorHAnsi"/>
                <w:sz w:val="20"/>
                <w:szCs w:val="20"/>
                <w:lang w:val="sk-SK"/>
              </w:rPr>
              <w:t>nie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ind w:left="114"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002FA4" w:rsidRPr="00C04E3E" w:rsidTr="00002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0" w:type="dxa"/>
            <w:gridSpan w:val="4"/>
            <w:shd w:val="clear" w:color="auto" w:fill="BFBFBF" w:themeFill="background1" w:themeFillShade="BF"/>
          </w:tcPr>
          <w:p w:rsidR="00002FA4" w:rsidRPr="00757350" w:rsidRDefault="00002FA4" w:rsidP="00C04E3E">
            <w:pPr>
              <w:spacing w:before="120"/>
              <w:ind w:left="114" w:right="114"/>
              <w:jc w:val="both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757350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Podmienky poskytnutia príspevku vyplývajúce z osobitných predpisov</w:t>
            </w:r>
          </w:p>
        </w:tc>
      </w:tr>
      <w:tr w:rsidR="007A2C4E" w:rsidRPr="00C04E3E" w:rsidTr="0020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13</w:t>
            </w:r>
          </w:p>
        </w:tc>
        <w:tc>
          <w:tcPr>
            <w:tcW w:w="2641" w:type="dxa"/>
            <w:tcBorders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Podmienky týkajúce sa štátnej pomoci a vyplývajúce zo schémy štátnej pomoci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7A2C4E" w:rsidRPr="00757350" w:rsidRDefault="00757350" w:rsidP="00C04E3E">
            <w:pPr>
              <w:spacing w:before="120"/>
              <w:ind w:left="114"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áno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7A2C4E" w:rsidRPr="00757350" w:rsidRDefault="00757350" w:rsidP="00F117CB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757350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Žiadateľ predkladá čestné vyhlásenie, že údaje uvedené v </w:t>
            </w:r>
            <w:proofErr w:type="spellStart"/>
            <w:r w:rsidRPr="00757350">
              <w:rPr>
                <w:rFonts w:ascii="Arial Narrow" w:hAnsi="Arial Narrow" w:cstheme="minorHAnsi"/>
                <w:sz w:val="20"/>
                <w:szCs w:val="20"/>
                <w:lang w:val="sk-SK"/>
              </w:rPr>
              <w:t>ŽoNFP</w:t>
            </w:r>
            <w:proofErr w:type="spellEnd"/>
            <w:r w:rsidRPr="00757350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sú ku dňu predloženia Súhlasu so zmenou rozhodnutia v platnosti.</w:t>
            </w:r>
          </w:p>
        </w:tc>
      </w:tr>
      <w:tr w:rsidR="007A2C4E" w:rsidRPr="00C04E3E" w:rsidTr="00207291">
        <w:trPr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bottom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14</w:t>
            </w:r>
          </w:p>
        </w:tc>
        <w:tc>
          <w:tcPr>
            <w:tcW w:w="2641" w:type="dxa"/>
            <w:tcBorders>
              <w:bottom w:val="single" w:sz="4" w:space="0" w:color="auto"/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 xml:space="preserve">Podmienka neporušenia zákazu nelegálnej práce </w:t>
            </w: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br/>
              <w:t>a nelegálneho zamestnávania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757350" w:rsidRDefault="007A2C4E" w:rsidP="00C04E3E">
            <w:pPr>
              <w:spacing w:before="120"/>
              <w:ind w:left="114"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757350">
              <w:rPr>
                <w:rFonts w:ascii="Arial Narrow" w:hAnsi="Arial Narrow" w:cstheme="minorHAnsi"/>
                <w:sz w:val="20"/>
                <w:szCs w:val="20"/>
                <w:lang w:val="sk-SK"/>
              </w:rPr>
              <w:t>áno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757350" w:rsidRDefault="00757350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</w:pP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A</w:t>
            </w:r>
            <w:r w:rsidRPr="003D4E25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k nedošlo k žiadnej zmene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, ž</w:t>
            </w:r>
            <w:r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iadateľ</w:t>
            </w:r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predkladá </w:t>
            </w:r>
            <w:r w:rsidRPr="00F05961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čestné vyhlásenie,</w:t>
            </w:r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že údaje uvedené v </w:t>
            </w:r>
            <w:proofErr w:type="spellStart"/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>ŽoNFP</w:t>
            </w:r>
            <w:proofErr w:type="spellEnd"/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sú </w:t>
            </w:r>
            <w:r w:rsidRPr="00F05961"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t>ku dňu predloženia Súhlasu so zmenou rozhodnutia v platnosti.</w:t>
            </w:r>
          </w:p>
          <w:p w:rsidR="007A2C4E" w:rsidRPr="00757350" w:rsidRDefault="00757350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A</w:t>
            </w:r>
            <w:r w:rsidRPr="00F05961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k došlo k</w:t>
            </w: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 </w:t>
            </w:r>
            <w:r w:rsidRPr="00F05961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zmene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, alebo </w:t>
            </w:r>
            <w:r w:rsidRPr="00757350">
              <w:rPr>
                <w:rFonts w:ascii="Arial Narrow" w:hAnsi="Arial Narrow" w:cstheme="minorHAnsi"/>
                <w:sz w:val="20"/>
                <w:szCs w:val="20"/>
                <w:lang w:val="sk-SK"/>
              </w:rPr>
              <w:t>ak žiadateľ zistí v elektronických verejných registroch/ITMS2014+ nesúlad so skutkovým stavom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,</w:t>
            </w:r>
            <w:r w:rsidRPr="005A45E3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žiadateľ predkladá </w:t>
            </w:r>
            <w:r w:rsidRPr="005A45E3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príslušnú dokumentáciu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v zmysle </w:t>
            </w:r>
            <w:proofErr w:type="spellStart"/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PpŽ</w:t>
            </w:r>
            <w:proofErr w:type="spellEnd"/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.</w:t>
            </w:r>
          </w:p>
        </w:tc>
      </w:tr>
      <w:tr w:rsidR="00002FA4" w:rsidRPr="00C04E3E" w:rsidTr="00002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0" w:type="dxa"/>
            <w:gridSpan w:val="4"/>
            <w:shd w:val="clear" w:color="auto" w:fill="BFBFBF" w:themeFill="background1" w:themeFillShade="BF"/>
          </w:tcPr>
          <w:p w:rsidR="00002FA4" w:rsidRPr="00FA6830" w:rsidRDefault="00002FA4" w:rsidP="00C04E3E">
            <w:pPr>
              <w:spacing w:before="120"/>
              <w:ind w:left="114" w:right="114"/>
              <w:jc w:val="both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FA6830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Ďalšie podmienky poskytnutia príspevku</w:t>
            </w:r>
          </w:p>
        </w:tc>
      </w:tr>
      <w:tr w:rsidR="007A2C4E" w:rsidRPr="00C04E3E" w:rsidTr="0020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15</w:t>
            </w:r>
          </w:p>
        </w:tc>
        <w:tc>
          <w:tcPr>
            <w:tcW w:w="2641" w:type="dxa"/>
            <w:tcBorders>
              <w:bottom w:val="single" w:sz="4" w:space="0" w:color="auto"/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FA6830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 xml:space="preserve">Podmienka, že žiadateľ má </w:t>
            </w:r>
            <w:proofErr w:type="spellStart"/>
            <w:r w:rsidRPr="00FA6830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vysporiadané</w:t>
            </w:r>
            <w:proofErr w:type="spellEnd"/>
            <w:r w:rsidRPr="00FA6830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 xml:space="preserve"> majetkovo-právne vzťahy a povolenia na realizáciu aktivít projektu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ind w:left="150" w:right="9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áno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FA6830" w:rsidRDefault="00FA6830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</w:pP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A</w:t>
            </w:r>
            <w:r w:rsidRPr="003D4E25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k nedošlo k žiadnej zmene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, ž</w:t>
            </w:r>
            <w:r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iadateľ</w:t>
            </w:r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predkladá </w:t>
            </w:r>
            <w:r w:rsidRPr="00F05961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čestné vyhlásenie,</w:t>
            </w:r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že údaje uvedené v </w:t>
            </w:r>
            <w:proofErr w:type="spellStart"/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>ŽoNFP</w:t>
            </w:r>
            <w:proofErr w:type="spellEnd"/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sú </w:t>
            </w:r>
            <w:r w:rsidRPr="00F05961"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t>ku dňu predloženia Súhlasu so zmenou rozhodnutia v platnosti.</w:t>
            </w:r>
          </w:p>
          <w:p w:rsidR="007A2C4E" w:rsidRPr="00C04E3E" w:rsidRDefault="00FA6830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A</w:t>
            </w:r>
            <w:r w:rsidRPr="00F05961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k došlo k</w:t>
            </w: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 </w:t>
            </w:r>
            <w:r w:rsidRPr="00F05961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zmene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, </w:t>
            </w:r>
            <w:r w:rsidRPr="005A45E3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žiadateľ predkladá </w:t>
            </w:r>
            <w:r w:rsidRPr="005A45E3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príslušnú dokumentáciu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v zmysle </w:t>
            </w:r>
            <w:proofErr w:type="spellStart"/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PpŽ</w:t>
            </w:r>
            <w:proofErr w:type="spellEnd"/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.</w:t>
            </w:r>
          </w:p>
        </w:tc>
      </w:tr>
      <w:tr w:rsidR="007A2C4E" w:rsidRPr="00C04E3E" w:rsidTr="0020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</w:rPr>
              <w:t>16</w:t>
            </w:r>
          </w:p>
        </w:tc>
        <w:tc>
          <w:tcPr>
            <w:tcW w:w="2641" w:type="dxa"/>
            <w:tcBorders>
              <w:bottom w:val="single" w:sz="4" w:space="0" w:color="auto"/>
              <w:right w:val="single" w:sz="4" w:space="0" w:color="auto"/>
            </w:tcBorders>
          </w:tcPr>
          <w:p w:rsidR="007A2C4E" w:rsidRPr="00FA6830" w:rsidRDefault="007A2C4E" w:rsidP="00C04E3E">
            <w:pPr>
              <w:pStyle w:val="Default"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auto"/>
                <w:sz w:val="20"/>
                <w:szCs w:val="20"/>
                <w:lang w:val="sk-SK"/>
              </w:rPr>
            </w:pPr>
            <w:r w:rsidRPr="00FA6830">
              <w:rPr>
                <w:rFonts w:ascii="Arial Narrow" w:hAnsi="Arial Narrow"/>
                <w:b/>
                <w:color w:val="auto"/>
                <w:sz w:val="20"/>
                <w:szCs w:val="20"/>
                <w:lang w:val="sk-SK"/>
              </w:rPr>
              <w:t xml:space="preserve">Podmienka oprávnenosti </w:t>
            </w:r>
            <w:r w:rsidRPr="00FA6830">
              <w:rPr>
                <w:rFonts w:ascii="Arial Narrow" w:hAnsi="Arial Narrow"/>
                <w:b/>
                <w:color w:val="auto"/>
                <w:sz w:val="20"/>
                <w:szCs w:val="20"/>
                <w:lang w:val="sk-SK"/>
              </w:rPr>
              <w:br/>
              <w:t xml:space="preserve">z hľadiska plnenia požiadaviek v oblasti posudzovania vplyvov </w:t>
            </w:r>
            <w:r w:rsidRPr="00FA6830">
              <w:rPr>
                <w:rFonts w:ascii="Arial Narrow" w:hAnsi="Arial Narrow"/>
                <w:b/>
                <w:color w:val="auto"/>
                <w:sz w:val="20"/>
                <w:szCs w:val="20"/>
                <w:lang w:val="sk-SK"/>
              </w:rPr>
              <w:br/>
              <w:t xml:space="preserve">na životné prostredie </w:t>
            </w:r>
          </w:p>
          <w:p w:rsidR="007A2C4E" w:rsidRPr="00FA6830" w:rsidRDefault="007A2C4E" w:rsidP="00C04E3E">
            <w:pPr>
              <w:pStyle w:val="Default"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FA6830" w:rsidRDefault="007A2C4E" w:rsidP="00C04E3E">
            <w:pPr>
              <w:spacing w:before="120"/>
              <w:ind w:left="114" w:right="1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</w:p>
          <w:p w:rsidR="007A2C4E" w:rsidRPr="00FA6830" w:rsidRDefault="007A2C4E" w:rsidP="00FA6830">
            <w:pPr>
              <w:spacing w:before="120"/>
              <w:ind w:left="114"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FA6830">
              <w:rPr>
                <w:rFonts w:ascii="Arial Narrow" w:hAnsi="Arial Narrow" w:cstheme="minorHAnsi"/>
                <w:sz w:val="20"/>
                <w:szCs w:val="20"/>
                <w:lang w:val="sk-SK"/>
              </w:rPr>
              <w:t>áno</w:t>
            </w:r>
          </w:p>
          <w:p w:rsidR="007A2C4E" w:rsidRPr="00FA6830" w:rsidRDefault="007A2C4E" w:rsidP="00C04E3E">
            <w:pPr>
              <w:spacing w:before="120"/>
              <w:ind w:left="114" w:right="1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FA6830" w:rsidRDefault="00FA6830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</w:pP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A</w:t>
            </w:r>
            <w:r w:rsidRPr="003D4E25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k nedošlo k žiadnej zmene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, ž</w:t>
            </w:r>
            <w:r w:rsidRPr="00C04E3E">
              <w:rPr>
                <w:rFonts w:ascii="Arial Narrow" w:hAnsi="Arial Narrow" w:cstheme="minorHAnsi"/>
                <w:sz w:val="20"/>
                <w:szCs w:val="20"/>
                <w:lang w:val="sk-SK"/>
              </w:rPr>
              <w:t>iadateľ</w:t>
            </w:r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predkladá </w:t>
            </w:r>
            <w:r w:rsidRPr="00F05961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čestné vyhlásenie,</w:t>
            </w:r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že údaje uvedené v </w:t>
            </w:r>
            <w:proofErr w:type="spellStart"/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>ŽoNFP</w:t>
            </w:r>
            <w:proofErr w:type="spellEnd"/>
            <w:r w:rsidRPr="00F05961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sú </w:t>
            </w:r>
            <w:r w:rsidRPr="00F05961">
              <w:rPr>
                <w:rFonts w:ascii="Arial Narrow" w:hAnsi="Arial Narrow" w:cs="Verdana"/>
                <w:bCs/>
                <w:sz w:val="20"/>
                <w:szCs w:val="20"/>
                <w:lang w:val="sk-SK"/>
              </w:rPr>
              <w:t>ku dňu predloženia Súhlasu so zmenou rozhodnutia v platnosti.</w:t>
            </w:r>
          </w:p>
          <w:p w:rsidR="007A2C4E" w:rsidRPr="00FA6830" w:rsidRDefault="00FA6830" w:rsidP="00F050F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A</w:t>
            </w:r>
            <w:r w:rsidRPr="00F05961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k došlo k</w:t>
            </w: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 </w:t>
            </w:r>
            <w:r w:rsidRPr="00F05961"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>zmene</w:t>
            </w:r>
            <w:r>
              <w:rPr>
                <w:rFonts w:ascii="Arial Narrow" w:hAnsi="Arial Narrow" w:cstheme="minorHAnsi"/>
                <w:sz w:val="20"/>
                <w:szCs w:val="20"/>
                <w:u w:val="single"/>
                <w:lang w:val="sk-SK"/>
              </w:rPr>
              <w:t xml:space="preserve"> </w:t>
            </w:r>
            <w:r w:rsidRPr="00FA6830">
              <w:rPr>
                <w:rFonts w:ascii="Arial Narrow" w:hAnsi="Arial Narrow" w:cstheme="minorHAnsi"/>
                <w:sz w:val="20"/>
                <w:szCs w:val="20"/>
                <w:lang w:val="sk-SK"/>
              </w:rPr>
              <w:t>(aj v nadväznosti na PPP č. 15),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</w:t>
            </w:r>
            <w:r w:rsidRPr="005A45E3"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žiadateľ predkladá </w:t>
            </w:r>
            <w:r w:rsidRPr="005A45E3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príslušnú dokumentáciu</w:t>
            </w:r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 xml:space="preserve"> v zmysle </w:t>
            </w:r>
            <w:proofErr w:type="spellStart"/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PpŽ</w:t>
            </w:r>
            <w:proofErr w:type="spellEnd"/>
            <w:r>
              <w:rPr>
                <w:rFonts w:ascii="Arial Narrow" w:hAnsi="Arial Narrow" w:cstheme="minorHAnsi"/>
                <w:sz w:val="20"/>
                <w:szCs w:val="20"/>
                <w:lang w:val="sk-SK"/>
              </w:rPr>
              <w:t>.</w:t>
            </w:r>
          </w:p>
        </w:tc>
      </w:tr>
      <w:tr w:rsidR="007A2C4E" w:rsidRPr="00C04E3E" w:rsidTr="00207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2641" w:type="dxa"/>
            <w:tcBorders>
              <w:bottom w:val="single" w:sz="4" w:space="0" w:color="auto"/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 xml:space="preserve">Podmienka oprávnenosti </w:t>
            </w: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br/>
              <w:t xml:space="preserve">z hľadiska súladu </w:t>
            </w: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br/>
              <w:t>s horizontálnymi princípmi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FA6830" w:rsidRDefault="007A2C4E" w:rsidP="00C04E3E">
            <w:pPr>
              <w:spacing w:before="120"/>
              <w:ind w:left="114" w:right="1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  <w:lang w:val="sk-SK"/>
              </w:rPr>
            </w:pPr>
            <w:r w:rsidRPr="00FA6830">
              <w:rPr>
                <w:rFonts w:ascii="Arial Narrow" w:hAnsi="Arial Narrow" w:cstheme="minorHAnsi"/>
                <w:sz w:val="20"/>
                <w:szCs w:val="20"/>
                <w:lang w:val="sk-SK"/>
              </w:rPr>
              <w:t>nie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7A2C4E" w:rsidRPr="00C04E3E" w:rsidRDefault="007A2C4E" w:rsidP="00F050F4">
            <w:pPr>
              <w:spacing w:before="120"/>
              <w:ind w:left="1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7A2C4E" w:rsidRPr="00C04E3E" w:rsidTr="00FA6830">
        <w:trPr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</w:tcPr>
          <w:p w:rsidR="007A2C4E" w:rsidRPr="00C04E3E" w:rsidRDefault="007A2C4E" w:rsidP="00C04E3E">
            <w:pPr>
              <w:spacing w:before="120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18</w:t>
            </w:r>
          </w:p>
        </w:tc>
        <w:tc>
          <w:tcPr>
            <w:tcW w:w="2641" w:type="dxa"/>
            <w:tcBorders>
              <w:right w:val="single" w:sz="4" w:space="0" w:color="auto"/>
            </w:tcBorders>
          </w:tcPr>
          <w:p w:rsidR="007A2C4E" w:rsidRPr="00C04E3E" w:rsidRDefault="007A2C4E" w:rsidP="00C04E3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20"/>
                <w:szCs w:val="20"/>
                <w:lang w:val="sk-SK"/>
              </w:rPr>
            </w:pPr>
            <w:r w:rsidRPr="00C04E3E">
              <w:rPr>
                <w:rFonts w:ascii="Arial Narrow" w:hAnsi="Arial Narrow" w:cstheme="minorHAnsi"/>
                <w:b/>
                <w:sz w:val="20"/>
                <w:szCs w:val="20"/>
                <w:lang w:val="sk-SK"/>
              </w:rPr>
              <w:t>Maximálna a minimálna výška príspevku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7A2C4E" w:rsidRPr="00FA6830" w:rsidRDefault="007A2C4E" w:rsidP="00C04E3E">
            <w:pPr>
              <w:autoSpaceDE w:val="0"/>
              <w:autoSpaceDN w:val="0"/>
              <w:adjustRightInd w:val="0"/>
              <w:spacing w:before="120"/>
              <w:ind w:left="150" w:right="9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FA6830">
              <w:rPr>
                <w:rFonts w:ascii="Arial Narrow" w:hAnsi="Arial Narrow"/>
                <w:sz w:val="20"/>
                <w:szCs w:val="20"/>
                <w:lang w:val="sk-SK"/>
              </w:rPr>
              <w:t>nie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7A2C4E" w:rsidRPr="00C04E3E" w:rsidRDefault="007A2C4E" w:rsidP="00F050F4">
            <w:pPr>
              <w:autoSpaceDE w:val="0"/>
              <w:autoSpaceDN w:val="0"/>
              <w:adjustRightInd w:val="0"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</w:tbl>
    <w:p w:rsidR="00937FF1" w:rsidRPr="00AE55E3" w:rsidRDefault="00937FF1" w:rsidP="00AE55E3"/>
    <w:sectPr w:rsidR="00937FF1" w:rsidRPr="00AE55E3" w:rsidSect="00290FE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977" w:rsidRDefault="00622977" w:rsidP="00FF4E55">
      <w:r>
        <w:separator/>
      </w:r>
    </w:p>
  </w:endnote>
  <w:endnote w:type="continuationSeparator" w:id="0">
    <w:p w:rsidR="00622977" w:rsidRDefault="00622977" w:rsidP="00FF4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977" w:rsidRDefault="00622977" w:rsidP="00FF4E55">
      <w:r>
        <w:separator/>
      </w:r>
    </w:p>
  </w:footnote>
  <w:footnote w:type="continuationSeparator" w:id="0">
    <w:p w:rsidR="00622977" w:rsidRDefault="00622977" w:rsidP="00FF4E55">
      <w:r>
        <w:continuationSeparator/>
      </w:r>
    </w:p>
  </w:footnote>
  <w:footnote w:id="1">
    <w:p w:rsidR="007A2C4E" w:rsidRPr="00F117CB" w:rsidRDefault="007A2C4E" w:rsidP="003D4E25">
      <w:pPr>
        <w:pStyle w:val="Textpoznmkypodiarou"/>
        <w:jc w:val="both"/>
        <w:rPr>
          <w:rFonts w:ascii="Arial Narrow" w:hAnsi="Arial Narrow"/>
          <w:szCs w:val="16"/>
        </w:rPr>
      </w:pPr>
      <w:r w:rsidRPr="00F117CB">
        <w:rPr>
          <w:rStyle w:val="Odkaznapoznmkupodiarou"/>
          <w:rFonts w:ascii="Arial Narrow" w:hAnsi="Arial Narrow"/>
          <w:szCs w:val="16"/>
        </w:rPr>
        <w:footnoteRef/>
      </w:r>
      <w:r w:rsidRPr="00F117CB">
        <w:rPr>
          <w:rFonts w:ascii="Arial Narrow" w:hAnsi="Arial Narrow"/>
          <w:szCs w:val="16"/>
        </w:rPr>
        <w:t xml:space="preserve"> Popis PPP sa nachádza vo výzve</w:t>
      </w:r>
      <w:r w:rsidR="00961BB6" w:rsidRPr="00F117CB">
        <w:rPr>
          <w:rFonts w:ascii="Arial Narrow" w:hAnsi="Arial Narrow"/>
          <w:szCs w:val="16"/>
        </w:rPr>
        <w:t xml:space="preserve"> a </w:t>
      </w:r>
      <w:proofErr w:type="spellStart"/>
      <w:r w:rsidR="00961BB6" w:rsidRPr="00F117CB">
        <w:rPr>
          <w:rFonts w:ascii="Arial Narrow" w:hAnsi="Arial Narrow"/>
          <w:szCs w:val="16"/>
        </w:rPr>
        <w:t>PpŽ</w:t>
      </w:r>
      <w:proofErr w:type="spellEnd"/>
      <w:r w:rsidR="00961BB6" w:rsidRPr="00F117CB">
        <w:rPr>
          <w:rFonts w:ascii="Arial Narrow" w:hAnsi="Arial Narrow"/>
          <w:szCs w:val="16"/>
        </w:rPr>
        <w:t>.</w:t>
      </w:r>
    </w:p>
  </w:footnote>
  <w:footnote w:id="2">
    <w:p w:rsidR="008E5777" w:rsidRPr="00C845EB" w:rsidRDefault="008E5777">
      <w:pPr>
        <w:pStyle w:val="Textpoznmkypodiarou"/>
        <w:rPr>
          <w:rFonts w:ascii="Arial Narrow" w:hAnsi="Arial Narrow"/>
        </w:rPr>
      </w:pPr>
      <w:r w:rsidRPr="00C845EB">
        <w:rPr>
          <w:rStyle w:val="Odkaznapoznmkupodiarou"/>
          <w:rFonts w:ascii="Arial Narrow" w:hAnsi="Arial Narrow"/>
        </w:rPr>
        <w:footnoteRef/>
      </w:r>
      <w:r w:rsidRPr="00C845EB">
        <w:rPr>
          <w:rFonts w:ascii="Arial Narrow" w:hAnsi="Arial Narrow"/>
        </w:rPr>
        <w:t xml:space="preserve"> SO je oprávnený vyžiadať si ďalšie dokumenty na riadne overenie splnenia všetkých PPP uvedených vo výzve.</w:t>
      </w:r>
    </w:p>
  </w:footnote>
  <w:footnote w:id="3">
    <w:p w:rsidR="00961BB6" w:rsidRPr="00F117CB" w:rsidRDefault="00961BB6">
      <w:pPr>
        <w:pStyle w:val="Textpoznmkypodiarou"/>
        <w:rPr>
          <w:rFonts w:ascii="Arial Narrow" w:hAnsi="Arial Narrow"/>
          <w:szCs w:val="16"/>
        </w:rPr>
      </w:pPr>
      <w:r w:rsidRPr="00F117CB">
        <w:rPr>
          <w:rStyle w:val="Odkaznapoznmkupodiarou"/>
          <w:rFonts w:ascii="Arial Narrow" w:hAnsi="Arial Narrow"/>
          <w:szCs w:val="16"/>
        </w:rPr>
        <w:footnoteRef/>
      </w:r>
      <w:r w:rsidRPr="00F117CB">
        <w:rPr>
          <w:rFonts w:ascii="Arial Narrow" w:hAnsi="Arial Narrow"/>
          <w:szCs w:val="16"/>
        </w:rPr>
        <w:t xml:space="preserve"> SO pri overovaní splnenia PPP postupuje v zmysle </w:t>
      </w:r>
      <w:proofErr w:type="spellStart"/>
      <w:r w:rsidRPr="00F117CB">
        <w:rPr>
          <w:rFonts w:ascii="Arial Narrow" w:hAnsi="Arial Narrow"/>
          <w:szCs w:val="16"/>
        </w:rPr>
        <w:t>PpŽ</w:t>
      </w:r>
      <w:proofErr w:type="spellEnd"/>
      <w:r w:rsidRPr="00F117CB">
        <w:rPr>
          <w:rFonts w:ascii="Arial Narrow" w:hAnsi="Arial Narrow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71CB"/>
    <w:multiLevelType w:val="hybridMultilevel"/>
    <w:tmpl w:val="77042E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22B41"/>
    <w:multiLevelType w:val="hybridMultilevel"/>
    <w:tmpl w:val="F7AAD772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157B3D52"/>
    <w:multiLevelType w:val="hybridMultilevel"/>
    <w:tmpl w:val="458A25FC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66F537C"/>
    <w:multiLevelType w:val="hybridMultilevel"/>
    <w:tmpl w:val="FB9ADB1E"/>
    <w:lvl w:ilvl="0" w:tplc="041B0017">
      <w:start w:val="1"/>
      <w:numFmt w:val="lowerLetter"/>
      <w:lvlText w:val="%1)"/>
      <w:lvlJc w:val="left"/>
      <w:pPr>
        <w:ind w:left="1563" w:hanging="360"/>
      </w:pPr>
    </w:lvl>
    <w:lvl w:ilvl="1" w:tplc="041B0019" w:tentative="1">
      <w:start w:val="1"/>
      <w:numFmt w:val="lowerLetter"/>
      <w:lvlText w:val="%2."/>
      <w:lvlJc w:val="left"/>
      <w:pPr>
        <w:ind w:left="2283" w:hanging="360"/>
      </w:pPr>
    </w:lvl>
    <w:lvl w:ilvl="2" w:tplc="041B001B" w:tentative="1">
      <w:start w:val="1"/>
      <w:numFmt w:val="lowerRoman"/>
      <w:lvlText w:val="%3."/>
      <w:lvlJc w:val="right"/>
      <w:pPr>
        <w:ind w:left="3003" w:hanging="180"/>
      </w:pPr>
    </w:lvl>
    <w:lvl w:ilvl="3" w:tplc="041B000F" w:tentative="1">
      <w:start w:val="1"/>
      <w:numFmt w:val="decimal"/>
      <w:lvlText w:val="%4."/>
      <w:lvlJc w:val="left"/>
      <w:pPr>
        <w:ind w:left="3723" w:hanging="360"/>
      </w:pPr>
    </w:lvl>
    <w:lvl w:ilvl="4" w:tplc="041B0019" w:tentative="1">
      <w:start w:val="1"/>
      <w:numFmt w:val="lowerLetter"/>
      <w:lvlText w:val="%5."/>
      <w:lvlJc w:val="left"/>
      <w:pPr>
        <w:ind w:left="4443" w:hanging="360"/>
      </w:pPr>
    </w:lvl>
    <w:lvl w:ilvl="5" w:tplc="041B001B" w:tentative="1">
      <w:start w:val="1"/>
      <w:numFmt w:val="lowerRoman"/>
      <w:lvlText w:val="%6."/>
      <w:lvlJc w:val="right"/>
      <w:pPr>
        <w:ind w:left="5163" w:hanging="180"/>
      </w:pPr>
    </w:lvl>
    <w:lvl w:ilvl="6" w:tplc="041B000F" w:tentative="1">
      <w:start w:val="1"/>
      <w:numFmt w:val="decimal"/>
      <w:lvlText w:val="%7."/>
      <w:lvlJc w:val="left"/>
      <w:pPr>
        <w:ind w:left="5883" w:hanging="360"/>
      </w:pPr>
    </w:lvl>
    <w:lvl w:ilvl="7" w:tplc="041B0019" w:tentative="1">
      <w:start w:val="1"/>
      <w:numFmt w:val="lowerLetter"/>
      <w:lvlText w:val="%8."/>
      <w:lvlJc w:val="left"/>
      <w:pPr>
        <w:ind w:left="6603" w:hanging="360"/>
      </w:pPr>
    </w:lvl>
    <w:lvl w:ilvl="8" w:tplc="041B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4">
    <w:nsid w:val="1E236090"/>
    <w:multiLevelType w:val="hybridMultilevel"/>
    <w:tmpl w:val="863401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AE3319"/>
    <w:multiLevelType w:val="hybridMultilevel"/>
    <w:tmpl w:val="16B0CA40"/>
    <w:lvl w:ilvl="0" w:tplc="0A0A9E3E">
      <w:start w:val="5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600E3"/>
    <w:multiLevelType w:val="hybridMultilevel"/>
    <w:tmpl w:val="FC9EFF58"/>
    <w:lvl w:ilvl="0" w:tplc="9F64485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655655"/>
    <w:multiLevelType w:val="hybridMultilevel"/>
    <w:tmpl w:val="A73AFE5E"/>
    <w:lvl w:ilvl="0" w:tplc="AED25B50">
      <w:start w:val="3"/>
      <w:numFmt w:val="bullet"/>
      <w:lvlText w:val="-"/>
      <w:lvlJc w:val="left"/>
      <w:pPr>
        <w:ind w:left="843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8">
    <w:nsid w:val="2C8657C6"/>
    <w:multiLevelType w:val="hybridMultilevel"/>
    <w:tmpl w:val="37DA14AC"/>
    <w:lvl w:ilvl="0" w:tplc="49548BD6">
      <w:start w:val="1"/>
      <w:numFmt w:val="lowerLetter"/>
      <w:lvlText w:val="%1)"/>
      <w:lvlJc w:val="left"/>
      <w:pPr>
        <w:ind w:left="1429" w:hanging="360"/>
      </w:pPr>
      <w:rPr>
        <w:b w:val="0"/>
        <w:sz w:val="19"/>
        <w:szCs w:val="19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5820B8A"/>
    <w:multiLevelType w:val="multilevel"/>
    <w:tmpl w:val="DDD01B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CB76B26"/>
    <w:multiLevelType w:val="hybridMultilevel"/>
    <w:tmpl w:val="C8BEB534"/>
    <w:lvl w:ilvl="0" w:tplc="15B0872A">
      <w:start w:val="1"/>
      <w:numFmt w:val="decimal"/>
      <w:lvlText w:val="%1)"/>
      <w:lvlJc w:val="left"/>
      <w:pPr>
        <w:ind w:left="834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554" w:hanging="360"/>
      </w:pPr>
    </w:lvl>
    <w:lvl w:ilvl="2" w:tplc="041B001B" w:tentative="1">
      <w:start w:val="1"/>
      <w:numFmt w:val="lowerRoman"/>
      <w:lvlText w:val="%3."/>
      <w:lvlJc w:val="right"/>
      <w:pPr>
        <w:ind w:left="2274" w:hanging="180"/>
      </w:pPr>
    </w:lvl>
    <w:lvl w:ilvl="3" w:tplc="041B000F" w:tentative="1">
      <w:start w:val="1"/>
      <w:numFmt w:val="decimal"/>
      <w:lvlText w:val="%4."/>
      <w:lvlJc w:val="left"/>
      <w:pPr>
        <w:ind w:left="2994" w:hanging="360"/>
      </w:pPr>
    </w:lvl>
    <w:lvl w:ilvl="4" w:tplc="041B0019" w:tentative="1">
      <w:start w:val="1"/>
      <w:numFmt w:val="lowerLetter"/>
      <w:lvlText w:val="%5."/>
      <w:lvlJc w:val="left"/>
      <w:pPr>
        <w:ind w:left="3714" w:hanging="360"/>
      </w:pPr>
    </w:lvl>
    <w:lvl w:ilvl="5" w:tplc="041B001B" w:tentative="1">
      <w:start w:val="1"/>
      <w:numFmt w:val="lowerRoman"/>
      <w:lvlText w:val="%6."/>
      <w:lvlJc w:val="right"/>
      <w:pPr>
        <w:ind w:left="4434" w:hanging="180"/>
      </w:pPr>
    </w:lvl>
    <w:lvl w:ilvl="6" w:tplc="041B000F" w:tentative="1">
      <w:start w:val="1"/>
      <w:numFmt w:val="decimal"/>
      <w:lvlText w:val="%7."/>
      <w:lvlJc w:val="left"/>
      <w:pPr>
        <w:ind w:left="5154" w:hanging="360"/>
      </w:pPr>
    </w:lvl>
    <w:lvl w:ilvl="7" w:tplc="041B0019" w:tentative="1">
      <w:start w:val="1"/>
      <w:numFmt w:val="lowerLetter"/>
      <w:lvlText w:val="%8."/>
      <w:lvlJc w:val="left"/>
      <w:pPr>
        <w:ind w:left="5874" w:hanging="360"/>
      </w:pPr>
    </w:lvl>
    <w:lvl w:ilvl="8" w:tplc="041B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406D5E5C"/>
    <w:multiLevelType w:val="hybridMultilevel"/>
    <w:tmpl w:val="86E22E42"/>
    <w:lvl w:ilvl="0" w:tplc="65DAB9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407763D"/>
    <w:multiLevelType w:val="hybridMultilevel"/>
    <w:tmpl w:val="AD008D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AD60FD"/>
    <w:multiLevelType w:val="hybridMultilevel"/>
    <w:tmpl w:val="2B00F350"/>
    <w:lvl w:ilvl="0" w:tplc="94A865F4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D653396"/>
    <w:multiLevelType w:val="multilevel"/>
    <w:tmpl w:val="DDD01B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3A44FBD"/>
    <w:multiLevelType w:val="hybridMultilevel"/>
    <w:tmpl w:val="8BD83DC0"/>
    <w:lvl w:ilvl="0" w:tplc="726043D0">
      <w:start w:val="1"/>
      <w:numFmt w:val="lowerLetter"/>
      <w:lvlText w:val="%1."/>
      <w:lvlJc w:val="left"/>
      <w:pPr>
        <w:ind w:left="1004" w:hanging="360"/>
      </w:pPr>
      <w:rPr>
        <w:rFonts w:hint="default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79D833FF"/>
    <w:multiLevelType w:val="hybridMultilevel"/>
    <w:tmpl w:val="19F8C836"/>
    <w:lvl w:ilvl="0" w:tplc="041B0017">
      <w:start w:val="1"/>
      <w:numFmt w:val="lowerLetter"/>
      <w:lvlText w:val="%1)"/>
      <w:lvlJc w:val="left"/>
      <w:pPr>
        <w:ind w:left="883" w:hanging="360"/>
      </w:pPr>
    </w:lvl>
    <w:lvl w:ilvl="1" w:tplc="041B0019" w:tentative="1">
      <w:start w:val="1"/>
      <w:numFmt w:val="lowerLetter"/>
      <w:lvlText w:val="%2."/>
      <w:lvlJc w:val="left"/>
      <w:pPr>
        <w:ind w:left="1603" w:hanging="360"/>
      </w:pPr>
    </w:lvl>
    <w:lvl w:ilvl="2" w:tplc="041B001B" w:tentative="1">
      <w:start w:val="1"/>
      <w:numFmt w:val="lowerRoman"/>
      <w:lvlText w:val="%3."/>
      <w:lvlJc w:val="right"/>
      <w:pPr>
        <w:ind w:left="2323" w:hanging="180"/>
      </w:pPr>
    </w:lvl>
    <w:lvl w:ilvl="3" w:tplc="041B000F" w:tentative="1">
      <w:start w:val="1"/>
      <w:numFmt w:val="decimal"/>
      <w:lvlText w:val="%4."/>
      <w:lvlJc w:val="left"/>
      <w:pPr>
        <w:ind w:left="3043" w:hanging="360"/>
      </w:pPr>
    </w:lvl>
    <w:lvl w:ilvl="4" w:tplc="041B0019" w:tentative="1">
      <w:start w:val="1"/>
      <w:numFmt w:val="lowerLetter"/>
      <w:lvlText w:val="%5."/>
      <w:lvlJc w:val="left"/>
      <w:pPr>
        <w:ind w:left="3763" w:hanging="360"/>
      </w:pPr>
    </w:lvl>
    <w:lvl w:ilvl="5" w:tplc="041B001B" w:tentative="1">
      <w:start w:val="1"/>
      <w:numFmt w:val="lowerRoman"/>
      <w:lvlText w:val="%6."/>
      <w:lvlJc w:val="right"/>
      <w:pPr>
        <w:ind w:left="4483" w:hanging="180"/>
      </w:pPr>
    </w:lvl>
    <w:lvl w:ilvl="6" w:tplc="041B000F" w:tentative="1">
      <w:start w:val="1"/>
      <w:numFmt w:val="decimal"/>
      <w:lvlText w:val="%7."/>
      <w:lvlJc w:val="left"/>
      <w:pPr>
        <w:ind w:left="5203" w:hanging="360"/>
      </w:pPr>
    </w:lvl>
    <w:lvl w:ilvl="7" w:tplc="041B0019" w:tentative="1">
      <w:start w:val="1"/>
      <w:numFmt w:val="lowerLetter"/>
      <w:lvlText w:val="%8."/>
      <w:lvlJc w:val="left"/>
      <w:pPr>
        <w:ind w:left="5923" w:hanging="360"/>
      </w:pPr>
    </w:lvl>
    <w:lvl w:ilvl="8" w:tplc="041B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8">
    <w:nsid w:val="7DB13830"/>
    <w:multiLevelType w:val="hybridMultilevel"/>
    <w:tmpl w:val="A036A9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0"/>
  </w:num>
  <w:num w:numId="5">
    <w:abstractNumId w:val="16"/>
  </w:num>
  <w:num w:numId="6">
    <w:abstractNumId w:val="13"/>
  </w:num>
  <w:num w:numId="7">
    <w:abstractNumId w:val="9"/>
  </w:num>
  <w:num w:numId="8">
    <w:abstractNumId w:val="11"/>
  </w:num>
  <w:num w:numId="9">
    <w:abstractNumId w:val="6"/>
  </w:num>
  <w:num w:numId="10">
    <w:abstractNumId w:val="12"/>
  </w:num>
  <w:num w:numId="11">
    <w:abstractNumId w:val="4"/>
  </w:num>
  <w:num w:numId="12">
    <w:abstractNumId w:val="7"/>
  </w:num>
  <w:num w:numId="13">
    <w:abstractNumId w:val="5"/>
  </w:num>
  <w:num w:numId="14">
    <w:abstractNumId w:val="2"/>
  </w:num>
  <w:num w:numId="15">
    <w:abstractNumId w:val="3"/>
  </w:num>
  <w:num w:numId="16">
    <w:abstractNumId w:val="18"/>
  </w:num>
  <w:num w:numId="17">
    <w:abstractNumId w:val="17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E55"/>
    <w:rsid w:val="00002FA4"/>
    <w:rsid w:val="000074A6"/>
    <w:rsid w:val="000437DF"/>
    <w:rsid w:val="000A3E7F"/>
    <w:rsid w:val="00113FD9"/>
    <w:rsid w:val="0012358C"/>
    <w:rsid w:val="00154360"/>
    <w:rsid w:val="001E7421"/>
    <w:rsid w:val="00207291"/>
    <w:rsid w:val="002873CF"/>
    <w:rsid w:val="00290FEB"/>
    <w:rsid w:val="00297F6B"/>
    <w:rsid w:val="002B4077"/>
    <w:rsid w:val="0031293A"/>
    <w:rsid w:val="0035123A"/>
    <w:rsid w:val="00381C6B"/>
    <w:rsid w:val="003D4E25"/>
    <w:rsid w:val="003F415A"/>
    <w:rsid w:val="00462530"/>
    <w:rsid w:val="00465601"/>
    <w:rsid w:val="00494E6C"/>
    <w:rsid w:val="004A708E"/>
    <w:rsid w:val="004D58ED"/>
    <w:rsid w:val="00516C23"/>
    <w:rsid w:val="005418B0"/>
    <w:rsid w:val="0058354D"/>
    <w:rsid w:val="00591A9A"/>
    <w:rsid w:val="005A0415"/>
    <w:rsid w:val="005A0E16"/>
    <w:rsid w:val="005A45E3"/>
    <w:rsid w:val="00622977"/>
    <w:rsid w:val="006268E5"/>
    <w:rsid w:val="006A50A2"/>
    <w:rsid w:val="006B516D"/>
    <w:rsid w:val="007452DD"/>
    <w:rsid w:val="00754AFF"/>
    <w:rsid w:val="00757350"/>
    <w:rsid w:val="0079696B"/>
    <w:rsid w:val="007A2C4E"/>
    <w:rsid w:val="007B533E"/>
    <w:rsid w:val="00800152"/>
    <w:rsid w:val="00804847"/>
    <w:rsid w:val="008145C7"/>
    <w:rsid w:val="00842A3A"/>
    <w:rsid w:val="008511D0"/>
    <w:rsid w:val="008601BA"/>
    <w:rsid w:val="00886477"/>
    <w:rsid w:val="008E5777"/>
    <w:rsid w:val="00937FF1"/>
    <w:rsid w:val="0096011D"/>
    <w:rsid w:val="00961BB6"/>
    <w:rsid w:val="00965634"/>
    <w:rsid w:val="009750A5"/>
    <w:rsid w:val="00A06B0C"/>
    <w:rsid w:val="00A40030"/>
    <w:rsid w:val="00A83213"/>
    <w:rsid w:val="00A97E75"/>
    <w:rsid w:val="00AA246E"/>
    <w:rsid w:val="00AD03DF"/>
    <w:rsid w:val="00AE55E3"/>
    <w:rsid w:val="00B14565"/>
    <w:rsid w:val="00BB3FCD"/>
    <w:rsid w:val="00C04E3E"/>
    <w:rsid w:val="00C467BD"/>
    <w:rsid w:val="00C51EC0"/>
    <w:rsid w:val="00C71A03"/>
    <w:rsid w:val="00C733AC"/>
    <w:rsid w:val="00C845EB"/>
    <w:rsid w:val="00CE2BE9"/>
    <w:rsid w:val="00CE5901"/>
    <w:rsid w:val="00CF693E"/>
    <w:rsid w:val="00D42210"/>
    <w:rsid w:val="00D7583C"/>
    <w:rsid w:val="00E171ED"/>
    <w:rsid w:val="00E60F0D"/>
    <w:rsid w:val="00F050F4"/>
    <w:rsid w:val="00F05961"/>
    <w:rsid w:val="00F117CB"/>
    <w:rsid w:val="00F5794C"/>
    <w:rsid w:val="00F822B7"/>
    <w:rsid w:val="00F84D54"/>
    <w:rsid w:val="00FA6830"/>
    <w:rsid w:val="00FB6DAD"/>
    <w:rsid w:val="00FC7C59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4E55"/>
    <w:pPr>
      <w:spacing w:after="0" w:line="240" w:lineRule="auto"/>
    </w:pPr>
    <w:rPr>
      <w:rFonts w:ascii="Arial" w:eastAsia="Times New Roman" w:hAnsi="Arial" w:cs="Times New Roman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AE55E3"/>
    <w:pPr>
      <w:keepNext/>
      <w:pageBreakBefore/>
      <w:numPr>
        <w:numId w:val="8"/>
      </w:numPr>
      <w:spacing w:after="800" w:line="240" w:lineRule="auto"/>
      <w:outlineLvl w:val="0"/>
    </w:pPr>
    <w:rPr>
      <w:rFonts w:ascii="Times New Roman Bold" w:eastAsia="Times New Roman" w:hAnsi="Times New Roman Bold" w:cs="Arial"/>
      <w:bCs/>
      <w:color w:val="002776"/>
      <w:kern w:val="32"/>
      <w:sz w:val="60"/>
      <w:szCs w:val="32"/>
      <w:lang w:val="en-US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AE55E3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AE55E3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AE55E3"/>
    <w:pPr>
      <w:keepNext/>
      <w:keepLines/>
      <w:numPr>
        <w:ilvl w:val="3"/>
        <w:numId w:val="8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AE55E3"/>
    <w:pPr>
      <w:keepNext/>
      <w:keepLines/>
      <w:numPr>
        <w:ilvl w:val="4"/>
        <w:numId w:val="8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AE55E3"/>
    <w:pPr>
      <w:keepNext/>
      <w:keepLines/>
      <w:numPr>
        <w:ilvl w:val="5"/>
        <w:numId w:val="8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AE55E3"/>
    <w:pPr>
      <w:keepNext/>
      <w:keepLines/>
      <w:numPr>
        <w:ilvl w:val="6"/>
        <w:numId w:val="8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AE55E3"/>
    <w:pPr>
      <w:keepNext/>
      <w:keepLines/>
      <w:numPr>
        <w:ilvl w:val="7"/>
        <w:numId w:val="8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AE55E3"/>
    <w:pPr>
      <w:keepNext/>
      <w:keepLines/>
      <w:numPr>
        <w:ilvl w:val="8"/>
        <w:numId w:val="8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FF4E55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character" w:styleId="Hypertextovprepojenie">
    <w:name w:val="Hyperlink"/>
    <w:basedOn w:val="Predvolenpsmoodseku"/>
    <w:uiPriority w:val="99"/>
    <w:rsid w:val="00FF4E55"/>
    <w:rPr>
      <w:rFonts w:ascii="Arial" w:hAnsi="Arial"/>
      <w:color w:val="00A1DE"/>
      <w:sz w:val="19"/>
      <w:u w:val="single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rsid w:val="00FF4E55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o,Car,Cha"/>
    <w:basedOn w:val="Normlny"/>
    <w:link w:val="TextpoznmkypodiarouChar"/>
    <w:uiPriority w:val="99"/>
    <w:qFormat/>
    <w:rsid w:val="00FF4E55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qFormat/>
    <w:rsid w:val="00FF4E55"/>
    <w:rPr>
      <w:rFonts w:ascii="Arial" w:eastAsia="Times New Roman" w:hAnsi="Arial" w:cs="Times New Roman"/>
      <w:sz w:val="16"/>
      <w:szCs w:val="20"/>
    </w:rPr>
  </w:style>
  <w:style w:type="paragraph" w:customStyle="1" w:styleId="Default">
    <w:name w:val="Default"/>
    <w:qFormat/>
    <w:rsid w:val="00FF4E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Odsekzoznamu">
    <w:name w:val="List Paragraph"/>
    <w:aliases w:val="body,List Paragraph,Odsek zoznamu2,Listenabsatz,Odsek zoznamu1,Table of contents numbered,Odsek,Lettre d'introduction,Paragrafo elenco,1st level - Bullet List Paragraph"/>
    <w:basedOn w:val="Normlny"/>
    <w:link w:val="OdsekzoznamuChar"/>
    <w:uiPriority w:val="34"/>
    <w:qFormat/>
    <w:rsid w:val="00FF4E55"/>
    <w:pPr>
      <w:ind w:left="720"/>
      <w:contextualSpacing/>
    </w:pPr>
    <w:rPr>
      <w:rFonts w:cs="Arial"/>
      <w:sz w:val="24"/>
      <w:lang w:eastAsia="cs-CZ"/>
    </w:rPr>
  </w:style>
  <w:style w:type="character" w:customStyle="1" w:styleId="OdsekzoznamuChar">
    <w:name w:val="Odsek zoznamu Char"/>
    <w:aliases w:val="body Char,List Paragraph Char,Odsek zoznamu2 Char,Listenabsatz Char,Odsek zoznamu1 Char,Table of contents numbered Char,Odsek Char,Lettre d'introduction Char,Paragrafo elenco Char,1st level - Bullet List Paragraph Char"/>
    <w:basedOn w:val="Predvolenpsmoodseku"/>
    <w:link w:val="Odsekzoznamu"/>
    <w:uiPriority w:val="34"/>
    <w:locked/>
    <w:rsid w:val="00FF4E55"/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AE55E3"/>
    <w:rPr>
      <w:rFonts w:ascii="Times New Roman Bold" w:eastAsia="Times New Roman" w:hAnsi="Times New Roman Bold" w:cs="Arial"/>
      <w:bCs/>
      <w:color w:val="002776"/>
      <w:kern w:val="32"/>
      <w:sz w:val="60"/>
      <w:szCs w:val="32"/>
      <w:lang w:val="en-US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AE55E3"/>
    <w:rPr>
      <w:rFonts w:ascii="Arial" w:eastAsia="Times New Roman" w:hAnsi="Arial" w:cs="Arial"/>
      <w:b/>
      <w:iCs/>
      <w:color w:val="92D400"/>
      <w:kern w:val="32"/>
      <w:sz w:val="24"/>
      <w:szCs w:val="24"/>
      <w:lang w:val="en-US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AE55E3"/>
    <w:rPr>
      <w:rFonts w:ascii="Arial" w:eastAsia="Times New Roman" w:hAnsi="Arial" w:cs="Arial"/>
      <w:b/>
      <w:bCs/>
      <w:iCs/>
      <w:color w:val="3C8A2E"/>
      <w:kern w:val="32"/>
      <w:sz w:val="24"/>
      <w:szCs w:val="26"/>
      <w:lang w:val="en-US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AE55E3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AE55E3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AE55E3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AE55E3"/>
    <w:rPr>
      <w:rFonts w:ascii="Arial" w:eastAsia="Times New Roman" w:hAnsi="Arial" w:cs="Times New Roman"/>
      <w:i/>
      <w:iCs/>
      <w:color w:val="404040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AE55E3"/>
    <w:rPr>
      <w:rFonts w:ascii="Arial" w:eastAsia="Times New Roman" w:hAnsi="Arial" w:cs="Times New Roman"/>
      <w:i/>
      <w:color w:val="404040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AE55E3"/>
    <w:rPr>
      <w:rFonts w:ascii="Arial" w:eastAsia="Times New Roman" w:hAnsi="Arial" w:cs="Times New Roman"/>
      <w:i/>
      <w:iCs/>
      <w:color w:val="404040"/>
      <w:sz w:val="18"/>
      <w:szCs w:val="20"/>
    </w:rPr>
  </w:style>
  <w:style w:type="paragraph" w:styleId="Nzov">
    <w:name w:val="Title"/>
    <w:basedOn w:val="Normlny"/>
    <w:link w:val="NzovChar"/>
    <w:uiPriority w:val="10"/>
    <w:qFormat/>
    <w:rsid w:val="00842A3A"/>
    <w:pPr>
      <w:jc w:val="center"/>
    </w:pPr>
    <w:rPr>
      <w:rFonts w:ascii="Times New Roman" w:hAnsi="Times New Roman"/>
      <w:b/>
      <w:bCs/>
      <w:sz w:val="24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842A3A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3E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3E7F"/>
    <w:rPr>
      <w:rFonts w:ascii="Segoe UI" w:eastAsia="Times New Roman" w:hAnsi="Segoe UI" w:cs="Segoe UI"/>
      <w:sz w:val="18"/>
      <w:szCs w:val="18"/>
    </w:rPr>
  </w:style>
  <w:style w:type="paragraph" w:customStyle="1" w:styleId="Char2">
    <w:name w:val="Char2"/>
    <w:basedOn w:val="Normlny"/>
    <w:link w:val="Odkaznapoznmkupodiarou"/>
    <w:rsid w:val="0096011D"/>
    <w:pPr>
      <w:spacing w:after="160" w:line="240" w:lineRule="exact"/>
    </w:pPr>
    <w:rPr>
      <w:rFonts w:eastAsiaTheme="minorHAnsi" w:cstheme="minorBidi"/>
      <w:sz w:val="16"/>
      <w:szCs w:val="22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4E55"/>
    <w:pPr>
      <w:spacing w:after="0" w:line="240" w:lineRule="auto"/>
    </w:pPr>
    <w:rPr>
      <w:rFonts w:ascii="Arial" w:eastAsia="Times New Roman" w:hAnsi="Arial" w:cs="Times New Roman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AE55E3"/>
    <w:pPr>
      <w:keepNext/>
      <w:pageBreakBefore/>
      <w:numPr>
        <w:numId w:val="8"/>
      </w:numPr>
      <w:spacing w:after="800" w:line="240" w:lineRule="auto"/>
      <w:outlineLvl w:val="0"/>
    </w:pPr>
    <w:rPr>
      <w:rFonts w:ascii="Times New Roman Bold" w:eastAsia="Times New Roman" w:hAnsi="Times New Roman Bold" w:cs="Arial"/>
      <w:bCs/>
      <w:color w:val="002776"/>
      <w:kern w:val="32"/>
      <w:sz w:val="60"/>
      <w:szCs w:val="32"/>
      <w:lang w:val="en-US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AE55E3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AE55E3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AE55E3"/>
    <w:pPr>
      <w:keepNext/>
      <w:keepLines/>
      <w:numPr>
        <w:ilvl w:val="3"/>
        <w:numId w:val="8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AE55E3"/>
    <w:pPr>
      <w:keepNext/>
      <w:keepLines/>
      <w:numPr>
        <w:ilvl w:val="4"/>
        <w:numId w:val="8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AE55E3"/>
    <w:pPr>
      <w:keepNext/>
      <w:keepLines/>
      <w:numPr>
        <w:ilvl w:val="5"/>
        <w:numId w:val="8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AE55E3"/>
    <w:pPr>
      <w:keepNext/>
      <w:keepLines/>
      <w:numPr>
        <w:ilvl w:val="6"/>
        <w:numId w:val="8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AE55E3"/>
    <w:pPr>
      <w:keepNext/>
      <w:keepLines/>
      <w:numPr>
        <w:ilvl w:val="7"/>
        <w:numId w:val="8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AE55E3"/>
    <w:pPr>
      <w:keepNext/>
      <w:keepLines/>
      <w:numPr>
        <w:ilvl w:val="8"/>
        <w:numId w:val="8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FF4E55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character" w:styleId="Hypertextovprepojenie">
    <w:name w:val="Hyperlink"/>
    <w:basedOn w:val="Predvolenpsmoodseku"/>
    <w:uiPriority w:val="99"/>
    <w:rsid w:val="00FF4E55"/>
    <w:rPr>
      <w:rFonts w:ascii="Arial" w:hAnsi="Arial"/>
      <w:color w:val="00A1DE"/>
      <w:sz w:val="19"/>
      <w:u w:val="single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rsid w:val="00FF4E55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o,Car,Cha"/>
    <w:basedOn w:val="Normlny"/>
    <w:link w:val="TextpoznmkypodiarouChar"/>
    <w:uiPriority w:val="99"/>
    <w:qFormat/>
    <w:rsid w:val="00FF4E55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qFormat/>
    <w:rsid w:val="00FF4E55"/>
    <w:rPr>
      <w:rFonts w:ascii="Arial" w:eastAsia="Times New Roman" w:hAnsi="Arial" w:cs="Times New Roman"/>
      <w:sz w:val="16"/>
      <w:szCs w:val="20"/>
    </w:rPr>
  </w:style>
  <w:style w:type="paragraph" w:customStyle="1" w:styleId="Default">
    <w:name w:val="Default"/>
    <w:qFormat/>
    <w:rsid w:val="00FF4E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Odsekzoznamu">
    <w:name w:val="List Paragraph"/>
    <w:aliases w:val="body,List Paragraph,Odsek zoznamu2,Listenabsatz,Odsek zoznamu1,Table of contents numbered,Odsek,Lettre d'introduction,Paragrafo elenco,1st level - Bullet List Paragraph"/>
    <w:basedOn w:val="Normlny"/>
    <w:link w:val="OdsekzoznamuChar"/>
    <w:uiPriority w:val="34"/>
    <w:qFormat/>
    <w:rsid w:val="00FF4E55"/>
    <w:pPr>
      <w:ind w:left="720"/>
      <w:contextualSpacing/>
    </w:pPr>
    <w:rPr>
      <w:rFonts w:cs="Arial"/>
      <w:sz w:val="24"/>
      <w:lang w:eastAsia="cs-CZ"/>
    </w:rPr>
  </w:style>
  <w:style w:type="character" w:customStyle="1" w:styleId="OdsekzoznamuChar">
    <w:name w:val="Odsek zoznamu Char"/>
    <w:aliases w:val="body Char,List Paragraph Char,Odsek zoznamu2 Char,Listenabsatz Char,Odsek zoznamu1 Char,Table of contents numbered Char,Odsek Char,Lettre d'introduction Char,Paragrafo elenco Char,1st level - Bullet List Paragraph Char"/>
    <w:basedOn w:val="Predvolenpsmoodseku"/>
    <w:link w:val="Odsekzoznamu"/>
    <w:uiPriority w:val="34"/>
    <w:locked/>
    <w:rsid w:val="00FF4E55"/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AE55E3"/>
    <w:rPr>
      <w:rFonts w:ascii="Times New Roman Bold" w:eastAsia="Times New Roman" w:hAnsi="Times New Roman Bold" w:cs="Arial"/>
      <w:bCs/>
      <w:color w:val="002776"/>
      <w:kern w:val="32"/>
      <w:sz w:val="60"/>
      <w:szCs w:val="32"/>
      <w:lang w:val="en-US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AE55E3"/>
    <w:rPr>
      <w:rFonts w:ascii="Arial" w:eastAsia="Times New Roman" w:hAnsi="Arial" w:cs="Arial"/>
      <w:b/>
      <w:iCs/>
      <w:color w:val="92D400"/>
      <w:kern w:val="32"/>
      <w:sz w:val="24"/>
      <w:szCs w:val="24"/>
      <w:lang w:val="en-US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AE55E3"/>
    <w:rPr>
      <w:rFonts w:ascii="Arial" w:eastAsia="Times New Roman" w:hAnsi="Arial" w:cs="Arial"/>
      <w:b/>
      <w:bCs/>
      <w:iCs/>
      <w:color w:val="3C8A2E"/>
      <w:kern w:val="32"/>
      <w:sz w:val="24"/>
      <w:szCs w:val="26"/>
      <w:lang w:val="en-US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AE55E3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AE55E3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AE55E3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AE55E3"/>
    <w:rPr>
      <w:rFonts w:ascii="Arial" w:eastAsia="Times New Roman" w:hAnsi="Arial" w:cs="Times New Roman"/>
      <w:i/>
      <w:iCs/>
      <w:color w:val="404040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AE55E3"/>
    <w:rPr>
      <w:rFonts w:ascii="Arial" w:eastAsia="Times New Roman" w:hAnsi="Arial" w:cs="Times New Roman"/>
      <w:i/>
      <w:color w:val="404040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AE55E3"/>
    <w:rPr>
      <w:rFonts w:ascii="Arial" w:eastAsia="Times New Roman" w:hAnsi="Arial" w:cs="Times New Roman"/>
      <w:i/>
      <w:iCs/>
      <w:color w:val="404040"/>
      <w:sz w:val="18"/>
      <w:szCs w:val="20"/>
    </w:rPr>
  </w:style>
  <w:style w:type="paragraph" w:styleId="Nzov">
    <w:name w:val="Title"/>
    <w:basedOn w:val="Normlny"/>
    <w:link w:val="NzovChar"/>
    <w:uiPriority w:val="10"/>
    <w:qFormat/>
    <w:rsid w:val="00842A3A"/>
    <w:pPr>
      <w:jc w:val="center"/>
    </w:pPr>
    <w:rPr>
      <w:rFonts w:ascii="Times New Roman" w:hAnsi="Times New Roman"/>
      <w:b/>
      <w:bCs/>
      <w:sz w:val="24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842A3A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3E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3E7F"/>
    <w:rPr>
      <w:rFonts w:ascii="Segoe UI" w:eastAsia="Times New Roman" w:hAnsi="Segoe UI" w:cs="Segoe UI"/>
      <w:sz w:val="18"/>
      <w:szCs w:val="18"/>
    </w:rPr>
  </w:style>
  <w:style w:type="paragraph" w:customStyle="1" w:styleId="Char2">
    <w:name w:val="Char2"/>
    <w:basedOn w:val="Normlny"/>
    <w:link w:val="Odkaznapoznmkupodiarou"/>
    <w:rsid w:val="0096011D"/>
    <w:pPr>
      <w:spacing w:after="160" w:line="240" w:lineRule="exact"/>
    </w:pPr>
    <w:rPr>
      <w:rFonts w:eastAsiaTheme="minorHAnsi" w:cstheme="minorBidi"/>
      <w:sz w:val="16"/>
      <w:szCs w:val="2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7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BDCEC-865B-4BF2-B0BB-134521CC4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Gál Branislav</cp:lastModifiedBy>
  <cp:revision>14</cp:revision>
  <cp:lastPrinted>2018-12-13T09:21:00Z</cp:lastPrinted>
  <dcterms:created xsi:type="dcterms:W3CDTF">2023-05-24T16:04:00Z</dcterms:created>
  <dcterms:modified xsi:type="dcterms:W3CDTF">2023-06-09T08:02:00Z</dcterms:modified>
</cp:coreProperties>
</file>